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C0D4" w14:textId="61C044EF" w:rsidR="009B3F13" w:rsidRPr="007F2AB0" w:rsidRDefault="009B3F13" w:rsidP="009B3F13">
      <w:pPr>
        <w:pStyle w:val="Textoindependiente"/>
        <w:spacing w:before="4"/>
        <w:rPr>
          <w:rFonts w:asciiTheme="minorHAnsi" w:hAnsiTheme="minorHAnsi" w:cstheme="minorHAnsi"/>
          <w:sz w:val="16"/>
          <w:szCs w:val="16"/>
        </w:rPr>
      </w:pPr>
      <w:bookmarkStart w:id="0" w:name="_Toc156215113"/>
    </w:p>
    <w:p w14:paraId="5D5A8286" w14:textId="1D863C48" w:rsidR="009B3F13" w:rsidRDefault="00B07AD0" w:rsidP="009B3F13">
      <w:pPr>
        <w:spacing w:before="102" w:line="244" w:lineRule="auto"/>
        <w:ind w:right="49"/>
        <w:jc w:val="center"/>
        <w:rPr>
          <w:rFonts w:ascii="Tahoma"/>
          <w:b/>
          <w:color w:val="234060"/>
          <w:w w:val="90"/>
          <w:sz w:val="36"/>
        </w:rPr>
      </w:pPr>
      <w:r>
        <w:rPr>
          <w:rFonts w:ascii="Tahoma"/>
          <w:b/>
          <w:noProof/>
          <w:color w:val="234060"/>
          <w:w w:val="90"/>
          <w:sz w:val="36"/>
        </w:rPr>
        <w:drawing>
          <wp:inline distT="0" distB="0" distL="0" distR="0" wp14:anchorId="41C35C84" wp14:editId="3BCB3429">
            <wp:extent cx="3209925" cy="3276390"/>
            <wp:effectExtent l="0" t="0" r="0" b="635"/>
            <wp:docPr id="3" name="Imagen 3" descr="Imagen que contiene Logotip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bolivia-estado-imagenes-brandemia-blog-1000x670.jpg"/>
                    <pic:cNvPicPr/>
                  </pic:nvPicPr>
                  <pic:blipFill>
                    <a:blip r:embed="rId8">
                      <a:extLst>
                        <a:ext uri="{28A0092B-C50C-407E-A947-70E740481C1C}">
                          <a14:useLocalDpi xmlns:a14="http://schemas.microsoft.com/office/drawing/2010/main" val="0"/>
                        </a:ext>
                      </a:extLst>
                    </a:blip>
                    <a:stretch>
                      <a:fillRect/>
                    </a:stretch>
                  </pic:blipFill>
                  <pic:spPr>
                    <a:xfrm>
                      <a:off x="0" y="0"/>
                      <a:ext cx="3229284" cy="3296150"/>
                    </a:xfrm>
                    <a:prstGeom prst="rect">
                      <a:avLst/>
                    </a:prstGeom>
                  </pic:spPr>
                </pic:pic>
              </a:graphicData>
            </a:graphic>
          </wp:inline>
        </w:drawing>
      </w:r>
    </w:p>
    <w:p w14:paraId="1446E8FB" w14:textId="7D9CE9A0" w:rsidR="00B07AD0" w:rsidRDefault="00B07AD0" w:rsidP="00B07AD0">
      <w:pPr>
        <w:spacing w:before="102" w:line="244" w:lineRule="auto"/>
        <w:ind w:right="49"/>
        <w:rPr>
          <w:rFonts w:ascii="Tahoma"/>
          <w:b/>
          <w:color w:val="234060"/>
          <w:w w:val="90"/>
          <w:sz w:val="36"/>
        </w:rPr>
      </w:pPr>
    </w:p>
    <w:p w14:paraId="4835E7C8" w14:textId="77777777" w:rsidR="00A274AA" w:rsidRPr="001D5189" w:rsidRDefault="00A274AA" w:rsidP="00A274AA">
      <w:pPr>
        <w:spacing w:before="102" w:line="244" w:lineRule="auto"/>
        <w:ind w:right="49"/>
        <w:jc w:val="center"/>
        <w:rPr>
          <w:rFonts w:ascii="Tahoma"/>
          <w:b/>
          <w:color w:val="234060"/>
          <w:w w:val="90"/>
          <w:sz w:val="36"/>
        </w:rPr>
      </w:pPr>
      <w:r>
        <w:rPr>
          <w:rFonts w:ascii="Tahoma"/>
          <w:b/>
          <w:color w:val="234060"/>
          <w:w w:val="90"/>
          <w:sz w:val="36"/>
        </w:rPr>
        <w:t xml:space="preserve">TERMINOS DE REFERENCIA </w:t>
      </w:r>
    </w:p>
    <w:p w14:paraId="2E5B046B" w14:textId="71029E5F" w:rsidR="00A274AA" w:rsidRDefault="00A274AA" w:rsidP="00A274AA">
      <w:pPr>
        <w:spacing w:before="102" w:line="244" w:lineRule="auto"/>
        <w:ind w:right="49"/>
        <w:jc w:val="center"/>
        <w:rPr>
          <w:rFonts w:ascii="Tahoma"/>
          <w:b/>
          <w:color w:val="234060"/>
          <w:w w:val="90"/>
          <w:sz w:val="36"/>
        </w:rPr>
      </w:pPr>
    </w:p>
    <w:p w14:paraId="0C828FFC" w14:textId="77777777" w:rsidR="00887B1E" w:rsidRDefault="00887B1E" w:rsidP="00A274AA">
      <w:pPr>
        <w:spacing w:before="102" w:line="244" w:lineRule="auto"/>
        <w:ind w:right="49"/>
        <w:jc w:val="center"/>
        <w:rPr>
          <w:rFonts w:ascii="Tahoma"/>
          <w:b/>
          <w:color w:val="234060"/>
          <w:w w:val="90"/>
          <w:sz w:val="36"/>
        </w:rPr>
      </w:pPr>
    </w:p>
    <w:p w14:paraId="74C54CE4" w14:textId="77777777" w:rsidR="00A274AA" w:rsidRDefault="00A274AA" w:rsidP="00A274AA">
      <w:pPr>
        <w:spacing w:before="102" w:line="244" w:lineRule="auto"/>
        <w:ind w:right="49"/>
        <w:jc w:val="center"/>
        <w:rPr>
          <w:rFonts w:ascii="Tahoma"/>
          <w:b/>
          <w:color w:val="234060"/>
          <w:w w:val="90"/>
          <w:sz w:val="36"/>
        </w:rPr>
      </w:pPr>
    </w:p>
    <w:p w14:paraId="5023C6BB" w14:textId="5EE66EF0" w:rsidR="00A274AA" w:rsidRPr="00940B4B" w:rsidRDefault="00940B4B" w:rsidP="00A274AA">
      <w:pPr>
        <w:spacing w:before="102" w:line="244" w:lineRule="auto"/>
        <w:ind w:right="49"/>
        <w:jc w:val="center"/>
        <w:rPr>
          <w:rFonts w:ascii="Tahoma" w:hAnsi="Tahoma" w:cs="Tahoma"/>
          <w:b/>
          <w:color w:val="234060"/>
          <w:w w:val="90"/>
          <w:sz w:val="36"/>
        </w:rPr>
      </w:pPr>
      <w:bookmarkStart w:id="1" w:name="OLE_LINK5"/>
      <w:r w:rsidRPr="00940B4B">
        <w:rPr>
          <w:rFonts w:ascii="Tahoma" w:hAnsi="Tahoma" w:cs="Tahoma"/>
          <w:b/>
          <w:color w:val="234060"/>
          <w:w w:val="90"/>
          <w:sz w:val="36"/>
        </w:rPr>
        <w:t xml:space="preserve">IBAE - SUPERVISIÓN TÉCNICA PARA EL COMPONENTE 1 Y 2 DEL PROYECTO CENTRO DE ACOPIO Y ALMACENAJE DE RESIDUOS LÍQUIDOS EN EL DEPARTAMENTO DE LA PAZ - LAJA </w:t>
      </w:r>
    </w:p>
    <w:bookmarkEnd w:id="1"/>
    <w:p w14:paraId="341EA3F2" w14:textId="77777777" w:rsidR="009B3F13" w:rsidRPr="00A274AA" w:rsidRDefault="009B3F13" w:rsidP="009B3F13">
      <w:pPr>
        <w:widowControl w:val="0"/>
        <w:jc w:val="center"/>
        <w:rPr>
          <w:rFonts w:ascii="Verdana" w:hAnsi="Verdana" w:cs="Arial"/>
          <w:b/>
          <w:sz w:val="18"/>
          <w:szCs w:val="18"/>
          <w:u w:val="single"/>
        </w:rPr>
      </w:pPr>
    </w:p>
    <w:p w14:paraId="6C05152E" w14:textId="77777777" w:rsidR="009B3F13" w:rsidRDefault="009B3F13" w:rsidP="009B3F13">
      <w:pPr>
        <w:widowControl w:val="0"/>
        <w:jc w:val="center"/>
        <w:rPr>
          <w:rFonts w:ascii="Verdana" w:hAnsi="Verdana" w:cs="Arial"/>
          <w:b/>
          <w:sz w:val="18"/>
          <w:szCs w:val="18"/>
          <w:u w:val="single"/>
          <w:lang w:val="es-419"/>
        </w:rPr>
      </w:pPr>
    </w:p>
    <w:p w14:paraId="1D04D834" w14:textId="73EDF725" w:rsidR="009B3F13" w:rsidRDefault="009B3F13">
      <w:pPr>
        <w:spacing w:after="160" w:line="259" w:lineRule="auto"/>
        <w:rPr>
          <w:rFonts w:ascii="Verdana" w:hAnsi="Verdana" w:cs="Arial"/>
          <w:b/>
          <w:sz w:val="18"/>
          <w:szCs w:val="18"/>
          <w:u w:val="single"/>
          <w:lang w:val="es-419"/>
        </w:rPr>
      </w:pPr>
      <w:r>
        <w:rPr>
          <w:rFonts w:ascii="Verdana" w:hAnsi="Verdana" w:cs="Arial"/>
          <w:b/>
          <w:sz w:val="18"/>
          <w:szCs w:val="18"/>
          <w:u w:val="single"/>
          <w:lang w:val="es-419"/>
        </w:rPr>
        <w:br w:type="page"/>
      </w:r>
    </w:p>
    <w:p w14:paraId="05F069CE" w14:textId="1A832492" w:rsidR="009B3F13" w:rsidRPr="009B3F13" w:rsidRDefault="009B3F13" w:rsidP="009B3F13">
      <w:pPr>
        <w:widowControl w:val="0"/>
        <w:jc w:val="center"/>
        <w:rPr>
          <w:rFonts w:ascii="Verdana" w:hAnsi="Verdana" w:cs="Arial"/>
          <w:b/>
          <w:sz w:val="18"/>
          <w:szCs w:val="18"/>
          <w:u w:val="single"/>
          <w:lang w:val="es-419"/>
        </w:rPr>
      </w:pPr>
      <w:bookmarkStart w:id="2" w:name="OLE_LINK2"/>
      <w:bookmarkStart w:id="3" w:name="OLE_LINK3"/>
      <w:bookmarkStart w:id="4" w:name="_Hlk170897294"/>
      <w:r w:rsidRPr="009B3F13">
        <w:rPr>
          <w:rFonts w:ascii="Verdana" w:hAnsi="Verdana" w:cs="Arial"/>
          <w:b/>
          <w:sz w:val="18"/>
          <w:szCs w:val="18"/>
          <w:u w:val="single"/>
          <w:lang w:val="es-419"/>
        </w:rPr>
        <w:lastRenderedPageBreak/>
        <w:t>PARTE I</w:t>
      </w:r>
    </w:p>
    <w:p w14:paraId="7317B1B0" w14:textId="77777777" w:rsidR="009B3F13" w:rsidRPr="00FC0866" w:rsidRDefault="009B3F13" w:rsidP="009B3F13">
      <w:pPr>
        <w:widowControl w:val="0"/>
        <w:jc w:val="center"/>
        <w:rPr>
          <w:rFonts w:ascii="Verdana" w:hAnsi="Verdana" w:cs="Arial"/>
          <w:b/>
          <w:sz w:val="18"/>
          <w:szCs w:val="18"/>
          <w:lang w:val="es-419"/>
        </w:rPr>
      </w:pPr>
      <w:r w:rsidRPr="00FC0866">
        <w:rPr>
          <w:rFonts w:ascii="Verdana" w:hAnsi="Verdana" w:cs="Arial"/>
          <w:b/>
          <w:sz w:val="18"/>
          <w:szCs w:val="18"/>
          <w:lang w:val="es-419"/>
        </w:rPr>
        <w:t>INFORMACIÓN GENERAL A LOS PROPONENTES</w:t>
      </w:r>
    </w:p>
    <w:p w14:paraId="6F08B36E" w14:textId="77777777" w:rsidR="009B3F13" w:rsidRPr="00FC0866" w:rsidRDefault="009B3F13" w:rsidP="009B3F13">
      <w:pPr>
        <w:widowControl w:val="0"/>
        <w:jc w:val="center"/>
        <w:rPr>
          <w:rFonts w:ascii="Verdana" w:hAnsi="Verdana" w:cs="Arial"/>
          <w:b/>
          <w:sz w:val="18"/>
          <w:szCs w:val="18"/>
          <w:lang w:val="es-419"/>
        </w:rPr>
      </w:pPr>
    </w:p>
    <w:p w14:paraId="3BD884F6"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5" w:name="_Toc94715461"/>
      <w:r w:rsidRPr="00FC0866">
        <w:rPr>
          <w:rFonts w:ascii="Verdana" w:hAnsi="Verdana"/>
          <w:sz w:val="18"/>
          <w:szCs w:val="18"/>
          <w:lang w:val="es-419"/>
        </w:rPr>
        <w:t>NORMATIVA APLICABLE AL PROCESO DE CONTRATACIÓN</w:t>
      </w:r>
      <w:bookmarkEnd w:id="5"/>
    </w:p>
    <w:p w14:paraId="7C71B0E6" w14:textId="77777777" w:rsidR="009B3F13" w:rsidRPr="00FC0866" w:rsidRDefault="009B3F13" w:rsidP="009B3F13">
      <w:pPr>
        <w:widowControl w:val="0"/>
        <w:ind w:left="567"/>
        <w:jc w:val="both"/>
        <w:rPr>
          <w:rFonts w:ascii="Verdana" w:hAnsi="Verdana" w:cs="Arial"/>
          <w:b/>
          <w:sz w:val="18"/>
          <w:szCs w:val="18"/>
          <w:lang w:val="es-419"/>
        </w:rPr>
      </w:pPr>
    </w:p>
    <w:p w14:paraId="25838ACA" w14:textId="320FE161" w:rsidR="009B3F13" w:rsidRPr="00CF36F3" w:rsidRDefault="009B3F13" w:rsidP="0088145F">
      <w:pPr>
        <w:widowControl w:val="0"/>
        <w:ind w:left="567"/>
        <w:jc w:val="both"/>
        <w:rPr>
          <w:rFonts w:ascii="Verdana" w:hAnsi="Verdana" w:cs="Arial"/>
          <w:sz w:val="18"/>
          <w:szCs w:val="18"/>
          <w:lang w:val="es-419"/>
        </w:rPr>
      </w:pPr>
      <w:r w:rsidRPr="00CF36F3">
        <w:rPr>
          <w:rFonts w:ascii="Verdana" w:hAnsi="Verdana" w:cs="Arial"/>
          <w:sz w:val="18"/>
          <w:szCs w:val="18"/>
          <w:lang w:val="es-419"/>
        </w:rPr>
        <w:t>Las Contrataciones Directas de Obras, bienes, servicios generales y de consultoría de las Empresas Públicas Productivas dependientes del SEDEM se enmarcarán en el Reglamento Específico de Adquisición de Bienes y Servicios de las Empresas Públicas</w:t>
      </w:r>
      <w:r w:rsidR="0088145F" w:rsidRPr="00CF36F3">
        <w:rPr>
          <w:rFonts w:ascii="Verdana" w:hAnsi="Verdana" w:cs="Arial"/>
          <w:sz w:val="18"/>
          <w:szCs w:val="18"/>
          <w:lang w:val="es-419"/>
        </w:rPr>
        <w:t xml:space="preserve"> </w:t>
      </w:r>
      <w:r w:rsidRPr="00CF36F3">
        <w:rPr>
          <w:rFonts w:ascii="Verdana" w:hAnsi="Verdana" w:cs="Arial"/>
          <w:sz w:val="18"/>
          <w:szCs w:val="18"/>
          <w:lang w:val="es-419"/>
        </w:rPr>
        <w:t xml:space="preserve">Productivas GAF-REG-003 V3, aprobado mediante Resolución Administrativa SEDEM/GG/N°020/2018. El presente </w:t>
      </w:r>
      <w:proofErr w:type="spellStart"/>
      <w:r w:rsidR="00110959" w:rsidRPr="00CF36F3">
        <w:rPr>
          <w:rFonts w:ascii="Verdana" w:hAnsi="Verdana" w:cs="Arial"/>
          <w:sz w:val="18"/>
          <w:szCs w:val="18"/>
          <w:lang w:val="es-419"/>
        </w:rPr>
        <w:t>terminos</w:t>
      </w:r>
      <w:proofErr w:type="spellEnd"/>
      <w:r w:rsidR="00110959" w:rsidRPr="00CF36F3">
        <w:rPr>
          <w:rFonts w:ascii="Verdana" w:hAnsi="Verdana" w:cs="Arial"/>
          <w:sz w:val="18"/>
          <w:szCs w:val="18"/>
          <w:lang w:val="es-419"/>
        </w:rPr>
        <w:t xml:space="preserve"> de referencia </w:t>
      </w:r>
      <w:r w:rsidRPr="00CF36F3">
        <w:rPr>
          <w:rFonts w:ascii="Verdana" w:hAnsi="Verdana" w:cs="Arial"/>
          <w:sz w:val="18"/>
          <w:szCs w:val="18"/>
          <w:lang w:val="es-419"/>
        </w:rPr>
        <w:t>corresponde a actividades</w:t>
      </w:r>
      <w:r w:rsidR="0088145F" w:rsidRPr="00CF36F3">
        <w:rPr>
          <w:rFonts w:ascii="Verdana" w:hAnsi="Verdana" w:cs="Arial"/>
          <w:sz w:val="18"/>
          <w:szCs w:val="18"/>
          <w:lang w:val="es-419"/>
        </w:rPr>
        <w:t xml:space="preserve"> </w:t>
      </w:r>
      <w:r w:rsidRPr="00CF36F3">
        <w:rPr>
          <w:rFonts w:ascii="Verdana" w:hAnsi="Verdana" w:cs="Arial"/>
          <w:sz w:val="18"/>
          <w:szCs w:val="18"/>
          <w:lang w:val="es-419"/>
        </w:rPr>
        <w:t>previas al proceso de</w:t>
      </w:r>
      <w:r w:rsidR="0088145F" w:rsidRPr="00CF36F3">
        <w:rPr>
          <w:rFonts w:ascii="Verdana" w:hAnsi="Verdana" w:cs="Arial"/>
          <w:sz w:val="18"/>
          <w:szCs w:val="18"/>
          <w:lang w:val="es-419"/>
        </w:rPr>
        <w:t xml:space="preserve"> c</w:t>
      </w:r>
      <w:r w:rsidRPr="00CF36F3">
        <w:rPr>
          <w:rFonts w:ascii="Verdana" w:hAnsi="Verdana" w:cs="Arial"/>
          <w:sz w:val="18"/>
          <w:szCs w:val="18"/>
          <w:lang w:val="es-419"/>
        </w:rPr>
        <w:t>ontratación directa.</w:t>
      </w:r>
    </w:p>
    <w:p w14:paraId="42702BF1" w14:textId="77777777" w:rsidR="009B3F13" w:rsidRPr="00CF36F3" w:rsidRDefault="009B3F13" w:rsidP="0088145F">
      <w:pPr>
        <w:widowControl w:val="0"/>
        <w:ind w:left="1418" w:hanging="698"/>
        <w:rPr>
          <w:rFonts w:ascii="Verdana" w:hAnsi="Verdana" w:cs="Arial"/>
          <w:sz w:val="18"/>
          <w:szCs w:val="18"/>
          <w:lang w:val="es-419"/>
        </w:rPr>
      </w:pPr>
    </w:p>
    <w:p w14:paraId="64529E1B" w14:textId="77777777" w:rsidR="009B3F13" w:rsidRPr="00CF36F3"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6" w:name="_Toc94715462"/>
      <w:r w:rsidRPr="00CF36F3">
        <w:rPr>
          <w:rFonts w:ascii="Verdana" w:hAnsi="Verdana"/>
          <w:sz w:val="18"/>
          <w:szCs w:val="18"/>
          <w:lang w:val="es-419"/>
        </w:rPr>
        <w:t>PROPONENTES ELEGIBLES</w:t>
      </w:r>
      <w:bookmarkEnd w:id="6"/>
    </w:p>
    <w:p w14:paraId="50885EAE" w14:textId="77777777" w:rsidR="009B3F13" w:rsidRPr="00CF36F3" w:rsidRDefault="009B3F13" w:rsidP="009B3F13">
      <w:pPr>
        <w:widowControl w:val="0"/>
        <w:ind w:firstLine="567"/>
        <w:jc w:val="both"/>
        <w:rPr>
          <w:rFonts w:ascii="Verdana" w:hAnsi="Verdana" w:cs="Arial"/>
          <w:sz w:val="18"/>
          <w:szCs w:val="18"/>
          <w:lang w:val="es-419"/>
        </w:rPr>
      </w:pPr>
    </w:p>
    <w:p w14:paraId="1AA51021" w14:textId="77777777" w:rsidR="009B3F13" w:rsidRPr="00CF36F3" w:rsidRDefault="009B3F13" w:rsidP="009B3F13">
      <w:pPr>
        <w:widowControl w:val="0"/>
        <w:ind w:firstLine="567"/>
        <w:jc w:val="both"/>
        <w:rPr>
          <w:rFonts w:ascii="Verdana" w:hAnsi="Verdana" w:cs="Arial"/>
          <w:sz w:val="18"/>
          <w:szCs w:val="18"/>
          <w:lang w:val="es-419"/>
        </w:rPr>
      </w:pPr>
      <w:r w:rsidRPr="00CF36F3">
        <w:rPr>
          <w:rFonts w:ascii="Verdana" w:hAnsi="Verdana" w:cs="Arial"/>
          <w:sz w:val="18"/>
          <w:szCs w:val="18"/>
          <w:lang w:val="es-419"/>
        </w:rPr>
        <w:t>En esta convocatoria podrán participar únicamente los siguientes proponentes:</w:t>
      </w:r>
    </w:p>
    <w:p w14:paraId="49689070" w14:textId="77777777" w:rsidR="009B3F13" w:rsidRPr="00CF36F3" w:rsidRDefault="009B3F13" w:rsidP="009B3F13">
      <w:pPr>
        <w:pStyle w:val="Prrafodelista"/>
        <w:widowControl w:val="0"/>
        <w:tabs>
          <w:tab w:val="left" w:pos="993"/>
        </w:tabs>
        <w:ind w:left="993"/>
        <w:jc w:val="both"/>
        <w:rPr>
          <w:rFonts w:ascii="Verdana" w:hAnsi="Verdana" w:cs="Arial"/>
          <w:sz w:val="18"/>
          <w:szCs w:val="18"/>
          <w:lang w:val="es-419"/>
        </w:rPr>
      </w:pPr>
    </w:p>
    <w:p w14:paraId="4B79F958" w14:textId="77777777" w:rsidR="009B3F13" w:rsidRPr="00CF36F3" w:rsidRDefault="009B3F13" w:rsidP="00014467">
      <w:pPr>
        <w:pStyle w:val="Prrafodelista"/>
        <w:widowControl w:val="0"/>
        <w:numPr>
          <w:ilvl w:val="0"/>
          <w:numId w:val="32"/>
        </w:numPr>
        <w:tabs>
          <w:tab w:val="left" w:pos="1276"/>
        </w:tabs>
        <w:ind w:left="851" w:hanging="142"/>
        <w:jc w:val="both"/>
        <w:rPr>
          <w:rFonts w:ascii="Verdana" w:hAnsi="Verdana" w:cs="Arial"/>
          <w:sz w:val="18"/>
          <w:szCs w:val="18"/>
          <w:lang w:val="es-419"/>
        </w:rPr>
      </w:pPr>
      <w:r w:rsidRPr="00CF36F3">
        <w:rPr>
          <w:rFonts w:ascii="Verdana" w:hAnsi="Verdana" w:cs="Arial"/>
          <w:sz w:val="18"/>
          <w:szCs w:val="18"/>
          <w:lang w:val="es-419"/>
        </w:rPr>
        <w:t>Empresas consultoras nacionales legalmente constituidas;</w:t>
      </w:r>
    </w:p>
    <w:p w14:paraId="215F8AF3" w14:textId="77777777" w:rsidR="009B3F13" w:rsidRPr="00CF36F3" w:rsidRDefault="009B3F13" w:rsidP="00014467">
      <w:pPr>
        <w:pStyle w:val="Prrafodelista"/>
        <w:widowControl w:val="0"/>
        <w:numPr>
          <w:ilvl w:val="0"/>
          <w:numId w:val="32"/>
        </w:numPr>
        <w:tabs>
          <w:tab w:val="left" w:pos="1276"/>
        </w:tabs>
        <w:ind w:left="851" w:hanging="142"/>
        <w:jc w:val="both"/>
        <w:rPr>
          <w:rFonts w:ascii="Verdana" w:hAnsi="Verdana" w:cs="Arial"/>
          <w:sz w:val="18"/>
          <w:szCs w:val="18"/>
          <w:lang w:val="es-419"/>
        </w:rPr>
      </w:pPr>
      <w:r w:rsidRPr="00CF36F3">
        <w:rPr>
          <w:rFonts w:ascii="Verdana" w:hAnsi="Verdana" w:cs="Arial"/>
          <w:sz w:val="18"/>
          <w:szCs w:val="18"/>
          <w:lang w:val="es-419"/>
        </w:rPr>
        <w:t xml:space="preserve">Asociación Accidental de empresas consultoras nacionales legalmente </w:t>
      </w:r>
      <w:r w:rsidRPr="00CF36F3">
        <w:rPr>
          <w:rFonts w:ascii="Verdana" w:hAnsi="Verdana" w:cs="Arial"/>
          <w:sz w:val="18"/>
          <w:szCs w:val="18"/>
          <w:lang w:val="es-419"/>
        </w:rPr>
        <w:tab/>
        <w:t>constituidas;</w:t>
      </w:r>
    </w:p>
    <w:p w14:paraId="696247EB" w14:textId="170EDE60" w:rsidR="009B3F13" w:rsidRDefault="009B3F13" w:rsidP="00014467">
      <w:pPr>
        <w:pStyle w:val="Prrafodelista"/>
        <w:widowControl w:val="0"/>
        <w:numPr>
          <w:ilvl w:val="0"/>
          <w:numId w:val="32"/>
        </w:numPr>
        <w:tabs>
          <w:tab w:val="left" w:pos="1276"/>
        </w:tabs>
        <w:ind w:left="851" w:hanging="142"/>
        <w:jc w:val="both"/>
        <w:rPr>
          <w:rFonts w:ascii="Verdana" w:hAnsi="Verdana" w:cs="Arial"/>
          <w:sz w:val="18"/>
          <w:szCs w:val="18"/>
          <w:lang w:val="es-419"/>
        </w:rPr>
      </w:pPr>
      <w:r w:rsidRPr="00CF36F3">
        <w:rPr>
          <w:rFonts w:ascii="Verdana" w:hAnsi="Verdana" w:cs="Arial"/>
          <w:sz w:val="18"/>
          <w:szCs w:val="18"/>
          <w:lang w:val="es-419"/>
        </w:rPr>
        <w:t>Asociaciones Accidentales entre empresas consultoras nacionales y extranjeras.</w:t>
      </w:r>
    </w:p>
    <w:p w14:paraId="3075C15F" w14:textId="47D2416C" w:rsidR="00C2154C" w:rsidRDefault="00C2154C" w:rsidP="00C2154C">
      <w:pPr>
        <w:widowControl w:val="0"/>
        <w:tabs>
          <w:tab w:val="left" w:pos="1276"/>
        </w:tabs>
        <w:jc w:val="both"/>
        <w:rPr>
          <w:rFonts w:ascii="Verdana" w:hAnsi="Verdana" w:cs="Arial"/>
          <w:sz w:val="18"/>
          <w:szCs w:val="18"/>
          <w:lang w:val="es-419"/>
        </w:rPr>
      </w:pPr>
    </w:p>
    <w:p w14:paraId="6824B895" w14:textId="63CA0FA2" w:rsidR="00C2154C" w:rsidRDefault="00C2154C" w:rsidP="00C2154C">
      <w:pPr>
        <w:widowControl w:val="0"/>
        <w:tabs>
          <w:tab w:val="left" w:pos="1276"/>
        </w:tabs>
        <w:jc w:val="both"/>
        <w:rPr>
          <w:rFonts w:ascii="Verdana" w:hAnsi="Verdana" w:cs="Arial"/>
          <w:sz w:val="18"/>
          <w:szCs w:val="18"/>
          <w:lang w:val="es-419"/>
        </w:rPr>
      </w:pPr>
    </w:p>
    <w:p w14:paraId="59C69C15" w14:textId="335EB07D" w:rsidR="00C2154C" w:rsidRDefault="00C2154C" w:rsidP="00C2154C">
      <w:pPr>
        <w:widowControl w:val="0"/>
        <w:tabs>
          <w:tab w:val="left" w:pos="1276"/>
        </w:tabs>
        <w:jc w:val="both"/>
        <w:rPr>
          <w:rFonts w:ascii="Verdana" w:hAnsi="Verdana" w:cs="Arial"/>
          <w:sz w:val="18"/>
          <w:szCs w:val="18"/>
          <w:lang w:val="es-419"/>
        </w:rPr>
      </w:pPr>
    </w:p>
    <w:p w14:paraId="16CA3B6F" w14:textId="77777777" w:rsidR="00C2154C" w:rsidRPr="00FC0866" w:rsidRDefault="00C2154C" w:rsidP="00C2154C">
      <w:pPr>
        <w:pStyle w:val="Ttulo"/>
        <w:widowControl w:val="0"/>
        <w:numPr>
          <w:ilvl w:val="0"/>
          <w:numId w:val="2"/>
        </w:numPr>
        <w:spacing w:before="0" w:after="0"/>
        <w:ind w:left="567" w:hanging="567"/>
        <w:jc w:val="left"/>
        <w:rPr>
          <w:rFonts w:ascii="Verdana" w:hAnsi="Verdana"/>
          <w:sz w:val="18"/>
          <w:szCs w:val="18"/>
          <w:lang w:val="es-419"/>
        </w:rPr>
      </w:pPr>
      <w:bookmarkStart w:id="7" w:name="_Toc94715463"/>
      <w:r w:rsidRPr="00FC0866">
        <w:rPr>
          <w:rFonts w:ascii="Verdana" w:hAnsi="Verdana"/>
          <w:sz w:val="18"/>
          <w:szCs w:val="18"/>
          <w:lang w:val="es-419"/>
        </w:rPr>
        <w:t>ACTIVIDADES ADMINISTRATIVAS PREVIAS A LA PRESENTACIÓN DE</w:t>
      </w:r>
      <w:r>
        <w:rPr>
          <w:rFonts w:ascii="Verdana" w:hAnsi="Verdana"/>
          <w:sz w:val="18"/>
          <w:szCs w:val="18"/>
          <w:lang w:val="es-419"/>
        </w:rPr>
        <w:t xml:space="preserve"> </w:t>
      </w:r>
      <w:r w:rsidRPr="00FC0866">
        <w:rPr>
          <w:rFonts w:ascii="Verdana" w:hAnsi="Verdana"/>
          <w:sz w:val="18"/>
          <w:szCs w:val="18"/>
          <w:lang w:val="es-419"/>
        </w:rPr>
        <w:t>PROPUESTAS</w:t>
      </w:r>
      <w:bookmarkEnd w:id="7"/>
    </w:p>
    <w:p w14:paraId="6756C2B3" w14:textId="77777777" w:rsidR="00C2154C" w:rsidRPr="00FC0866" w:rsidRDefault="00C2154C" w:rsidP="00C2154C">
      <w:pPr>
        <w:widowControl w:val="0"/>
        <w:ind w:firstLine="567"/>
        <w:jc w:val="both"/>
        <w:rPr>
          <w:rFonts w:ascii="Verdana" w:hAnsi="Verdana" w:cs="Arial"/>
          <w:sz w:val="18"/>
          <w:szCs w:val="18"/>
          <w:lang w:val="es-419"/>
        </w:rPr>
      </w:pPr>
    </w:p>
    <w:p w14:paraId="067841C5" w14:textId="77777777" w:rsidR="00C2154C" w:rsidRPr="00FC0866" w:rsidRDefault="00C2154C" w:rsidP="00C2154C">
      <w:pPr>
        <w:widowControl w:val="0"/>
        <w:ind w:firstLine="567"/>
        <w:jc w:val="both"/>
        <w:rPr>
          <w:rFonts w:ascii="Verdana" w:hAnsi="Verdana" w:cs="Arial"/>
          <w:sz w:val="18"/>
          <w:szCs w:val="18"/>
          <w:lang w:val="es-419"/>
        </w:rPr>
      </w:pPr>
      <w:r w:rsidRPr="00FC0866">
        <w:rPr>
          <w:rFonts w:ascii="Verdana" w:hAnsi="Verdana" w:cs="Arial"/>
          <w:sz w:val="18"/>
          <w:szCs w:val="18"/>
          <w:lang w:val="es-419"/>
        </w:rPr>
        <w:t>Se contemplan las siguientes actividades previas a la presentación de propuestas:</w:t>
      </w:r>
    </w:p>
    <w:p w14:paraId="4E7FD5E4" w14:textId="77777777" w:rsidR="00C2154C" w:rsidRPr="00FC0866" w:rsidRDefault="00C2154C" w:rsidP="00C2154C">
      <w:pPr>
        <w:widowControl w:val="0"/>
        <w:jc w:val="both"/>
        <w:rPr>
          <w:rFonts w:ascii="Verdana" w:hAnsi="Verdana" w:cs="Arial"/>
          <w:b/>
          <w:sz w:val="18"/>
          <w:szCs w:val="18"/>
          <w:lang w:val="es-419"/>
        </w:rPr>
      </w:pPr>
    </w:p>
    <w:p w14:paraId="193D75EE" w14:textId="77777777" w:rsidR="00C2154C" w:rsidRPr="00FC0866" w:rsidRDefault="00C2154C" w:rsidP="00014467">
      <w:pPr>
        <w:widowControl w:val="0"/>
        <w:numPr>
          <w:ilvl w:val="1"/>
          <w:numId w:val="31"/>
        </w:numPr>
        <w:tabs>
          <w:tab w:val="clear" w:pos="720"/>
          <w:tab w:val="num" w:pos="360"/>
          <w:tab w:val="num" w:pos="1134"/>
        </w:tabs>
        <w:ind w:left="1134" w:hanging="567"/>
        <w:jc w:val="both"/>
        <w:rPr>
          <w:rFonts w:ascii="Verdana" w:hAnsi="Verdana" w:cs="Arial"/>
          <w:b/>
          <w:sz w:val="18"/>
          <w:szCs w:val="18"/>
          <w:lang w:val="es-419"/>
        </w:rPr>
      </w:pPr>
      <w:r w:rsidRPr="00FC0866">
        <w:rPr>
          <w:rFonts w:ascii="Verdana" w:hAnsi="Verdana" w:cs="Arial"/>
          <w:b/>
          <w:sz w:val="18"/>
          <w:szCs w:val="18"/>
          <w:lang w:val="es-419"/>
        </w:rPr>
        <w:t>Consultas escritas</w:t>
      </w:r>
    </w:p>
    <w:p w14:paraId="65E1E6BA" w14:textId="77777777" w:rsidR="00C2154C" w:rsidRPr="00FC0866" w:rsidRDefault="00C2154C" w:rsidP="00C2154C">
      <w:pPr>
        <w:widowControl w:val="0"/>
        <w:ind w:left="1134"/>
        <w:jc w:val="both"/>
        <w:rPr>
          <w:rFonts w:ascii="Verdana" w:hAnsi="Verdana" w:cs="Arial"/>
          <w:sz w:val="18"/>
          <w:szCs w:val="18"/>
          <w:lang w:val="es-419"/>
        </w:rPr>
      </w:pPr>
    </w:p>
    <w:p w14:paraId="265D6169" w14:textId="1E139E28" w:rsidR="00C2154C" w:rsidRDefault="00C2154C" w:rsidP="00C2154C">
      <w:pPr>
        <w:widowControl w:val="0"/>
        <w:ind w:left="1134"/>
        <w:jc w:val="both"/>
        <w:rPr>
          <w:rFonts w:ascii="Verdana" w:hAnsi="Verdana" w:cs="Arial"/>
          <w:sz w:val="18"/>
          <w:szCs w:val="18"/>
          <w:lang w:val="es-419"/>
        </w:rPr>
      </w:pPr>
      <w:r w:rsidRPr="00EC31C9">
        <w:rPr>
          <w:rFonts w:ascii="Verdana" w:hAnsi="Verdana" w:cs="Arial"/>
          <w:sz w:val="18"/>
          <w:szCs w:val="18"/>
          <w:lang w:val="es-419"/>
        </w:rPr>
        <w:t>Cualquier potencial proponente podrá formular consultas escritas, vía correo electrónico</w:t>
      </w:r>
      <w:r>
        <w:rPr>
          <w:rFonts w:ascii="Verdana" w:hAnsi="Verdana" w:cs="Arial"/>
          <w:sz w:val="18"/>
          <w:szCs w:val="18"/>
          <w:lang w:val="es-419"/>
        </w:rPr>
        <w:t xml:space="preserve"> </w:t>
      </w:r>
      <w:r w:rsidRPr="00EC31C9">
        <w:rPr>
          <w:rFonts w:ascii="Verdana" w:hAnsi="Verdana" w:cs="Arial"/>
          <w:sz w:val="18"/>
          <w:szCs w:val="18"/>
          <w:lang w:val="es-419"/>
        </w:rPr>
        <w:t xml:space="preserve">institucional a la siguiente dirección: </w:t>
      </w:r>
      <w:hyperlink r:id="rId9" w:history="1">
        <w:r w:rsidR="00A839C2" w:rsidRPr="001B7117">
          <w:rPr>
            <w:rStyle w:val="Hipervnculo"/>
            <w:rFonts w:ascii="Verdana" w:hAnsi="Verdana" w:cs="Arial"/>
            <w:sz w:val="18"/>
            <w:szCs w:val="18"/>
            <w:lang w:val="es-419"/>
          </w:rPr>
          <w:t>ibae@sedem.gob.bo</w:t>
        </w:r>
      </w:hyperlink>
      <w:r w:rsidR="00A839C2">
        <w:rPr>
          <w:rFonts w:ascii="Verdana" w:hAnsi="Verdana" w:cs="Arial"/>
          <w:sz w:val="18"/>
          <w:szCs w:val="18"/>
          <w:lang w:val="es-419"/>
        </w:rPr>
        <w:t xml:space="preserve"> </w:t>
      </w:r>
      <w:r w:rsidR="00A839C2" w:rsidRPr="00A839C2">
        <w:rPr>
          <w:rFonts w:ascii="Verdana" w:hAnsi="Verdana" w:cs="Arial"/>
          <w:sz w:val="18"/>
          <w:szCs w:val="18"/>
          <w:lang w:val="es-419"/>
        </w:rPr>
        <w:t>, según</w:t>
      </w:r>
      <w:r w:rsidRPr="00A839C2">
        <w:rPr>
          <w:rFonts w:ascii="Verdana" w:hAnsi="Verdana" w:cs="Arial"/>
          <w:sz w:val="18"/>
          <w:szCs w:val="18"/>
          <w:lang w:val="es-419"/>
        </w:rPr>
        <w:t xml:space="preserve"> cronograma.</w:t>
      </w:r>
    </w:p>
    <w:p w14:paraId="676ECBF0" w14:textId="77777777" w:rsidR="00C2154C" w:rsidRDefault="00C2154C" w:rsidP="00C2154C">
      <w:pPr>
        <w:widowControl w:val="0"/>
        <w:ind w:left="1134"/>
        <w:jc w:val="both"/>
        <w:rPr>
          <w:rFonts w:ascii="Verdana" w:hAnsi="Verdana" w:cs="Arial"/>
          <w:sz w:val="18"/>
          <w:szCs w:val="18"/>
          <w:lang w:val="es-419"/>
        </w:rPr>
      </w:pPr>
    </w:p>
    <w:p w14:paraId="2092AB61" w14:textId="77777777" w:rsidR="00C2154C" w:rsidRPr="00277F44" w:rsidRDefault="00C2154C" w:rsidP="00C2154C">
      <w:pPr>
        <w:numPr>
          <w:ilvl w:val="1"/>
          <w:numId w:val="0"/>
        </w:numPr>
        <w:ind w:left="1134" w:hanging="567"/>
        <w:jc w:val="both"/>
        <w:rPr>
          <w:rFonts w:ascii="Verdana" w:hAnsi="Verdana" w:cs="Tahoma"/>
          <w:b/>
          <w:sz w:val="18"/>
          <w:szCs w:val="18"/>
        </w:rPr>
      </w:pPr>
      <w:r>
        <w:rPr>
          <w:rFonts w:ascii="Verdana" w:hAnsi="Verdana" w:cs="Tahoma"/>
          <w:b/>
          <w:sz w:val="18"/>
          <w:szCs w:val="18"/>
        </w:rPr>
        <w:t>3.2</w:t>
      </w:r>
      <w:r>
        <w:rPr>
          <w:rFonts w:ascii="Verdana" w:hAnsi="Verdana" w:cs="Tahoma"/>
          <w:b/>
          <w:sz w:val="18"/>
          <w:szCs w:val="18"/>
        </w:rPr>
        <w:tab/>
        <w:t>Cronograma de plazos.</w:t>
      </w:r>
    </w:p>
    <w:p w14:paraId="35C55F03" w14:textId="77777777" w:rsidR="00C2154C" w:rsidRDefault="00C2154C" w:rsidP="00C2154C">
      <w:pPr>
        <w:rPr>
          <w:rFonts w:ascii="Verdana" w:hAnsi="Verdana" w:cs="Arial"/>
          <w:b/>
          <w:sz w:val="18"/>
          <w:szCs w:val="18"/>
          <w:lang w:val="es-ES" w:eastAsia="es-ES"/>
        </w:rPr>
      </w:pPr>
    </w:p>
    <w:p w14:paraId="6FDAC776" w14:textId="77777777" w:rsidR="00C2154C" w:rsidRDefault="00C2154C" w:rsidP="00C2154C">
      <w:pPr>
        <w:rPr>
          <w:rFonts w:ascii="Verdana" w:hAnsi="Verdana" w:cs="Arial"/>
          <w:b/>
          <w:sz w:val="18"/>
          <w:szCs w:val="18"/>
          <w:lang w:val="es-ES" w:eastAsia="es-ES"/>
        </w:rPr>
      </w:pPr>
    </w:p>
    <w:tbl>
      <w:tblPr>
        <w:tblW w:w="9351" w:type="dxa"/>
        <w:jc w:val="center"/>
        <w:tblCellMar>
          <w:left w:w="70" w:type="dxa"/>
          <w:right w:w="70" w:type="dxa"/>
        </w:tblCellMar>
        <w:tblLook w:val="04A0" w:firstRow="1" w:lastRow="0" w:firstColumn="1" w:lastColumn="0" w:noHBand="0" w:noVBand="1"/>
      </w:tblPr>
      <w:tblGrid>
        <w:gridCol w:w="1129"/>
        <w:gridCol w:w="2268"/>
        <w:gridCol w:w="2268"/>
        <w:gridCol w:w="1611"/>
        <w:gridCol w:w="2075"/>
      </w:tblGrid>
      <w:tr w:rsidR="00C2154C" w:rsidRPr="003B4D1D" w14:paraId="4240BC67" w14:textId="77777777" w:rsidTr="00BD0B07">
        <w:trPr>
          <w:trHeight w:val="845"/>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722DDBF" w14:textId="77777777" w:rsidR="00C2154C" w:rsidRPr="003B4D1D" w:rsidRDefault="00C2154C" w:rsidP="00BD0B07">
            <w:pPr>
              <w:rPr>
                <w:rFonts w:ascii="Calibri" w:hAnsi="Calibri" w:cs="Calibri"/>
                <w:b/>
                <w:bCs/>
                <w:sz w:val="18"/>
                <w:szCs w:val="18"/>
                <w:lang w:eastAsia="es-BO"/>
              </w:rPr>
            </w:pPr>
            <w:r>
              <w:rPr>
                <w:rFonts w:ascii="Calibri" w:hAnsi="Calibri" w:cs="Calibri"/>
                <w:b/>
                <w:bCs/>
                <w:sz w:val="18"/>
                <w:szCs w:val="18"/>
                <w:lang w:eastAsia="es-BO"/>
              </w:rPr>
              <w:t>ACTIVIDAD</w:t>
            </w:r>
          </w:p>
        </w:tc>
        <w:tc>
          <w:tcPr>
            <w:tcW w:w="2268"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14:paraId="4FA1C72C" w14:textId="77777777" w:rsidR="00C2154C" w:rsidRPr="003B4D1D" w:rsidRDefault="00C2154C" w:rsidP="00BD0B07">
            <w:pPr>
              <w:jc w:val="center"/>
              <w:rPr>
                <w:rFonts w:ascii="Calibri" w:hAnsi="Calibri" w:cs="Calibri"/>
                <w:b/>
                <w:bCs/>
                <w:sz w:val="18"/>
                <w:szCs w:val="18"/>
                <w:lang w:eastAsia="es-BO"/>
              </w:rPr>
            </w:pPr>
            <w:r w:rsidRPr="003B4D1D">
              <w:rPr>
                <w:rFonts w:ascii="Calibri" w:hAnsi="Calibri" w:cs="Calibri"/>
                <w:b/>
                <w:bCs/>
                <w:sz w:val="18"/>
                <w:szCs w:val="18"/>
                <w:lang w:eastAsia="es-BO"/>
              </w:rPr>
              <w:t xml:space="preserve"> </w:t>
            </w:r>
            <w:r>
              <w:rPr>
                <w:rFonts w:ascii="Calibri" w:hAnsi="Calibri" w:cs="Calibri"/>
                <w:b/>
                <w:bCs/>
                <w:sz w:val="18"/>
                <w:szCs w:val="18"/>
                <w:lang w:eastAsia="es-BO"/>
              </w:rPr>
              <w:t>ENTREGA DE TÉRMINOS DE REFERENCIA</w:t>
            </w:r>
          </w:p>
        </w:tc>
        <w:tc>
          <w:tcPr>
            <w:tcW w:w="2268"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14:paraId="0C62B436" w14:textId="77777777" w:rsidR="00C2154C" w:rsidRPr="003B4D1D" w:rsidRDefault="00C2154C" w:rsidP="00BD0B07">
            <w:pPr>
              <w:jc w:val="center"/>
              <w:rPr>
                <w:rFonts w:ascii="Calibri" w:hAnsi="Calibri" w:cs="Calibri"/>
                <w:b/>
                <w:bCs/>
                <w:sz w:val="18"/>
                <w:szCs w:val="18"/>
                <w:lang w:eastAsia="es-BO"/>
              </w:rPr>
            </w:pPr>
            <w:r>
              <w:rPr>
                <w:rFonts w:ascii="Calibri" w:hAnsi="Calibri" w:cs="Calibri"/>
                <w:b/>
                <w:bCs/>
                <w:sz w:val="18"/>
                <w:szCs w:val="18"/>
                <w:lang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14:paraId="41A82B32" w14:textId="77777777" w:rsidR="00C2154C" w:rsidRPr="003B4D1D" w:rsidRDefault="00C2154C" w:rsidP="00BD0B07">
            <w:pPr>
              <w:jc w:val="center"/>
              <w:rPr>
                <w:rFonts w:ascii="Calibri" w:hAnsi="Calibri" w:cs="Calibri"/>
                <w:b/>
                <w:bCs/>
                <w:sz w:val="18"/>
                <w:szCs w:val="18"/>
                <w:lang w:eastAsia="es-BO"/>
              </w:rPr>
            </w:pPr>
            <w:r>
              <w:rPr>
                <w:rFonts w:ascii="Calibri" w:hAnsi="Calibri" w:cs="Calibri"/>
                <w:b/>
                <w:bCs/>
                <w:sz w:val="18"/>
                <w:szCs w:val="18"/>
                <w:lang w:eastAsia="es-BO"/>
              </w:rPr>
              <w:t>RESPUESTA A CONSULTAS ESCRITAS</w:t>
            </w:r>
          </w:p>
        </w:tc>
        <w:tc>
          <w:tcPr>
            <w:tcW w:w="2075"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14:paraId="6B8E041D" w14:textId="77777777" w:rsidR="00C2154C" w:rsidRPr="003B4D1D" w:rsidRDefault="00C2154C" w:rsidP="00BD0B07">
            <w:pPr>
              <w:jc w:val="center"/>
              <w:rPr>
                <w:rFonts w:ascii="Calibri" w:hAnsi="Calibri" w:cs="Calibri"/>
                <w:b/>
                <w:bCs/>
                <w:sz w:val="18"/>
                <w:szCs w:val="18"/>
                <w:lang w:eastAsia="es-BO"/>
              </w:rPr>
            </w:pPr>
            <w:r>
              <w:rPr>
                <w:rFonts w:ascii="Calibri" w:hAnsi="Calibri" w:cs="Calibri"/>
                <w:b/>
                <w:bCs/>
                <w:sz w:val="18"/>
                <w:szCs w:val="18"/>
                <w:lang w:eastAsia="es-BO"/>
              </w:rPr>
              <w:t>PLAZO LIMITE PARA PRESENTACIÓN DE PROPUESTAS</w:t>
            </w:r>
          </w:p>
        </w:tc>
      </w:tr>
      <w:tr w:rsidR="00C2154C" w:rsidRPr="003B4D1D" w14:paraId="3D71F7AE" w14:textId="77777777" w:rsidTr="00BD0B07">
        <w:trPr>
          <w:trHeight w:val="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889C9A" w14:textId="77777777" w:rsidR="00C2154C" w:rsidRPr="003B4D1D" w:rsidRDefault="00C2154C" w:rsidP="00BD0B07">
            <w:pPr>
              <w:rPr>
                <w:rFonts w:ascii="Calibri" w:hAnsi="Calibri" w:cs="Calibri"/>
                <w:b/>
                <w:bCs/>
                <w:color w:val="000000"/>
                <w:sz w:val="18"/>
                <w:szCs w:val="18"/>
                <w:lang w:eastAsia="es-BO"/>
              </w:rPr>
            </w:pPr>
            <w:r w:rsidRPr="003B4D1D">
              <w:rPr>
                <w:rFonts w:ascii="Calibri" w:hAnsi="Calibri" w:cs="Calibri"/>
                <w:b/>
                <w:bCs/>
                <w:color w:val="000000"/>
                <w:sz w:val="18"/>
                <w:szCs w:val="18"/>
                <w:lang w:eastAsia="es-BO"/>
              </w:rPr>
              <w:t>FECHA:</w:t>
            </w:r>
          </w:p>
        </w:tc>
        <w:tc>
          <w:tcPr>
            <w:tcW w:w="2268" w:type="dxa"/>
            <w:tcBorders>
              <w:top w:val="nil"/>
              <w:left w:val="nil"/>
              <w:bottom w:val="single" w:sz="4" w:space="0" w:color="auto"/>
              <w:right w:val="single" w:sz="4" w:space="0" w:color="auto"/>
            </w:tcBorders>
            <w:shd w:val="clear" w:color="auto" w:fill="auto"/>
            <w:noWrap/>
            <w:vAlign w:val="bottom"/>
            <w:hideMark/>
          </w:tcPr>
          <w:p w14:paraId="3BEC89FA" w14:textId="6B43E446" w:rsidR="00C2154C" w:rsidRPr="003B4D1D" w:rsidRDefault="00F966CF" w:rsidP="00BD0B07">
            <w:pPr>
              <w:jc w:val="right"/>
              <w:rPr>
                <w:rFonts w:ascii="Calibri" w:hAnsi="Calibri" w:cs="Calibri"/>
                <w:color w:val="000000"/>
                <w:sz w:val="18"/>
                <w:szCs w:val="18"/>
                <w:lang w:eastAsia="es-BO"/>
              </w:rPr>
            </w:pPr>
            <w:r>
              <w:rPr>
                <w:rFonts w:ascii="Calibri" w:hAnsi="Calibri" w:cs="Calibri"/>
                <w:color w:val="000000"/>
                <w:sz w:val="18"/>
                <w:szCs w:val="18"/>
                <w:lang w:eastAsia="es-BO"/>
              </w:rPr>
              <w:t>05</w:t>
            </w:r>
            <w:r w:rsidR="00C2154C">
              <w:rPr>
                <w:rFonts w:ascii="Calibri" w:hAnsi="Calibri" w:cs="Calibri"/>
                <w:color w:val="000000"/>
                <w:sz w:val="18"/>
                <w:szCs w:val="18"/>
                <w:lang w:eastAsia="es-BO"/>
              </w:rPr>
              <w:t>/0</w:t>
            </w:r>
            <w:r>
              <w:rPr>
                <w:rFonts w:ascii="Calibri" w:hAnsi="Calibri" w:cs="Calibri"/>
                <w:color w:val="000000"/>
                <w:sz w:val="18"/>
                <w:szCs w:val="18"/>
                <w:lang w:eastAsia="es-BO"/>
              </w:rPr>
              <w:t>8</w:t>
            </w:r>
            <w:r w:rsidR="00C2154C" w:rsidRPr="003B4D1D">
              <w:rPr>
                <w:rFonts w:ascii="Calibri" w:hAnsi="Calibri" w:cs="Calibri"/>
                <w:color w:val="000000"/>
                <w:sz w:val="18"/>
                <w:szCs w:val="18"/>
                <w:lang w:eastAsia="es-BO"/>
              </w:rPr>
              <w:t>/202</w:t>
            </w:r>
            <w:r w:rsidR="00C2154C">
              <w:rPr>
                <w:rFonts w:ascii="Calibri" w:hAnsi="Calibri" w:cs="Calibri"/>
                <w:color w:val="000000"/>
                <w:sz w:val="18"/>
                <w:szCs w:val="18"/>
                <w:lang w:eastAsia="es-BO"/>
              </w:rPr>
              <w:t>4</w:t>
            </w:r>
          </w:p>
        </w:tc>
        <w:tc>
          <w:tcPr>
            <w:tcW w:w="2268" w:type="dxa"/>
            <w:tcBorders>
              <w:top w:val="nil"/>
              <w:left w:val="nil"/>
              <w:bottom w:val="single" w:sz="4" w:space="0" w:color="auto"/>
              <w:right w:val="single" w:sz="4" w:space="0" w:color="auto"/>
            </w:tcBorders>
            <w:shd w:val="clear" w:color="auto" w:fill="auto"/>
            <w:noWrap/>
            <w:vAlign w:val="bottom"/>
            <w:hideMark/>
          </w:tcPr>
          <w:p w14:paraId="7C7600FA" w14:textId="1ABA13E2" w:rsidR="00C2154C" w:rsidRPr="003B4D1D" w:rsidRDefault="00F966CF" w:rsidP="00BD0B07">
            <w:pPr>
              <w:jc w:val="right"/>
              <w:rPr>
                <w:rFonts w:ascii="Calibri" w:hAnsi="Calibri" w:cs="Calibri"/>
                <w:color w:val="000000"/>
                <w:sz w:val="18"/>
                <w:szCs w:val="18"/>
                <w:lang w:eastAsia="es-BO"/>
              </w:rPr>
            </w:pPr>
            <w:r>
              <w:rPr>
                <w:rFonts w:ascii="Calibri" w:hAnsi="Calibri" w:cs="Calibri"/>
                <w:color w:val="000000"/>
                <w:sz w:val="18"/>
                <w:szCs w:val="18"/>
                <w:lang w:eastAsia="es-BO"/>
              </w:rPr>
              <w:t>08</w:t>
            </w:r>
            <w:r w:rsidR="00C2154C" w:rsidRPr="003B4D1D">
              <w:rPr>
                <w:rFonts w:ascii="Calibri" w:hAnsi="Calibri" w:cs="Calibri"/>
                <w:color w:val="000000"/>
                <w:sz w:val="18"/>
                <w:szCs w:val="18"/>
                <w:lang w:eastAsia="es-BO"/>
              </w:rPr>
              <w:t>/</w:t>
            </w:r>
            <w:r w:rsidR="00C2154C">
              <w:rPr>
                <w:rFonts w:ascii="Calibri" w:hAnsi="Calibri" w:cs="Calibri"/>
                <w:color w:val="000000"/>
                <w:sz w:val="18"/>
                <w:szCs w:val="18"/>
                <w:lang w:eastAsia="es-BO"/>
              </w:rPr>
              <w:t>0</w:t>
            </w:r>
            <w:r>
              <w:rPr>
                <w:rFonts w:ascii="Calibri" w:hAnsi="Calibri" w:cs="Calibri"/>
                <w:color w:val="000000"/>
                <w:sz w:val="18"/>
                <w:szCs w:val="18"/>
                <w:lang w:eastAsia="es-BO"/>
              </w:rPr>
              <w:t>8</w:t>
            </w:r>
            <w:r w:rsidR="00C2154C" w:rsidRPr="003B4D1D">
              <w:rPr>
                <w:rFonts w:ascii="Calibri" w:hAnsi="Calibri" w:cs="Calibri"/>
                <w:color w:val="000000"/>
                <w:sz w:val="18"/>
                <w:szCs w:val="18"/>
                <w:lang w:eastAsia="es-BO"/>
              </w:rPr>
              <w:t>/202</w:t>
            </w:r>
            <w:r w:rsidR="00C2154C">
              <w:rPr>
                <w:rFonts w:ascii="Calibri" w:hAnsi="Calibri" w:cs="Calibri"/>
                <w:color w:val="000000"/>
                <w:sz w:val="18"/>
                <w:szCs w:val="18"/>
                <w:lang w:eastAsia="es-BO"/>
              </w:rPr>
              <w:t>4</w:t>
            </w:r>
          </w:p>
        </w:tc>
        <w:tc>
          <w:tcPr>
            <w:tcW w:w="1611" w:type="dxa"/>
            <w:tcBorders>
              <w:top w:val="nil"/>
              <w:left w:val="nil"/>
              <w:bottom w:val="single" w:sz="4" w:space="0" w:color="auto"/>
              <w:right w:val="single" w:sz="4" w:space="0" w:color="auto"/>
            </w:tcBorders>
            <w:shd w:val="clear" w:color="auto" w:fill="auto"/>
            <w:noWrap/>
            <w:vAlign w:val="bottom"/>
            <w:hideMark/>
          </w:tcPr>
          <w:p w14:paraId="561069C2" w14:textId="22FC5F5E" w:rsidR="00C2154C" w:rsidRPr="003B4D1D" w:rsidRDefault="00F966CF" w:rsidP="00BD0B07">
            <w:pPr>
              <w:jc w:val="right"/>
              <w:rPr>
                <w:rFonts w:ascii="Calibri" w:hAnsi="Calibri" w:cs="Calibri"/>
                <w:color w:val="000000"/>
                <w:sz w:val="18"/>
                <w:szCs w:val="18"/>
                <w:lang w:eastAsia="es-BO"/>
              </w:rPr>
            </w:pPr>
            <w:r>
              <w:rPr>
                <w:rFonts w:ascii="Calibri" w:hAnsi="Calibri" w:cs="Calibri"/>
                <w:color w:val="000000"/>
                <w:sz w:val="18"/>
                <w:szCs w:val="18"/>
                <w:lang w:eastAsia="es-BO"/>
              </w:rPr>
              <w:t>09</w:t>
            </w:r>
            <w:r w:rsidR="00C2154C" w:rsidRPr="003B4D1D">
              <w:rPr>
                <w:rFonts w:ascii="Calibri" w:hAnsi="Calibri" w:cs="Calibri"/>
                <w:color w:val="000000"/>
                <w:sz w:val="18"/>
                <w:szCs w:val="18"/>
                <w:lang w:eastAsia="es-BO"/>
              </w:rPr>
              <w:t>/</w:t>
            </w:r>
            <w:r w:rsidR="00C2154C">
              <w:rPr>
                <w:rFonts w:ascii="Calibri" w:hAnsi="Calibri" w:cs="Calibri"/>
                <w:color w:val="000000"/>
                <w:sz w:val="18"/>
                <w:szCs w:val="18"/>
                <w:lang w:eastAsia="es-BO"/>
              </w:rPr>
              <w:t>0</w:t>
            </w:r>
            <w:r>
              <w:rPr>
                <w:rFonts w:ascii="Calibri" w:hAnsi="Calibri" w:cs="Calibri"/>
                <w:color w:val="000000"/>
                <w:sz w:val="18"/>
                <w:szCs w:val="18"/>
                <w:lang w:eastAsia="es-BO"/>
              </w:rPr>
              <w:t>8</w:t>
            </w:r>
            <w:r w:rsidR="00C2154C" w:rsidRPr="003B4D1D">
              <w:rPr>
                <w:rFonts w:ascii="Calibri" w:hAnsi="Calibri" w:cs="Calibri"/>
                <w:color w:val="000000"/>
                <w:sz w:val="18"/>
                <w:szCs w:val="18"/>
                <w:lang w:eastAsia="es-BO"/>
              </w:rPr>
              <w:t>/202</w:t>
            </w:r>
            <w:r w:rsidR="00C2154C">
              <w:rPr>
                <w:rFonts w:ascii="Calibri" w:hAnsi="Calibri" w:cs="Calibri"/>
                <w:color w:val="000000"/>
                <w:sz w:val="18"/>
                <w:szCs w:val="18"/>
                <w:lang w:eastAsia="es-BO"/>
              </w:rPr>
              <w:t>4</w:t>
            </w:r>
          </w:p>
        </w:tc>
        <w:tc>
          <w:tcPr>
            <w:tcW w:w="2075" w:type="dxa"/>
            <w:tcBorders>
              <w:top w:val="nil"/>
              <w:left w:val="nil"/>
              <w:bottom w:val="single" w:sz="4" w:space="0" w:color="auto"/>
              <w:right w:val="single" w:sz="4" w:space="0" w:color="auto"/>
            </w:tcBorders>
            <w:shd w:val="clear" w:color="auto" w:fill="auto"/>
            <w:noWrap/>
            <w:vAlign w:val="bottom"/>
            <w:hideMark/>
          </w:tcPr>
          <w:p w14:paraId="4EB629E4" w14:textId="0DB5AAD9" w:rsidR="00C2154C" w:rsidRPr="003B4D1D" w:rsidRDefault="008A5013" w:rsidP="00BD0B07">
            <w:pPr>
              <w:jc w:val="right"/>
              <w:rPr>
                <w:rFonts w:ascii="Calibri" w:hAnsi="Calibri" w:cs="Calibri"/>
                <w:color w:val="000000"/>
                <w:sz w:val="18"/>
                <w:szCs w:val="18"/>
                <w:lang w:eastAsia="es-BO"/>
              </w:rPr>
            </w:pPr>
            <w:r>
              <w:rPr>
                <w:rFonts w:ascii="Calibri" w:hAnsi="Calibri" w:cs="Calibri"/>
                <w:color w:val="000000"/>
                <w:sz w:val="18"/>
                <w:szCs w:val="18"/>
                <w:lang w:eastAsia="es-BO"/>
              </w:rPr>
              <w:t>1</w:t>
            </w:r>
            <w:r w:rsidR="00F966CF">
              <w:rPr>
                <w:rFonts w:ascii="Calibri" w:hAnsi="Calibri" w:cs="Calibri"/>
                <w:color w:val="000000"/>
                <w:sz w:val="18"/>
                <w:szCs w:val="18"/>
                <w:lang w:eastAsia="es-BO"/>
              </w:rPr>
              <w:t>5</w:t>
            </w:r>
            <w:r w:rsidR="00C2154C">
              <w:rPr>
                <w:rFonts w:ascii="Calibri" w:hAnsi="Calibri" w:cs="Calibri"/>
                <w:color w:val="000000"/>
                <w:sz w:val="18"/>
                <w:szCs w:val="18"/>
                <w:lang w:eastAsia="es-BO"/>
              </w:rPr>
              <w:t>/0</w:t>
            </w:r>
            <w:r w:rsidR="00F966CF">
              <w:rPr>
                <w:rFonts w:ascii="Calibri" w:hAnsi="Calibri" w:cs="Calibri"/>
                <w:color w:val="000000"/>
                <w:sz w:val="18"/>
                <w:szCs w:val="18"/>
                <w:lang w:eastAsia="es-BO"/>
              </w:rPr>
              <w:t>8</w:t>
            </w:r>
            <w:r w:rsidR="00C2154C" w:rsidRPr="003B4D1D">
              <w:rPr>
                <w:rFonts w:ascii="Calibri" w:hAnsi="Calibri" w:cs="Calibri"/>
                <w:color w:val="000000"/>
                <w:sz w:val="18"/>
                <w:szCs w:val="18"/>
                <w:lang w:eastAsia="es-BO"/>
              </w:rPr>
              <w:t>/202</w:t>
            </w:r>
            <w:r w:rsidR="00C2154C">
              <w:rPr>
                <w:rFonts w:ascii="Calibri" w:hAnsi="Calibri" w:cs="Calibri"/>
                <w:color w:val="000000"/>
                <w:sz w:val="18"/>
                <w:szCs w:val="18"/>
                <w:lang w:eastAsia="es-BO"/>
              </w:rPr>
              <w:t>4</w:t>
            </w:r>
          </w:p>
        </w:tc>
      </w:tr>
      <w:tr w:rsidR="00C2154C" w:rsidRPr="003B4D1D" w14:paraId="4BCD26D4" w14:textId="77777777" w:rsidTr="00BD0B07">
        <w:trPr>
          <w:trHeight w:val="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8379E9C" w14:textId="77777777" w:rsidR="00C2154C" w:rsidRPr="003B4D1D" w:rsidRDefault="00C2154C" w:rsidP="00BD0B07">
            <w:pPr>
              <w:rPr>
                <w:rFonts w:ascii="Calibri" w:hAnsi="Calibri" w:cs="Calibri"/>
                <w:b/>
                <w:bCs/>
                <w:color w:val="000000"/>
                <w:sz w:val="18"/>
                <w:szCs w:val="18"/>
                <w:lang w:eastAsia="es-BO"/>
              </w:rPr>
            </w:pPr>
            <w:r>
              <w:rPr>
                <w:rFonts w:ascii="Calibri" w:hAnsi="Calibri" w:cs="Calibri"/>
                <w:b/>
                <w:bCs/>
                <w:color w:val="000000"/>
                <w:sz w:val="18"/>
                <w:szCs w:val="18"/>
                <w:lang w:eastAsia="es-BO"/>
              </w:rPr>
              <w:t>HORA</w:t>
            </w:r>
            <w:r w:rsidRPr="003B4D1D">
              <w:rPr>
                <w:rFonts w:ascii="Calibri" w:hAnsi="Calibri" w:cs="Calibri"/>
                <w:b/>
                <w:bCs/>
                <w:color w:val="000000"/>
                <w:sz w:val="18"/>
                <w:szCs w:val="18"/>
                <w:lang w:eastAsia="es-BO"/>
              </w:rPr>
              <w:t>:</w:t>
            </w:r>
          </w:p>
        </w:tc>
        <w:tc>
          <w:tcPr>
            <w:tcW w:w="2268" w:type="dxa"/>
            <w:tcBorders>
              <w:top w:val="nil"/>
              <w:left w:val="nil"/>
              <w:bottom w:val="single" w:sz="4" w:space="0" w:color="auto"/>
              <w:right w:val="single" w:sz="4" w:space="0" w:color="auto"/>
            </w:tcBorders>
            <w:shd w:val="clear" w:color="auto" w:fill="auto"/>
            <w:noWrap/>
            <w:vAlign w:val="bottom"/>
            <w:hideMark/>
          </w:tcPr>
          <w:p w14:paraId="68CC9CB0" w14:textId="77777777" w:rsidR="00C2154C" w:rsidRPr="003B4D1D" w:rsidRDefault="00C2154C" w:rsidP="00BD0B07">
            <w:pPr>
              <w:rPr>
                <w:rFonts w:ascii="Calibri" w:hAnsi="Calibri" w:cs="Calibri"/>
                <w:color w:val="000000"/>
                <w:sz w:val="18"/>
                <w:szCs w:val="18"/>
                <w:lang w:eastAsia="es-BO"/>
              </w:rPr>
            </w:pPr>
            <w:r w:rsidRPr="003B4D1D">
              <w:rPr>
                <w:rFonts w:ascii="Calibri" w:hAnsi="Calibri" w:cs="Calibri"/>
                <w:color w:val="000000"/>
                <w:sz w:val="18"/>
                <w:szCs w:val="18"/>
                <w:lang w:eastAsia="es-BO"/>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A3F9DC" w14:textId="77777777" w:rsidR="00C2154C" w:rsidRPr="003B4D1D" w:rsidRDefault="00C2154C" w:rsidP="00BD0B07">
            <w:pPr>
              <w:jc w:val="right"/>
              <w:rPr>
                <w:rFonts w:ascii="Calibri" w:hAnsi="Calibri" w:cs="Calibri"/>
                <w:color w:val="000000"/>
                <w:sz w:val="18"/>
                <w:szCs w:val="18"/>
                <w:lang w:eastAsia="es-BO"/>
              </w:rPr>
            </w:pPr>
            <w:r w:rsidRPr="003B4D1D">
              <w:rPr>
                <w:rFonts w:ascii="Calibri" w:hAnsi="Calibri" w:cs="Calibri"/>
                <w:color w:val="000000"/>
                <w:sz w:val="18"/>
                <w:szCs w:val="18"/>
                <w:lang w:eastAsia="es-BO"/>
              </w:rPr>
              <w:t> </w:t>
            </w:r>
            <w:r>
              <w:rPr>
                <w:rFonts w:ascii="Calibri" w:hAnsi="Calibri" w:cs="Calibri"/>
                <w:color w:val="000000"/>
                <w:sz w:val="18"/>
                <w:szCs w:val="18"/>
                <w:lang w:eastAsia="es-BO"/>
              </w:rPr>
              <w:t>16:00 pm</w:t>
            </w:r>
          </w:p>
        </w:tc>
        <w:tc>
          <w:tcPr>
            <w:tcW w:w="1611" w:type="dxa"/>
            <w:tcBorders>
              <w:top w:val="nil"/>
              <w:left w:val="nil"/>
              <w:bottom w:val="single" w:sz="4" w:space="0" w:color="auto"/>
              <w:right w:val="single" w:sz="4" w:space="0" w:color="auto"/>
            </w:tcBorders>
            <w:shd w:val="clear" w:color="auto" w:fill="auto"/>
            <w:noWrap/>
            <w:vAlign w:val="bottom"/>
            <w:hideMark/>
          </w:tcPr>
          <w:p w14:paraId="09B5324F" w14:textId="17D310F7" w:rsidR="00C2154C" w:rsidRPr="003B4D1D" w:rsidRDefault="00C2154C" w:rsidP="00BD0B07">
            <w:pPr>
              <w:jc w:val="right"/>
              <w:rPr>
                <w:rFonts w:ascii="Calibri" w:hAnsi="Calibri" w:cs="Calibri"/>
                <w:color w:val="000000"/>
                <w:sz w:val="18"/>
                <w:szCs w:val="18"/>
                <w:lang w:eastAsia="es-BO"/>
              </w:rPr>
            </w:pPr>
            <w:r w:rsidRPr="003B4D1D">
              <w:rPr>
                <w:rFonts w:ascii="Calibri" w:hAnsi="Calibri" w:cs="Calibri"/>
                <w:color w:val="000000"/>
                <w:sz w:val="18"/>
                <w:szCs w:val="18"/>
                <w:lang w:eastAsia="es-BO"/>
              </w:rPr>
              <w:t>1</w:t>
            </w:r>
            <w:r w:rsidR="008A5013">
              <w:rPr>
                <w:rFonts w:ascii="Calibri" w:hAnsi="Calibri" w:cs="Calibri"/>
                <w:color w:val="000000"/>
                <w:sz w:val="18"/>
                <w:szCs w:val="18"/>
                <w:lang w:eastAsia="es-BO"/>
              </w:rPr>
              <w:t>8</w:t>
            </w:r>
            <w:r w:rsidRPr="003B4D1D">
              <w:rPr>
                <w:rFonts w:ascii="Calibri" w:hAnsi="Calibri" w:cs="Calibri"/>
                <w:color w:val="000000"/>
                <w:sz w:val="18"/>
                <w:szCs w:val="18"/>
                <w:lang w:eastAsia="es-BO"/>
              </w:rPr>
              <w:t>:00</w:t>
            </w:r>
            <w:r>
              <w:rPr>
                <w:rFonts w:ascii="Calibri" w:hAnsi="Calibri" w:cs="Calibri"/>
                <w:color w:val="000000"/>
                <w:sz w:val="18"/>
                <w:szCs w:val="18"/>
                <w:lang w:eastAsia="es-BO"/>
              </w:rPr>
              <w:t xml:space="preserve"> pm</w:t>
            </w:r>
          </w:p>
        </w:tc>
        <w:tc>
          <w:tcPr>
            <w:tcW w:w="2075" w:type="dxa"/>
            <w:tcBorders>
              <w:top w:val="nil"/>
              <w:left w:val="nil"/>
              <w:bottom w:val="single" w:sz="4" w:space="0" w:color="auto"/>
              <w:right w:val="single" w:sz="4" w:space="0" w:color="auto"/>
            </w:tcBorders>
            <w:shd w:val="clear" w:color="auto" w:fill="auto"/>
            <w:noWrap/>
            <w:vAlign w:val="bottom"/>
            <w:hideMark/>
          </w:tcPr>
          <w:p w14:paraId="0757BBD2" w14:textId="6B6DDF70" w:rsidR="00C2154C" w:rsidRPr="003B4D1D" w:rsidRDefault="00C2154C" w:rsidP="00BD0B07">
            <w:pPr>
              <w:jc w:val="right"/>
              <w:rPr>
                <w:rFonts w:ascii="Calibri" w:hAnsi="Calibri" w:cs="Calibri"/>
                <w:color w:val="000000"/>
                <w:sz w:val="18"/>
                <w:szCs w:val="18"/>
                <w:lang w:eastAsia="es-BO"/>
              </w:rPr>
            </w:pPr>
            <w:r>
              <w:rPr>
                <w:rFonts w:ascii="Calibri" w:hAnsi="Calibri" w:cs="Calibri"/>
                <w:color w:val="000000"/>
                <w:sz w:val="18"/>
                <w:szCs w:val="18"/>
                <w:lang w:eastAsia="es-BO"/>
              </w:rPr>
              <w:t>1</w:t>
            </w:r>
            <w:r w:rsidR="008A5013">
              <w:rPr>
                <w:rFonts w:ascii="Calibri" w:hAnsi="Calibri" w:cs="Calibri"/>
                <w:color w:val="000000"/>
                <w:sz w:val="18"/>
                <w:szCs w:val="18"/>
                <w:lang w:eastAsia="es-BO"/>
              </w:rPr>
              <w:t>1</w:t>
            </w:r>
            <w:r w:rsidRPr="003B4D1D">
              <w:rPr>
                <w:rFonts w:ascii="Calibri" w:hAnsi="Calibri" w:cs="Calibri"/>
                <w:color w:val="000000"/>
                <w:sz w:val="18"/>
                <w:szCs w:val="18"/>
                <w:lang w:eastAsia="es-BO"/>
              </w:rPr>
              <w:t>:00</w:t>
            </w:r>
            <w:r>
              <w:rPr>
                <w:rFonts w:ascii="Calibri" w:hAnsi="Calibri" w:cs="Calibri"/>
                <w:color w:val="000000"/>
                <w:sz w:val="18"/>
                <w:szCs w:val="18"/>
                <w:lang w:eastAsia="es-BO"/>
              </w:rPr>
              <w:t xml:space="preserve"> am</w:t>
            </w:r>
          </w:p>
        </w:tc>
      </w:tr>
    </w:tbl>
    <w:p w14:paraId="52A5839A" w14:textId="32B67CC5" w:rsidR="00C2154C" w:rsidRDefault="00C2154C" w:rsidP="00C2154C">
      <w:pPr>
        <w:widowControl w:val="0"/>
        <w:tabs>
          <w:tab w:val="left" w:pos="1276"/>
        </w:tabs>
        <w:jc w:val="both"/>
        <w:rPr>
          <w:rFonts w:ascii="Verdana" w:hAnsi="Verdana" w:cs="Arial"/>
          <w:sz w:val="18"/>
          <w:szCs w:val="18"/>
          <w:lang w:val="es-419"/>
        </w:rPr>
      </w:pPr>
    </w:p>
    <w:p w14:paraId="1DDD5288" w14:textId="4EB3F164" w:rsidR="00C2154C" w:rsidRDefault="00C2154C" w:rsidP="00C2154C">
      <w:pPr>
        <w:widowControl w:val="0"/>
        <w:tabs>
          <w:tab w:val="left" w:pos="1276"/>
        </w:tabs>
        <w:jc w:val="both"/>
        <w:rPr>
          <w:rFonts w:ascii="Verdana" w:hAnsi="Verdana" w:cs="Arial"/>
          <w:sz w:val="18"/>
          <w:szCs w:val="18"/>
          <w:lang w:val="es-419"/>
        </w:rPr>
      </w:pPr>
    </w:p>
    <w:p w14:paraId="0D8801F7"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8" w:name="_Toc94715472"/>
      <w:r w:rsidRPr="00FC0866">
        <w:rPr>
          <w:rFonts w:ascii="Verdana" w:hAnsi="Verdana"/>
          <w:sz w:val="18"/>
          <w:szCs w:val="18"/>
          <w:lang w:val="es-419"/>
        </w:rPr>
        <w:t>PREPARACIÓN DE PROPUESTAS</w:t>
      </w:r>
      <w:bookmarkEnd w:id="8"/>
    </w:p>
    <w:p w14:paraId="35C0158E" w14:textId="77777777" w:rsidR="009B3F13" w:rsidRPr="00FC0866" w:rsidRDefault="009B3F13" w:rsidP="009B3F13">
      <w:pPr>
        <w:widowControl w:val="0"/>
        <w:ind w:left="567"/>
        <w:jc w:val="both"/>
        <w:rPr>
          <w:rFonts w:ascii="Verdana" w:hAnsi="Verdana" w:cs="Arial"/>
          <w:sz w:val="18"/>
          <w:szCs w:val="18"/>
          <w:lang w:val="es-419"/>
        </w:rPr>
      </w:pPr>
    </w:p>
    <w:p w14:paraId="2507C49A" w14:textId="72C4927E" w:rsidR="009B3F13" w:rsidRDefault="009B3F13" w:rsidP="009B3F13">
      <w:pPr>
        <w:widowControl w:val="0"/>
        <w:ind w:left="567"/>
        <w:jc w:val="both"/>
        <w:rPr>
          <w:rFonts w:ascii="Verdana" w:hAnsi="Verdana" w:cs="Arial"/>
          <w:sz w:val="18"/>
          <w:szCs w:val="18"/>
          <w:lang w:val="es-419"/>
        </w:rPr>
      </w:pPr>
      <w:r w:rsidRPr="00EC31C9">
        <w:rPr>
          <w:rFonts w:ascii="Verdana" w:hAnsi="Verdana" w:cs="Arial"/>
          <w:sz w:val="18"/>
          <w:szCs w:val="18"/>
          <w:lang w:val="es-419"/>
        </w:rPr>
        <w:t>Las propuestas deben ser elaboradas conforme a los requisitos y condiciones establecidos en el</w:t>
      </w:r>
      <w:r>
        <w:rPr>
          <w:rFonts w:ascii="Verdana" w:hAnsi="Verdana" w:cs="Arial"/>
          <w:sz w:val="18"/>
          <w:szCs w:val="18"/>
          <w:lang w:val="es-419"/>
        </w:rPr>
        <w:t xml:space="preserve"> </w:t>
      </w:r>
      <w:r w:rsidRPr="00EC31C9">
        <w:rPr>
          <w:rFonts w:ascii="Verdana" w:hAnsi="Verdana" w:cs="Arial"/>
          <w:sz w:val="18"/>
          <w:szCs w:val="18"/>
          <w:lang w:val="es-419"/>
        </w:rPr>
        <w:t xml:space="preserve">presente </w:t>
      </w:r>
      <w:r w:rsidR="00110959">
        <w:rPr>
          <w:rFonts w:ascii="Verdana" w:hAnsi="Verdana" w:cs="Arial"/>
          <w:sz w:val="18"/>
          <w:szCs w:val="18"/>
          <w:lang w:val="es-419"/>
        </w:rPr>
        <w:t>termino de referencia</w:t>
      </w:r>
      <w:r w:rsidRPr="00EC31C9">
        <w:rPr>
          <w:rFonts w:ascii="Verdana" w:hAnsi="Verdana" w:cs="Arial"/>
          <w:sz w:val="18"/>
          <w:szCs w:val="18"/>
          <w:lang w:val="es-419"/>
        </w:rPr>
        <w:t>, utilizando los formularios incluidos en Anexos y su entrega</w:t>
      </w:r>
      <w:r>
        <w:rPr>
          <w:rFonts w:ascii="Verdana" w:hAnsi="Verdana" w:cs="Arial"/>
          <w:sz w:val="18"/>
          <w:szCs w:val="18"/>
          <w:lang w:val="es-419"/>
        </w:rPr>
        <w:t xml:space="preserve"> </w:t>
      </w:r>
      <w:r w:rsidRPr="00EC31C9">
        <w:rPr>
          <w:rFonts w:ascii="Verdana" w:hAnsi="Verdana" w:cs="Arial"/>
          <w:sz w:val="18"/>
          <w:szCs w:val="18"/>
          <w:lang w:val="es-419"/>
        </w:rPr>
        <w:t>deberá cumplir los plazos en un ejemplar original en físico en la dirección establecida en el</w:t>
      </w:r>
      <w:r>
        <w:rPr>
          <w:rFonts w:ascii="Verdana" w:hAnsi="Verdana" w:cs="Arial"/>
          <w:sz w:val="18"/>
          <w:szCs w:val="18"/>
          <w:lang w:val="es-419"/>
        </w:rPr>
        <w:t xml:space="preserve"> </w:t>
      </w:r>
      <w:r w:rsidRPr="00EC31C9">
        <w:rPr>
          <w:rFonts w:ascii="Verdana" w:hAnsi="Verdana" w:cs="Arial"/>
          <w:sz w:val="18"/>
          <w:szCs w:val="18"/>
          <w:lang w:val="es-419"/>
        </w:rPr>
        <w:t>cronograma de actividades previas.</w:t>
      </w:r>
    </w:p>
    <w:p w14:paraId="7A34EB13" w14:textId="77777777" w:rsidR="00E14802" w:rsidRPr="00EC31C9" w:rsidRDefault="00E14802" w:rsidP="009B3F13">
      <w:pPr>
        <w:widowControl w:val="0"/>
        <w:ind w:left="567"/>
        <w:jc w:val="both"/>
        <w:rPr>
          <w:rFonts w:ascii="Verdana" w:hAnsi="Verdana" w:cs="Arial"/>
          <w:sz w:val="18"/>
          <w:szCs w:val="18"/>
          <w:lang w:val="es-419"/>
        </w:rPr>
      </w:pPr>
    </w:p>
    <w:p w14:paraId="360DFD85" w14:textId="58353048" w:rsidR="009B3F13" w:rsidRDefault="009B3F13" w:rsidP="009B3F13">
      <w:pPr>
        <w:widowControl w:val="0"/>
        <w:ind w:left="567"/>
        <w:jc w:val="both"/>
        <w:rPr>
          <w:rFonts w:ascii="Verdana" w:hAnsi="Verdana" w:cs="Arial"/>
          <w:sz w:val="18"/>
          <w:szCs w:val="18"/>
          <w:lang w:val="es-419"/>
        </w:rPr>
      </w:pPr>
      <w:r w:rsidRPr="00EC31C9">
        <w:rPr>
          <w:rFonts w:ascii="Verdana" w:hAnsi="Verdana" w:cs="Arial"/>
          <w:sz w:val="18"/>
          <w:szCs w:val="18"/>
          <w:lang w:val="es-419"/>
        </w:rPr>
        <w:t xml:space="preserve">Las </w:t>
      </w:r>
      <w:r w:rsidR="0010311A">
        <w:rPr>
          <w:rFonts w:ascii="Verdana" w:hAnsi="Verdana" w:cs="Arial"/>
          <w:sz w:val="18"/>
          <w:szCs w:val="18"/>
          <w:lang w:val="es-419"/>
        </w:rPr>
        <w:t xml:space="preserve">propuestas </w:t>
      </w:r>
      <w:r w:rsidR="00DB4734">
        <w:rPr>
          <w:rFonts w:ascii="Verdana" w:hAnsi="Verdana" w:cs="Arial"/>
          <w:sz w:val="18"/>
          <w:szCs w:val="18"/>
          <w:lang w:val="es-419"/>
        </w:rPr>
        <w:t xml:space="preserve">técnico </w:t>
      </w:r>
      <w:r w:rsidR="0010311A">
        <w:rPr>
          <w:rFonts w:ascii="Verdana" w:hAnsi="Verdana" w:cs="Arial"/>
          <w:sz w:val="18"/>
          <w:szCs w:val="18"/>
          <w:lang w:val="es-419"/>
        </w:rPr>
        <w:t>-</w:t>
      </w:r>
      <w:r w:rsidR="00DB4734">
        <w:rPr>
          <w:rFonts w:ascii="Verdana" w:hAnsi="Verdana" w:cs="Arial"/>
          <w:sz w:val="18"/>
          <w:szCs w:val="18"/>
          <w:lang w:val="es-419"/>
        </w:rPr>
        <w:t xml:space="preserve"> económicas</w:t>
      </w:r>
      <w:r w:rsidRPr="00EC31C9">
        <w:rPr>
          <w:rFonts w:ascii="Verdana" w:hAnsi="Verdana" w:cs="Arial"/>
          <w:sz w:val="18"/>
          <w:szCs w:val="18"/>
          <w:lang w:val="es-419"/>
        </w:rPr>
        <w:t xml:space="preserve"> serán recibidas en un “Sobre Único” y presentadas en Original, en el</w:t>
      </w:r>
      <w:r>
        <w:rPr>
          <w:rFonts w:ascii="Verdana" w:hAnsi="Verdana" w:cs="Arial"/>
          <w:sz w:val="18"/>
          <w:szCs w:val="18"/>
          <w:lang w:val="es-419"/>
        </w:rPr>
        <w:t xml:space="preserve"> </w:t>
      </w:r>
      <w:r w:rsidRPr="00EC31C9">
        <w:rPr>
          <w:rFonts w:ascii="Verdana" w:hAnsi="Verdana" w:cs="Arial"/>
          <w:sz w:val="18"/>
          <w:szCs w:val="18"/>
          <w:lang w:val="es-419"/>
        </w:rPr>
        <w:t>lugar, fecha y hora establecidos.</w:t>
      </w:r>
    </w:p>
    <w:p w14:paraId="21D54F6C" w14:textId="77777777" w:rsidR="00E14802" w:rsidRPr="00EC31C9" w:rsidRDefault="00E14802" w:rsidP="009B3F13">
      <w:pPr>
        <w:widowControl w:val="0"/>
        <w:ind w:left="567"/>
        <w:jc w:val="both"/>
        <w:rPr>
          <w:rFonts w:ascii="Verdana" w:hAnsi="Verdana" w:cs="Arial"/>
          <w:sz w:val="18"/>
          <w:szCs w:val="18"/>
          <w:lang w:val="es-419"/>
        </w:rPr>
      </w:pPr>
    </w:p>
    <w:p w14:paraId="51C3AC49" w14:textId="0D3DB98B" w:rsidR="009B3F13" w:rsidRPr="00EC31C9" w:rsidRDefault="009B3F13" w:rsidP="009B3F13">
      <w:pPr>
        <w:widowControl w:val="0"/>
        <w:ind w:left="567"/>
        <w:jc w:val="both"/>
        <w:rPr>
          <w:rFonts w:ascii="Verdana" w:hAnsi="Verdana" w:cs="Arial"/>
          <w:sz w:val="18"/>
          <w:szCs w:val="18"/>
          <w:lang w:val="es-419"/>
        </w:rPr>
      </w:pPr>
      <w:r w:rsidRPr="00EC31C9">
        <w:rPr>
          <w:rFonts w:ascii="Verdana" w:hAnsi="Verdana" w:cs="Arial"/>
          <w:sz w:val="18"/>
          <w:szCs w:val="18"/>
          <w:lang w:val="es-419"/>
        </w:rPr>
        <w:t>La Propuesta debe estar debidamente foliado y rubricado en todas sus hojas</w:t>
      </w:r>
      <w:r w:rsidR="00887B17">
        <w:rPr>
          <w:rFonts w:ascii="Verdana" w:hAnsi="Verdana" w:cs="Arial"/>
          <w:sz w:val="18"/>
          <w:szCs w:val="18"/>
          <w:lang w:val="es-419"/>
        </w:rPr>
        <w:t>.</w:t>
      </w:r>
    </w:p>
    <w:p w14:paraId="71BDE903" w14:textId="77777777" w:rsidR="00940B4B" w:rsidRDefault="00940B4B" w:rsidP="009B3F13">
      <w:pPr>
        <w:widowControl w:val="0"/>
        <w:ind w:left="567"/>
        <w:jc w:val="both"/>
        <w:rPr>
          <w:rFonts w:ascii="Verdana" w:hAnsi="Verdana" w:cs="Arial"/>
          <w:sz w:val="18"/>
          <w:szCs w:val="18"/>
          <w:lang w:val="es-419"/>
        </w:rPr>
      </w:pPr>
    </w:p>
    <w:p w14:paraId="5AB5459C" w14:textId="493AD9AF" w:rsidR="009B3F13" w:rsidRDefault="009B3F13" w:rsidP="009B3F13">
      <w:pPr>
        <w:widowControl w:val="0"/>
        <w:ind w:left="567"/>
        <w:jc w:val="both"/>
        <w:rPr>
          <w:rFonts w:ascii="Verdana" w:hAnsi="Verdana" w:cs="Arial"/>
          <w:sz w:val="18"/>
          <w:szCs w:val="18"/>
          <w:lang w:val="es-419"/>
        </w:rPr>
      </w:pPr>
      <w:r w:rsidRPr="00EC31C9">
        <w:rPr>
          <w:rFonts w:ascii="Verdana" w:hAnsi="Verdana" w:cs="Arial"/>
          <w:sz w:val="18"/>
          <w:szCs w:val="18"/>
          <w:lang w:val="es-419"/>
        </w:rPr>
        <w:t>El Sobre Único, deberá estar debidamente cerrado y con el siguiente rótulo:</w:t>
      </w:r>
    </w:p>
    <w:p w14:paraId="773C4A62" w14:textId="77777777" w:rsidR="009B3F13" w:rsidRDefault="009B3F13" w:rsidP="009B3F13">
      <w:pPr>
        <w:widowControl w:val="0"/>
        <w:ind w:left="567"/>
        <w:jc w:val="both"/>
        <w:rPr>
          <w:rFonts w:ascii="Verdana" w:hAnsi="Verdana" w:cs="Arial"/>
          <w:sz w:val="18"/>
          <w:szCs w:val="18"/>
          <w:lang w:val="es-419"/>
        </w:rPr>
      </w:pP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B3F13" w:rsidRPr="00C74525" w14:paraId="57C8E0C6" w14:textId="77777777" w:rsidTr="00B07AD0">
        <w:trPr>
          <w:trHeight w:val="833"/>
          <w:jc w:val="center"/>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51222F1A" w14:textId="77777777" w:rsidR="009B3F13" w:rsidRPr="00C74525" w:rsidRDefault="009B3F13" w:rsidP="00B07AD0">
            <w:pPr>
              <w:ind w:right="180"/>
              <w:rPr>
                <w:rFonts w:ascii="Arial" w:hAnsi="Arial" w:cs="Arial"/>
                <w:b/>
                <w:bCs/>
              </w:rPr>
            </w:pPr>
          </w:p>
          <w:p w14:paraId="2775C9F8" w14:textId="77777777" w:rsidR="009B3F13" w:rsidRPr="005913DB" w:rsidRDefault="009B3F13" w:rsidP="00B07AD0">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6CD1FA8B" w14:textId="77777777" w:rsidR="009B3F13" w:rsidRPr="005913DB" w:rsidRDefault="009B3F13" w:rsidP="00B07AD0">
            <w:pPr>
              <w:ind w:left="180" w:right="180"/>
              <w:jc w:val="both"/>
              <w:rPr>
                <w:rFonts w:ascii="Verdana" w:hAnsi="Verdana" w:cs="Arial"/>
                <w:b/>
                <w:sz w:val="18"/>
                <w:szCs w:val="18"/>
              </w:rPr>
            </w:pPr>
          </w:p>
          <w:p w14:paraId="4E85A353" w14:textId="39AB800C" w:rsidR="009B3F13" w:rsidRPr="005913DB" w:rsidRDefault="009B3F13" w:rsidP="00B07AD0">
            <w:pPr>
              <w:ind w:left="180"/>
              <w:jc w:val="both"/>
              <w:rPr>
                <w:rFonts w:ascii="Verdana" w:hAnsi="Verdana" w:cs="Arial"/>
                <w:sz w:val="18"/>
                <w:szCs w:val="18"/>
              </w:rPr>
            </w:pPr>
            <w:r w:rsidRPr="005913DB">
              <w:rPr>
                <w:rFonts w:ascii="Verdana" w:hAnsi="Verdana" w:cs="Arial"/>
                <w:b/>
                <w:bCs/>
                <w:sz w:val="18"/>
                <w:szCs w:val="18"/>
              </w:rPr>
              <w:t>LUGAR DE ENTREGA DE LA PROPUESTA:</w:t>
            </w:r>
            <w:r w:rsidRPr="005913DB">
              <w:rPr>
                <w:rFonts w:ascii="Verdana" w:hAnsi="Verdana" w:cs="Arial"/>
                <w:bCs/>
                <w:sz w:val="18"/>
                <w:szCs w:val="18"/>
              </w:rPr>
              <w:t xml:space="preserve"> </w:t>
            </w:r>
            <w:r w:rsidR="001D03DE" w:rsidRPr="00715FB4">
              <w:rPr>
                <w:rFonts w:ascii="Verdana" w:hAnsi="Verdana" w:cs="Arial"/>
                <w:bCs/>
                <w:sz w:val="18"/>
                <w:szCs w:val="18"/>
              </w:rPr>
              <w:t>Planta</w:t>
            </w:r>
            <w:r w:rsidR="001D03DE">
              <w:rPr>
                <w:rFonts w:ascii="Verdana" w:hAnsi="Verdana" w:cs="Arial"/>
                <w:bCs/>
                <w:sz w:val="18"/>
                <w:szCs w:val="18"/>
              </w:rPr>
              <w:t xml:space="preserve"> Baja recepción (Ventanilla única)</w:t>
            </w:r>
            <w:r w:rsidRPr="005913DB">
              <w:rPr>
                <w:rFonts w:ascii="Verdana" w:hAnsi="Verdana" w:cs="Arial"/>
                <w:sz w:val="18"/>
                <w:szCs w:val="18"/>
              </w:rPr>
              <w:t xml:space="preserve">, Edificio No.2344, ubicada en Avenida </w:t>
            </w:r>
            <w:proofErr w:type="spellStart"/>
            <w:r w:rsidRPr="005913DB">
              <w:rPr>
                <w:rFonts w:ascii="Verdana" w:hAnsi="Verdana" w:cs="Arial"/>
                <w:sz w:val="18"/>
                <w:szCs w:val="18"/>
              </w:rPr>
              <w:t>Jaimes</w:t>
            </w:r>
            <w:proofErr w:type="spellEnd"/>
            <w:r w:rsidRPr="005913DB">
              <w:rPr>
                <w:rFonts w:ascii="Verdana" w:hAnsi="Verdana" w:cs="Arial"/>
                <w:sz w:val="18"/>
                <w:szCs w:val="18"/>
              </w:rPr>
              <w:t xml:space="preserve"> Freyre esquina calle 1, Zona Sopocachi, La Paz - Bolivia. </w:t>
            </w:r>
          </w:p>
          <w:p w14:paraId="77D798AA" w14:textId="77777777" w:rsidR="009B3F13" w:rsidRPr="005913DB" w:rsidRDefault="009B3F13" w:rsidP="00B07AD0">
            <w:pPr>
              <w:tabs>
                <w:tab w:val="center" w:pos="4419"/>
                <w:tab w:val="right" w:pos="8838"/>
              </w:tabs>
              <w:ind w:left="180" w:right="180"/>
              <w:rPr>
                <w:rFonts w:ascii="Verdana" w:hAnsi="Verdana" w:cs="Arial"/>
                <w:sz w:val="18"/>
                <w:szCs w:val="18"/>
              </w:rPr>
            </w:pPr>
          </w:p>
          <w:p w14:paraId="2508B915" w14:textId="77777777" w:rsidR="009B3F13" w:rsidRPr="005913DB" w:rsidRDefault="009B3F13" w:rsidP="00B07AD0">
            <w:pPr>
              <w:ind w:left="180" w:right="180"/>
              <w:rPr>
                <w:rFonts w:ascii="Verdana" w:hAnsi="Verdana" w:cs="Arial"/>
                <w:b/>
                <w:bCs/>
                <w:sz w:val="18"/>
                <w:szCs w:val="18"/>
              </w:rPr>
            </w:pPr>
            <w:r w:rsidRPr="005913DB">
              <w:rPr>
                <w:rFonts w:ascii="Verdana" w:hAnsi="Verdana" w:cs="Arial"/>
                <w:b/>
                <w:bCs/>
                <w:sz w:val="18"/>
                <w:szCs w:val="18"/>
              </w:rPr>
              <w:t>RAZÓN SOCIAL O NOMBRE DEL PROPONENTE: ___________________________________________</w:t>
            </w:r>
          </w:p>
          <w:p w14:paraId="5AB10FE7" w14:textId="77777777" w:rsidR="009B3F13" w:rsidRPr="005913DB" w:rsidRDefault="009B3F13" w:rsidP="00B07AD0">
            <w:pPr>
              <w:ind w:left="180" w:right="180"/>
              <w:jc w:val="both"/>
              <w:rPr>
                <w:rFonts w:ascii="Verdana" w:hAnsi="Verdana" w:cs="Arial"/>
                <w:sz w:val="18"/>
                <w:szCs w:val="18"/>
              </w:rPr>
            </w:pPr>
            <w:r w:rsidRPr="005913DB">
              <w:rPr>
                <w:rFonts w:ascii="Verdana" w:hAnsi="Verdana" w:cs="Arial"/>
                <w:sz w:val="18"/>
                <w:szCs w:val="18"/>
              </w:rPr>
              <w:t>(indicar si es una empresa comercial o asociación accidental u otro tipo de empresa)</w:t>
            </w:r>
          </w:p>
          <w:p w14:paraId="55BBF060" w14:textId="77777777" w:rsidR="009B3F13" w:rsidRPr="005913DB" w:rsidRDefault="009B3F13" w:rsidP="00B07AD0">
            <w:pPr>
              <w:ind w:left="180" w:right="180"/>
              <w:jc w:val="both"/>
              <w:rPr>
                <w:rFonts w:ascii="Verdana" w:hAnsi="Verdana" w:cs="Arial"/>
                <w:sz w:val="18"/>
                <w:szCs w:val="18"/>
              </w:rPr>
            </w:pPr>
          </w:p>
          <w:p w14:paraId="26017C73" w14:textId="77777777" w:rsidR="009B3F13" w:rsidRPr="006E13F7" w:rsidRDefault="009B3F13" w:rsidP="00B07AD0">
            <w:pPr>
              <w:keepNext/>
              <w:shd w:val="clear" w:color="auto" w:fill="FFFFFF"/>
              <w:tabs>
                <w:tab w:val="left" w:pos="708"/>
              </w:tabs>
              <w:jc w:val="center"/>
              <w:outlineLvl w:val="1"/>
              <w:rPr>
                <w:rFonts w:ascii="Verdana" w:hAnsi="Verdana" w:cs="Arial"/>
                <w:b/>
                <w:bCs/>
                <w:sz w:val="18"/>
                <w:szCs w:val="18"/>
                <w:highlight w:val="yellow"/>
              </w:rPr>
            </w:pPr>
            <w:r w:rsidRPr="005913DB">
              <w:rPr>
                <w:rFonts w:ascii="Verdana" w:hAnsi="Verdana" w:cs="Arial"/>
                <w:b/>
                <w:bCs/>
                <w:sz w:val="18"/>
                <w:szCs w:val="18"/>
              </w:rPr>
              <w:t>PROYECTO “</w:t>
            </w:r>
            <w:r w:rsidRPr="006E13F7">
              <w:rPr>
                <w:rFonts w:ascii="Verdana" w:hAnsi="Verdana" w:cs="Arial"/>
                <w:b/>
                <w:bCs/>
                <w:sz w:val="18"/>
                <w:szCs w:val="18"/>
              </w:rPr>
              <w:t>XXXX”</w:t>
            </w:r>
            <w:r w:rsidRPr="006E13F7">
              <w:rPr>
                <w:rFonts w:ascii="Verdana" w:hAnsi="Verdana" w:cs="Arial"/>
                <w:b/>
                <w:bCs/>
                <w:sz w:val="18"/>
                <w:szCs w:val="18"/>
                <w:highlight w:val="yellow"/>
              </w:rPr>
              <w:t xml:space="preserve"> </w:t>
            </w:r>
          </w:p>
          <w:p w14:paraId="5F81E098" w14:textId="77777777" w:rsidR="009B3F13" w:rsidRPr="006E13F7" w:rsidRDefault="009B3F13" w:rsidP="00B07AD0">
            <w:pPr>
              <w:ind w:left="180" w:right="180"/>
              <w:jc w:val="both"/>
              <w:rPr>
                <w:rFonts w:ascii="Verdana" w:hAnsi="Verdana" w:cs="Arial"/>
                <w:sz w:val="18"/>
                <w:szCs w:val="18"/>
              </w:rPr>
            </w:pPr>
          </w:p>
          <w:p w14:paraId="14921DC2" w14:textId="77777777" w:rsidR="009B3F13" w:rsidRPr="006E13F7" w:rsidRDefault="009B3F13" w:rsidP="00B07AD0">
            <w:pPr>
              <w:ind w:left="180" w:right="180"/>
              <w:jc w:val="center"/>
              <w:rPr>
                <w:rFonts w:ascii="Verdana" w:hAnsi="Verdana" w:cs="Arial"/>
                <w:b/>
                <w:bCs/>
                <w:sz w:val="18"/>
                <w:szCs w:val="18"/>
              </w:rPr>
            </w:pPr>
            <w:r w:rsidRPr="006E13F7">
              <w:rPr>
                <w:rFonts w:ascii="Verdana" w:hAnsi="Verdana" w:cs="Arial"/>
                <w:sz w:val="18"/>
                <w:szCs w:val="18"/>
              </w:rPr>
              <w:t xml:space="preserve">Fecha y hora límite de entrega: </w:t>
            </w:r>
            <w:r w:rsidRPr="006E13F7">
              <w:rPr>
                <w:rFonts w:ascii="Verdana" w:hAnsi="Verdana" w:cs="Arial"/>
                <w:b/>
                <w:sz w:val="18"/>
                <w:szCs w:val="18"/>
              </w:rPr>
              <w:t xml:space="preserve">horas </w:t>
            </w:r>
            <w:proofErr w:type="gramStart"/>
            <w:r w:rsidRPr="006E13F7">
              <w:rPr>
                <w:rFonts w:ascii="Verdana" w:hAnsi="Verdana" w:cs="Arial"/>
                <w:b/>
                <w:sz w:val="18"/>
                <w:szCs w:val="18"/>
              </w:rPr>
              <w:t>XX</w:t>
            </w:r>
            <w:r w:rsidRPr="006E13F7">
              <w:rPr>
                <w:rFonts w:ascii="Verdana" w:hAnsi="Verdana" w:cs="Arial"/>
                <w:b/>
                <w:bCs/>
                <w:sz w:val="18"/>
                <w:szCs w:val="18"/>
              </w:rPr>
              <w:t>:XX</w:t>
            </w:r>
            <w:proofErr w:type="gramEnd"/>
            <w:r w:rsidRPr="006E13F7">
              <w:rPr>
                <w:rFonts w:ascii="Verdana" w:hAnsi="Verdana" w:cs="Arial"/>
                <w:b/>
                <w:bCs/>
                <w:sz w:val="18"/>
                <w:szCs w:val="18"/>
              </w:rPr>
              <w:t xml:space="preserve"> del día XXXX XX de XXXX de 202</w:t>
            </w:r>
            <w:r>
              <w:rPr>
                <w:rFonts w:ascii="Verdana" w:hAnsi="Verdana" w:cs="Arial"/>
                <w:b/>
                <w:bCs/>
                <w:sz w:val="18"/>
                <w:szCs w:val="18"/>
              </w:rPr>
              <w:t>4</w:t>
            </w:r>
          </w:p>
          <w:p w14:paraId="448C5C97" w14:textId="77777777" w:rsidR="009B3F13" w:rsidRPr="00C74525" w:rsidRDefault="009B3F13" w:rsidP="00B07AD0">
            <w:pPr>
              <w:ind w:left="180" w:right="180"/>
              <w:jc w:val="center"/>
              <w:rPr>
                <w:rFonts w:ascii="Arial" w:hAnsi="Arial" w:cs="Arial"/>
              </w:rPr>
            </w:pPr>
          </w:p>
        </w:tc>
      </w:tr>
    </w:tbl>
    <w:p w14:paraId="5063F68D" w14:textId="77777777" w:rsidR="009B3F13" w:rsidRDefault="009B3F13" w:rsidP="009B3F13">
      <w:pPr>
        <w:widowControl w:val="0"/>
        <w:ind w:left="567"/>
        <w:jc w:val="both"/>
        <w:rPr>
          <w:rFonts w:ascii="Verdana" w:hAnsi="Verdana" w:cs="Arial"/>
          <w:sz w:val="18"/>
          <w:szCs w:val="18"/>
          <w:lang w:val="es-419"/>
        </w:rPr>
      </w:pPr>
    </w:p>
    <w:p w14:paraId="25F66B45" w14:textId="77777777" w:rsidR="009B3F13" w:rsidRDefault="009B3F13" w:rsidP="009B3F13">
      <w:pPr>
        <w:widowControl w:val="0"/>
        <w:ind w:left="567"/>
        <w:jc w:val="both"/>
        <w:rPr>
          <w:rFonts w:ascii="Verdana" w:hAnsi="Verdana" w:cs="Arial"/>
          <w:sz w:val="18"/>
          <w:szCs w:val="18"/>
          <w:lang w:val="es-419"/>
        </w:rPr>
      </w:pPr>
    </w:p>
    <w:p w14:paraId="797E0D0E" w14:textId="035C157E" w:rsidR="009B3F13" w:rsidRDefault="009B3F13" w:rsidP="009B3F13">
      <w:pPr>
        <w:widowControl w:val="0"/>
        <w:ind w:left="567"/>
        <w:jc w:val="both"/>
        <w:rPr>
          <w:rFonts w:ascii="Verdana" w:hAnsi="Verdana" w:cs="Arial"/>
          <w:bCs/>
          <w:sz w:val="18"/>
          <w:szCs w:val="18"/>
          <w:lang w:val="es-419"/>
        </w:rPr>
      </w:pPr>
      <w:r w:rsidRPr="00EC31C9">
        <w:rPr>
          <w:rFonts w:ascii="Verdana" w:hAnsi="Verdana" w:cs="Arial"/>
          <w:bCs/>
          <w:sz w:val="18"/>
          <w:szCs w:val="18"/>
          <w:lang w:val="es-419"/>
        </w:rPr>
        <w:t>El Proponente será responsable que su Propuesta sea presentada hasta la fecha y hora límite</w:t>
      </w:r>
      <w:r>
        <w:rPr>
          <w:rFonts w:ascii="Verdana" w:hAnsi="Verdana" w:cs="Arial"/>
          <w:bCs/>
          <w:sz w:val="18"/>
          <w:szCs w:val="18"/>
          <w:lang w:val="es-419"/>
        </w:rPr>
        <w:t xml:space="preserve"> </w:t>
      </w:r>
      <w:r w:rsidRPr="00EC31C9">
        <w:rPr>
          <w:rFonts w:ascii="Verdana" w:hAnsi="Verdana" w:cs="Arial"/>
          <w:bCs/>
          <w:sz w:val="18"/>
          <w:szCs w:val="18"/>
          <w:lang w:val="es-419"/>
        </w:rPr>
        <w:t>establecida y de obtener el sello institucional de recepción.</w:t>
      </w:r>
    </w:p>
    <w:p w14:paraId="7EB14109" w14:textId="77777777" w:rsidR="001D03DE" w:rsidRPr="00EC31C9" w:rsidRDefault="001D03DE" w:rsidP="009B3F13">
      <w:pPr>
        <w:widowControl w:val="0"/>
        <w:ind w:left="567"/>
        <w:jc w:val="both"/>
        <w:rPr>
          <w:rFonts w:ascii="Verdana" w:hAnsi="Verdana" w:cs="Arial"/>
          <w:bCs/>
          <w:sz w:val="18"/>
          <w:szCs w:val="18"/>
          <w:lang w:val="es-419"/>
        </w:rPr>
      </w:pPr>
    </w:p>
    <w:p w14:paraId="73C7CDDD" w14:textId="7118F44C" w:rsidR="009B3F13" w:rsidRDefault="009B3F13" w:rsidP="009B3F13">
      <w:pPr>
        <w:widowControl w:val="0"/>
        <w:ind w:left="567"/>
        <w:jc w:val="both"/>
        <w:rPr>
          <w:rFonts w:ascii="Verdana" w:hAnsi="Verdana" w:cs="Arial"/>
          <w:bCs/>
          <w:sz w:val="18"/>
          <w:szCs w:val="18"/>
          <w:lang w:val="es-419"/>
        </w:rPr>
      </w:pPr>
      <w:r w:rsidRPr="00EC31C9">
        <w:rPr>
          <w:rFonts w:ascii="Verdana" w:hAnsi="Verdana" w:cs="Arial"/>
          <w:bCs/>
          <w:sz w:val="18"/>
          <w:szCs w:val="18"/>
          <w:lang w:val="es-419"/>
        </w:rPr>
        <w:t xml:space="preserve">Se procederá al cierre de la presentación de </w:t>
      </w:r>
      <w:r>
        <w:rPr>
          <w:rFonts w:ascii="Verdana" w:hAnsi="Verdana" w:cs="Arial"/>
          <w:bCs/>
          <w:sz w:val="18"/>
          <w:szCs w:val="18"/>
          <w:lang w:val="es-419"/>
        </w:rPr>
        <w:t>propuestas</w:t>
      </w:r>
      <w:r w:rsidRPr="00EC31C9">
        <w:rPr>
          <w:rFonts w:ascii="Verdana" w:hAnsi="Verdana" w:cs="Arial"/>
          <w:bCs/>
          <w:sz w:val="18"/>
          <w:szCs w:val="18"/>
          <w:lang w:val="es-419"/>
        </w:rPr>
        <w:t>, inmediatamente cumplida</w:t>
      </w:r>
      <w:r>
        <w:rPr>
          <w:rFonts w:ascii="Verdana" w:hAnsi="Verdana" w:cs="Arial"/>
          <w:bCs/>
          <w:sz w:val="18"/>
          <w:szCs w:val="18"/>
          <w:lang w:val="es-419"/>
        </w:rPr>
        <w:t xml:space="preserve"> </w:t>
      </w:r>
      <w:r w:rsidRPr="00EC31C9">
        <w:rPr>
          <w:rFonts w:ascii="Verdana" w:hAnsi="Verdana" w:cs="Arial"/>
          <w:bCs/>
          <w:sz w:val="18"/>
          <w:szCs w:val="18"/>
          <w:lang w:val="es-419"/>
        </w:rPr>
        <w:t xml:space="preserve">la fecha y hora fijadas para la recepción de </w:t>
      </w:r>
      <w:r w:rsidR="0088145F" w:rsidRPr="00EC31C9">
        <w:rPr>
          <w:rFonts w:ascii="Verdana" w:hAnsi="Verdana" w:cs="Arial"/>
          <w:bCs/>
          <w:sz w:val="18"/>
          <w:szCs w:val="18"/>
          <w:lang w:val="es-419"/>
        </w:rPr>
        <w:t>estas</w:t>
      </w:r>
      <w:r w:rsidRPr="00EC31C9">
        <w:rPr>
          <w:rFonts w:ascii="Verdana" w:hAnsi="Verdana" w:cs="Arial"/>
          <w:bCs/>
          <w:sz w:val="18"/>
          <w:szCs w:val="18"/>
          <w:lang w:val="es-419"/>
        </w:rPr>
        <w:t>, procediéndose al cierre del acta de</w:t>
      </w:r>
      <w:r>
        <w:rPr>
          <w:rFonts w:ascii="Verdana" w:hAnsi="Verdana" w:cs="Arial"/>
          <w:bCs/>
          <w:sz w:val="18"/>
          <w:szCs w:val="18"/>
          <w:lang w:val="es-419"/>
        </w:rPr>
        <w:t xml:space="preserve"> </w:t>
      </w:r>
      <w:r w:rsidRPr="00EC31C9">
        <w:rPr>
          <w:rFonts w:ascii="Verdana" w:hAnsi="Verdana" w:cs="Arial"/>
          <w:bCs/>
          <w:sz w:val="18"/>
          <w:szCs w:val="18"/>
          <w:lang w:val="es-419"/>
        </w:rPr>
        <w:t>Registro.</w:t>
      </w:r>
    </w:p>
    <w:p w14:paraId="6560F587" w14:textId="77777777" w:rsidR="001D03DE" w:rsidRPr="00EC31C9" w:rsidRDefault="001D03DE" w:rsidP="009B3F13">
      <w:pPr>
        <w:widowControl w:val="0"/>
        <w:ind w:left="567"/>
        <w:jc w:val="both"/>
        <w:rPr>
          <w:rFonts w:ascii="Verdana" w:hAnsi="Verdana" w:cs="Arial"/>
          <w:bCs/>
          <w:sz w:val="18"/>
          <w:szCs w:val="18"/>
          <w:lang w:val="es-419"/>
        </w:rPr>
      </w:pPr>
    </w:p>
    <w:p w14:paraId="53319A2F" w14:textId="3D7C5F70" w:rsidR="009B3F13" w:rsidRPr="00EC31C9" w:rsidRDefault="009B3F13" w:rsidP="009B3F13">
      <w:pPr>
        <w:widowControl w:val="0"/>
        <w:ind w:left="567"/>
        <w:jc w:val="both"/>
        <w:rPr>
          <w:rFonts w:ascii="Verdana" w:hAnsi="Verdana" w:cs="Arial"/>
          <w:bCs/>
          <w:sz w:val="18"/>
          <w:szCs w:val="18"/>
          <w:lang w:val="es-419"/>
        </w:rPr>
      </w:pPr>
      <w:r w:rsidRPr="00EC31C9">
        <w:rPr>
          <w:rFonts w:ascii="Verdana" w:hAnsi="Verdana" w:cs="Arial"/>
          <w:bCs/>
          <w:sz w:val="18"/>
          <w:szCs w:val="18"/>
          <w:lang w:val="es-419"/>
        </w:rPr>
        <w:t xml:space="preserve">Las </w:t>
      </w:r>
      <w:r>
        <w:rPr>
          <w:rFonts w:ascii="Verdana" w:hAnsi="Verdana" w:cs="Arial"/>
          <w:bCs/>
          <w:sz w:val="18"/>
          <w:szCs w:val="18"/>
          <w:lang w:val="es-419"/>
        </w:rPr>
        <w:t xml:space="preserve">propuestas </w:t>
      </w:r>
      <w:r w:rsidRPr="00EC31C9">
        <w:rPr>
          <w:rFonts w:ascii="Verdana" w:hAnsi="Verdana" w:cs="Arial"/>
          <w:bCs/>
          <w:sz w:val="18"/>
          <w:szCs w:val="18"/>
          <w:lang w:val="es-419"/>
        </w:rPr>
        <w:t>que sean presentadas posteriores al día y hora fijados como plazo</w:t>
      </w:r>
      <w:r>
        <w:rPr>
          <w:rFonts w:ascii="Verdana" w:hAnsi="Verdana" w:cs="Arial"/>
          <w:bCs/>
          <w:sz w:val="18"/>
          <w:szCs w:val="18"/>
          <w:lang w:val="es-419"/>
        </w:rPr>
        <w:t xml:space="preserve"> </w:t>
      </w:r>
      <w:r w:rsidRPr="00EC31C9">
        <w:rPr>
          <w:rFonts w:ascii="Verdana" w:hAnsi="Verdana" w:cs="Arial"/>
          <w:bCs/>
          <w:sz w:val="18"/>
          <w:szCs w:val="18"/>
          <w:lang w:val="es-419"/>
        </w:rPr>
        <w:t xml:space="preserve">máximo de </w:t>
      </w:r>
      <w:r w:rsidR="0088145F" w:rsidRPr="00EC31C9">
        <w:rPr>
          <w:rFonts w:ascii="Verdana" w:hAnsi="Verdana" w:cs="Arial"/>
          <w:bCs/>
          <w:sz w:val="18"/>
          <w:szCs w:val="18"/>
          <w:lang w:val="es-419"/>
        </w:rPr>
        <w:t>presentación</w:t>
      </w:r>
      <w:r w:rsidRPr="00EC31C9">
        <w:rPr>
          <w:rFonts w:ascii="Verdana" w:hAnsi="Verdana" w:cs="Arial"/>
          <w:bCs/>
          <w:sz w:val="18"/>
          <w:szCs w:val="18"/>
          <w:lang w:val="es-419"/>
        </w:rPr>
        <w:t xml:space="preserve"> no serán consideradas. Corresponde a los Proponentes asegurarse que</w:t>
      </w:r>
      <w:r>
        <w:rPr>
          <w:rFonts w:ascii="Verdana" w:hAnsi="Verdana" w:cs="Arial"/>
          <w:bCs/>
          <w:sz w:val="18"/>
          <w:szCs w:val="18"/>
          <w:lang w:val="es-419"/>
        </w:rPr>
        <w:t xml:space="preserve"> </w:t>
      </w:r>
      <w:r w:rsidRPr="00EC31C9">
        <w:rPr>
          <w:rFonts w:ascii="Verdana" w:hAnsi="Verdana" w:cs="Arial"/>
          <w:bCs/>
          <w:sz w:val="18"/>
          <w:szCs w:val="18"/>
          <w:lang w:val="es-419"/>
        </w:rPr>
        <w:t xml:space="preserve">sus Propuestas se reciban de acuerdo con las instrucciones que se indican en el presente </w:t>
      </w:r>
      <w:proofErr w:type="gramStart"/>
      <w:r w:rsidR="00110959">
        <w:rPr>
          <w:rFonts w:ascii="Verdana" w:hAnsi="Verdana" w:cs="Arial"/>
          <w:bCs/>
          <w:sz w:val="18"/>
          <w:szCs w:val="18"/>
          <w:lang w:val="es-419"/>
        </w:rPr>
        <w:t>termino  de</w:t>
      </w:r>
      <w:proofErr w:type="gramEnd"/>
      <w:r w:rsidR="00110959">
        <w:rPr>
          <w:rFonts w:ascii="Verdana" w:hAnsi="Verdana" w:cs="Arial"/>
          <w:bCs/>
          <w:sz w:val="18"/>
          <w:szCs w:val="18"/>
          <w:lang w:val="es-419"/>
        </w:rPr>
        <w:t xml:space="preserve"> referencia.</w:t>
      </w:r>
    </w:p>
    <w:p w14:paraId="30F4E381" w14:textId="77777777" w:rsidR="009B3F13" w:rsidRPr="00FC0866" w:rsidRDefault="009B3F13" w:rsidP="009B3F13">
      <w:pPr>
        <w:widowControl w:val="0"/>
        <w:ind w:left="567"/>
        <w:jc w:val="both"/>
        <w:rPr>
          <w:rFonts w:ascii="Verdana" w:hAnsi="Verdana" w:cs="Arial"/>
          <w:b/>
          <w:sz w:val="18"/>
          <w:szCs w:val="18"/>
          <w:lang w:val="es-419"/>
        </w:rPr>
      </w:pPr>
    </w:p>
    <w:p w14:paraId="3DC88AF4"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9" w:name="_Toc94715473"/>
      <w:r w:rsidRPr="00FC0866">
        <w:rPr>
          <w:rFonts w:ascii="Verdana" w:hAnsi="Verdana"/>
          <w:sz w:val="18"/>
          <w:szCs w:val="18"/>
          <w:lang w:val="es-419"/>
        </w:rPr>
        <w:t>MONEDA DEL PROCESO DE CONTRATACIÓN</w:t>
      </w:r>
      <w:bookmarkEnd w:id="9"/>
    </w:p>
    <w:p w14:paraId="51878A3B" w14:textId="77777777" w:rsidR="009B3F13" w:rsidRPr="00FC0866" w:rsidRDefault="009B3F13" w:rsidP="009B3F13">
      <w:pPr>
        <w:widowControl w:val="0"/>
        <w:ind w:left="567"/>
        <w:jc w:val="both"/>
        <w:rPr>
          <w:rFonts w:ascii="Verdana" w:hAnsi="Verdana" w:cs="Arial"/>
          <w:sz w:val="18"/>
          <w:szCs w:val="18"/>
          <w:lang w:val="es-419"/>
        </w:rPr>
      </w:pPr>
    </w:p>
    <w:p w14:paraId="57CEE03C" w14:textId="77777777"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Todo el proceso de contratación, incluyendo los pagos a realizar, deberá efectuarse en bolivianos.</w:t>
      </w:r>
    </w:p>
    <w:p w14:paraId="367D3FBB" w14:textId="77777777" w:rsidR="009B3F13" w:rsidRPr="00FC0866" w:rsidRDefault="009B3F13" w:rsidP="009B3F13">
      <w:pPr>
        <w:widowControl w:val="0"/>
        <w:ind w:left="708"/>
        <w:jc w:val="both"/>
        <w:rPr>
          <w:rFonts w:ascii="Verdana" w:hAnsi="Verdana" w:cs="Arial"/>
          <w:sz w:val="18"/>
          <w:szCs w:val="18"/>
          <w:lang w:val="es-419"/>
        </w:rPr>
      </w:pPr>
    </w:p>
    <w:p w14:paraId="7E02ABEB"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0" w:name="_Toc94715474"/>
      <w:r w:rsidRPr="00FC0866">
        <w:rPr>
          <w:rFonts w:ascii="Verdana" w:hAnsi="Verdana"/>
          <w:sz w:val="18"/>
          <w:szCs w:val="18"/>
          <w:lang w:val="es-419"/>
        </w:rPr>
        <w:t>COSTOS DE PARTICIPACIÓN EN EL PROCESO DE CONTRATACIÓN</w:t>
      </w:r>
      <w:bookmarkEnd w:id="10"/>
    </w:p>
    <w:p w14:paraId="478A3F0C" w14:textId="77777777" w:rsidR="009B3F13" w:rsidRPr="00FC0866" w:rsidRDefault="009B3F13" w:rsidP="009B3F13">
      <w:pPr>
        <w:widowControl w:val="0"/>
        <w:ind w:left="567"/>
        <w:jc w:val="both"/>
        <w:rPr>
          <w:rFonts w:ascii="Verdana" w:hAnsi="Verdana" w:cs="Arial"/>
          <w:sz w:val="18"/>
          <w:szCs w:val="18"/>
          <w:lang w:val="es-419"/>
        </w:rPr>
      </w:pPr>
    </w:p>
    <w:p w14:paraId="1DA17FC3" w14:textId="77777777"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57AF0B7E" w14:textId="77777777" w:rsidR="009B3F13" w:rsidRPr="00FC0866" w:rsidRDefault="009B3F13" w:rsidP="009B3F13">
      <w:pPr>
        <w:widowControl w:val="0"/>
        <w:jc w:val="both"/>
        <w:rPr>
          <w:rFonts w:ascii="Verdana" w:hAnsi="Verdana" w:cs="Arial"/>
          <w:sz w:val="18"/>
          <w:szCs w:val="18"/>
          <w:lang w:val="es-419"/>
        </w:rPr>
      </w:pPr>
    </w:p>
    <w:p w14:paraId="7158CEB1"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1" w:name="_Toc94715475"/>
      <w:r w:rsidRPr="00FC0866">
        <w:rPr>
          <w:rFonts w:ascii="Verdana" w:hAnsi="Verdana"/>
          <w:sz w:val="18"/>
          <w:szCs w:val="18"/>
          <w:lang w:val="es-419"/>
        </w:rPr>
        <w:t>IDIOMA</w:t>
      </w:r>
      <w:bookmarkEnd w:id="11"/>
    </w:p>
    <w:p w14:paraId="76FE480B" w14:textId="77777777" w:rsidR="009B3F13" w:rsidRPr="00FC0866" w:rsidRDefault="009B3F13" w:rsidP="009B3F13">
      <w:pPr>
        <w:widowControl w:val="0"/>
        <w:ind w:left="567"/>
        <w:jc w:val="both"/>
        <w:rPr>
          <w:rFonts w:ascii="Verdana" w:hAnsi="Verdana" w:cs="Arial"/>
          <w:sz w:val="18"/>
          <w:szCs w:val="18"/>
          <w:lang w:val="es-419"/>
        </w:rPr>
      </w:pPr>
    </w:p>
    <w:p w14:paraId="141ED5FE" w14:textId="77777777"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La propuesta, los documentos relativos a ella y toda la correspondencia que intercambien entre proponente y convocante, deberán presentarse en idioma castellano.</w:t>
      </w:r>
    </w:p>
    <w:p w14:paraId="7E043ED2" w14:textId="77777777" w:rsidR="009B3F13" w:rsidRPr="00FC0866" w:rsidRDefault="009B3F13" w:rsidP="009B3F13">
      <w:pPr>
        <w:widowControl w:val="0"/>
        <w:rPr>
          <w:rFonts w:ascii="Verdana" w:hAnsi="Verdana" w:cs="Arial"/>
          <w:b/>
          <w:sz w:val="18"/>
          <w:szCs w:val="18"/>
          <w:lang w:val="es-419"/>
        </w:rPr>
      </w:pPr>
    </w:p>
    <w:p w14:paraId="03EAFE6C"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2" w:name="_Toc94715476"/>
      <w:r w:rsidRPr="00FC0866">
        <w:rPr>
          <w:rFonts w:ascii="Verdana" w:hAnsi="Verdana"/>
          <w:sz w:val="18"/>
          <w:szCs w:val="18"/>
          <w:lang w:val="es-419"/>
        </w:rPr>
        <w:t>VALIDEZ DE LA PROPUESTA</w:t>
      </w:r>
      <w:bookmarkEnd w:id="12"/>
    </w:p>
    <w:p w14:paraId="692F19B9" w14:textId="77777777" w:rsidR="009B3F13" w:rsidRPr="00FC0866" w:rsidRDefault="009B3F13" w:rsidP="009B3F13">
      <w:pPr>
        <w:widowControl w:val="0"/>
        <w:ind w:left="1134"/>
        <w:jc w:val="both"/>
        <w:rPr>
          <w:rFonts w:ascii="Verdana" w:hAnsi="Verdana" w:cs="Arial"/>
          <w:sz w:val="18"/>
          <w:szCs w:val="18"/>
          <w:lang w:val="es-419"/>
        </w:rPr>
      </w:pPr>
    </w:p>
    <w:p w14:paraId="03B127A5" w14:textId="1CCE13C0" w:rsidR="009B3F13" w:rsidRPr="006268EA" w:rsidRDefault="009B3F13" w:rsidP="006268EA">
      <w:pPr>
        <w:widowControl w:val="0"/>
        <w:ind w:left="567"/>
        <w:jc w:val="both"/>
        <w:rPr>
          <w:rFonts w:ascii="Verdana" w:hAnsi="Verdana" w:cs="Arial"/>
          <w:sz w:val="18"/>
          <w:szCs w:val="18"/>
          <w:lang w:val="es-419"/>
        </w:rPr>
      </w:pPr>
      <w:r w:rsidRPr="00FD2F52">
        <w:rPr>
          <w:rFonts w:ascii="Verdana" w:hAnsi="Verdana" w:cs="Arial"/>
          <w:sz w:val="18"/>
          <w:szCs w:val="18"/>
          <w:lang w:val="es-419"/>
        </w:rPr>
        <w:t>La propuesta tendrá una validez de</w:t>
      </w:r>
      <w:r>
        <w:rPr>
          <w:rFonts w:ascii="Verdana" w:hAnsi="Verdana" w:cs="Arial"/>
          <w:sz w:val="18"/>
          <w:szCs w:val="18"/>
          <w:lang w:val="es-419"/>
        </w:rPr>
        <w:t xml:space="preserve"> </w:t>
      </w:r>
      <w:r w:rsidRPr="00FC0866">
        <w:rPr>
          <w:rFonts w:ascii="Verdana" w:hAnsi="Verdana" w:cs="Arial"/>
          <w:sz w:val="18"/>
          <w:szCs w:val="18"/>
          <w:lang w:val="es-419"/>
        </w:rPr>
        <w:t xml:space="preserve">Noventa (90) días calendario, </w:t>
      </w:r>
      <w:r>
        <w:rPr>
          <w:rFonts w:ascii="Verdana" w:hAnsi="Verdana" w:cs="Arial"/>
          <w:sz w:val="18"/>
          <w:szCs w:val="18"/>
          <w:lang w:val="es-419"/>
        </w:rPr>
        <w:t>a partir del plazo de presentación</w:t>
      </w:r>
      <w:r w:rsidRPr="00FC0866">
        <w:rPr>
          <w:rFonts w:ascii="Verdana" w:hAnsi="Verdana" w:cs="Arial"/>
          <w:sz w:val="18"/>
          <w:szCs w:val="18"/>
          <w:lang w:val="es-419"/>
        </w:rPr>
        <w:t>.</w:t>
      </w:r>
    </w:p>
    <w:p w14:paraId="3E4A8E9A" w14:textId="77777777" w:rsidR="009B3F13" w:rsidRPr="00FC0866" w:rsidRDefault="009B3F13" w:rsidP="009B3F13">
      <w:pPr>
        <w:widowControl w:val="0"/>
        <w:ind w:left="1134"/>
        <w:jc w:val="both"/>
        <w:rPr>
          <w:rFonts w:ascii="Verdana" w:hAnsi="Verdana" w:cs="Arial"/>
          <w:sz w:val="18"/>
          <w:szCs w:val="18"/>
          <w:lang w:val="es-419"/>
        </w:rPr>
      </w:pPr>
    </w:p>
    <w:p w14:paraId="4D4D837C"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3" w:name="_Toc94715477"/>
      <w:r w:rsidRPr="00FC0866">
        <w:rPr>
          <w:rFonts w:ascii="Verdana" w:hAnsi="Verdana"/>
          <w:sz w:val="18"/>
          <w:szCs w:val="18"/>
          <w:lang w:val="es-419"/>
        </w:rPr>
        <w:t>DOCUMENTOS DE LA PROPUESTA</w:t>
      </w:r>
      <w:bookmarkEnd w:id="13"/>
    </w:p>
    <w:p w14:paraId="31BA0836" w14:textId="77777777" w:rsidR="009B3F13" w:rsidRPr="00FC0866" w:rsidRDefault="009B3F13" w:rsidP="009B3F13">
      <w:pPr>
        <w:widowControl w:val="0"/>
        <w:ind w:left="567"/>
        <w:jc w:val="both"/>
        <w:rPr>
          <w:rFonts w:ascii="Verdana" w:hAnsi="Verdana" w:cs="Arial"/>
          <w:sz w:val="18"/>
          <w:szCs w:val="18"/>
          <w:lang w:val="es-419"/>
        </w:rPr>
      </w:pPr>
    </w:p>
    <w:p w14:paraId="48D9C321" w14:textId="028AA7B8" w:rsidR="009B3F13" w:rsidRPr="005758A1" w:rsidRDefault="009B3F13" w:rsidP="009B3F13">
      <w:pPr>
        <w:widowControl w:val="0"/>
        <w:ind w:left="567"/>
        <w:jc w:val="both"/>
        <w:rPr>
          <w:rFonts w:ascii="Verdana" w:hAnsi="Verdana" w:cs="Arial"/>
          <w:sz w:val="18"/>
          <w:szCs w:val="18"/>
          <w:lang w:val="es-419"/>
        </w:rPr>
      </w:pPr>
      <w:r w:rsidRPr="00B309F8">
        <w:rPr>
          <w:rFonts w:ascii="Verdana" w:hAnsi="Verdana" w:cs="Arial"/>
          <w:sz w:val="18"/>
          <w:szCs w:val="18"/>
          <w:lang w:val="es-419"/>
        </w:rPr>
        <w:t xml:space="preserve">Todos los Formulario de la propuesta, solicitados en </w:t>
      </w:r>
      <w:r w:rsidR="00372556">
        <w:rPr>
          <w:rFonts w:ascii="Verdana" w:hAnsi="Verdana" w:cs="Arial"/>
          <w:sz w:val="18"/>
          <w:szCs w:val="18"/>
          <w:lang w:val="es-419"/>
        </w:rPr>
        <w:t>el</w:t>
      </w:r>
      <w:r w:rsidRPr="00B309F8">
        <w:rPr>
          <w:rFonts w:ascii="Verdana" w:hAnsi="Verdana" w:cs="Arial"/>
          <w:sz w:val="18"/>
          <w:szCs w:val="18"/>
          <w:lang w:val="es-419"/>
        </w:rPr>
        <w:t xml:space="preserve"> presente </w:t>
      </w:r>
      <w:r w:rsidR="00372556" w:rsidRPr="00715FB4">
        <w:rPr>
          <w:rFonts w:ascii="Verdana" w:hAnsi="Verdana" w:cs="Arial"/>
          <w:sz w:val="18"/>
          <w:szCs w:val="18"/>
          <w:lang w:val="es-419"/>
        </w:rPr>
        <w:t>Términos De Referencia</w:t>
      </w:r>
      <w:r w:rsidRPr="00B309F8">
        <w:rPr>
          <w:rFonts w:ascii="Verdana" w:hAnsi="Verdana" w:cs="Arial"/>
          <w:sz w:val="18"/>
          <w:szCs w:val="18"/>
          <w:lang w:val="es-419"/>
        </w:rPr>
        <w:t xml:space="preserve">, se </w:t>
      </w:r>
      <w:r w:rsidRPr="00B309F8">
        <w:rPr>
          <w:rFonts w:ascii="Verdana" w:hAnsi="Verdana" w:cs="Arial"/>
          <w:sz w:val="18"/>
          <w:szCs w:val="18"/>
          <w:lang w:val="es-419"/>
        </w:rPr>
        <w:lastRenderedPageBreak/>
        <w:t>constituirán en Declaraciones Juradas</w:t>
      </w:r>
      <w:r w:rsidR="00372556">
        <w:rPr>
          <w:rFonts w:ascii="Verdana" w:hAnsi="Verdana" w:cs="Arial"/>
          <w:sz w:val="18"/>
          <w:szCs w:val="18"/>
          <w:lang w:val="es-419"/>
        </w:rPr>
        <w:t>, deben ser presentados en original con la firma del Representante Legal.</w:t>
      </w:r>
    </w:p>
    <w:p w14:paraId="651F95B7" w14:textId="77777777" w:rsidR="009B3F13" w:rsidRPr="009149C0" w:rsidRDefault="009B3F13" w:rsidP="009B3F13">
      <w:pPr>
        <w:widowControl w:val="0"/>
        <w:jc w:val="both"/>
        <w:rPr>
          <w:rFonts w:ascii="Verdana" w:hAnsi="Verdana" w:cs="Arial"/>
          <w:sz w:val="18"/>
          <w:szCs w:val="18"/>
          <w:lang w:val="es-419"/>
        </w:rPr>
      </w:pPr>
    </w:p>
    <w:p w14:paraId="07BF6753" w14:textId="2EE16028" w:rsidR="009B3F13" w:rsidRPr="00FD2F52" w:rsidRDefault="009B3F13" w:rsidP="009B3F13">
      <w:pPr>
        <w:pStyle w:val="Prrafodelista"/>
        <w:widowControl w:val="0"/>
        <w:numPr>
          <w:ilvl w:val="1"/>
          <w:numId w:val="2"/>
        </w:numPr>
        <w:jc w:val="both"/>
        <w:rPr>
          <w:rFonts w:ascii="Verdana" w:hAnsi="Verdana" w:cs="Arial"/>
          <w:sz w:val="18"/>
          <w:szCs w:val="18"/>
          <w:lang w:val="es-419"/>
        </w:rPr>
      </w:pPr>
      <w:r w:rsidRPr="00FD2F52">
        <w:rPr>
          <w:rFonts w:ascii="Verdana" w:hAnsi="Verdana" w:cs="Arial"/>
          <w:sz w:val="18"/>
          <w:szCs w:val="18"/>
          <w:lang w:val="es-419"/>
        </w:rPr>
        <w:t>Los documentos que deben presentar los proponentes, según sea su constitución legal y</w:t>
      </w:r>
      <w:r w:rsidR="00372556">
        <w:rPr>
          <w:rFonts w:ascii="Verdana" w:hAnsi="Verdana" w:cs="Arial"/>
          <w:sz w:val="18"/>
          <w:szCs w:val="18"/>
          <w:lang w:val="es-419"/>
        </w:rPr>
        <w:t xml:space="preserve"> administrativo,</w:t>
      </w:r>
      <w:r w:rsidRPr="00FD2F52">
        <w:rPr>
          <w:rFonts w:ascii="Verdana" w:hAnsi="Verdana" w:cs="Arial"/>
          <w:sz w:val="18"/>
          <w:szCs w:val="18"/>
          <w:lang w:val="es-419"/>
        </w:rPr>
        <w:t xml:space="preserve"> su forma de participación, son:</w:t>
      </w:r>
    </w:p>
    <w:p w14:paraId="54EB8676" w14:textId="77777777" w:rsidR="009B3F13" w:rsidRPr="00974FB3" w:rsidRDefault="009B3F13" w:rsidP="009B3F13">
      <w:pPr>
        <w:widowControl w:val="0"/>
        <w:tabs>
          <w:tab w:val="left" w:pos="1560"/>
        </w:tabs>
        <w:ind w:left="1560"/>
        <w:jc w:val="both"/>
        <w:rPr>
          <w:rFonts w:ascii="Verdana" w:hAnsi="Verdana" w:cs="Arial"/>
          <w:sz w:val="18"/>
          <w:szCs w:val="18"/>
          <w:lang w:val="es-419"/>
        </w:rPr>
      </w:pPr>
    </w:p>
    <w:p w14:paraId="6A923641" w14:textId="18958592"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974FB3">
        <w:rPr>
          <w:rFonts w:ascii="Verdana" w:hAnsi="Verdana" w:cs="Arial"/>
          <w:sz w:val="18"/>
          <w:szCs w:val="18"/>
          <w:lang w:val="es-419"/>
        </w:rPr>
        <w:t xml:space="preserve">Formulario </w:t>
      </w:r>
      <w:r w:rsidRPr="00B309F8">
        <w:rPr>
          <w:rFonts w:ascii="Verdana" w:hAnsi="Verdana" w:cs="Arial"/>
          <w:sz w:val="18"/>
          <w:szCs w:val="18"/>
          <w:lang w:val="es-419"/>
        </w:rPr>
        <w:t>de Presentación de Propuesta</w:t>
      </w:r>
      <w:r w:rsidR="0088145F">
        <w:rPr>
          <w:rFonts w:ascii="Verdana" w:hAnsi="Verdana" w:cs="Arial"/>
          <w:sz w:val="18"/>
          <w:szCs w:val="18"/>
          <w:lang w:val="es-419"/>
        </w:rPr>
        <w:t xml:space="preserve">. </w:t>
      </w:r>
      <w:r>
        <w:rPr>
          <w:rFonts w:ascii="Verdana" w:hAnsi="Verdana" w:cs="Arial"/>
          <w:sz w:val="18"/>
          <w:szCs w:val="18"/>
          <w:lang w:val="es-419"/>
        </w:rPr>
        <w:t>E</w:t>
      </w:r>
      <w:r w:rsidRPr="00B309F8">
        <w:rPr>
          <w:rFonts w:ascii="Verdana" w:hAnsi="Verdana" w:cs="Arial"/>
          <w:sz w:val="18"/>
          <w:szCs w:val="18"/>
          <w:lang w:val="es-419"/>
        </w:rPr>
        <w:t>ste formulario deberá consignar la firma</w:t>
      </w:r>
      <w:r>
        <w:rPr>
          <w:rFonts w:ascii="Verdana" w:hAnsi="Verdana" w:cs="Arial"/>
          <w:sz w:val="18"/>
          <w:szCs w:val="18"/>
          <w:lang w:val="es-419"/>
        </w:rPr>
        <w:t>.</w:t>
      </w:r>
    </w:p>
    <w:p w14:paraId="06385035" w14:textId="7F81B1E7"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B309F8">
        <w:rPr>
          <w:rFonts w:ascii="Verdana" w:hAnsi="Verdana" w:cs="Arial"/>
          <w:sz w:val="18"/>
          <w:szCs w:val="18"/>
          <w:lang w:val="es-419"/>
        </w:rPr>
        <w:t>Formulario de Identificación del Proponente;</w:t>
      </w:r>
    </w:p>
    <w:p w14:paraId="3969A6A5" w14:textId="786F94B6"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B309F8">
        <w:rPr>
          <w:rFonts w:ascii="Verdana" w:hAnsi="Verdana" w:cs="Arial"/>
          <w:sz w:val="18"/>
          <w:szCs w:val="18"/>
          <w:lang w:val="es-419"/>
        </w:rPr>
        <w:t>Formulario de Experiencia General y Específica del Proponente</w:t>
      </w:r>
      <w:r>
        <w:rPr>
          <w:rFonts w:ascii="Verdana" w:hAnsi="Verdana" w:cs="Arial"/>
          <w:sz w:val="18"/>
          <w:szCs w:val="18"/>
          <w:lang w:val="es-419"/>
        </w:rPr>
        <w:t>;</w:t>
      </w:r>
    </w:p>
    <w:p w14:paraId="252AD3EC" w14:textId="6BA90DFD"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B309F8">
        <w:rPr>
          <w:rFonts w:ascii="Verdana" w:hAnsi="Verdana" w:cs="Arial"/>
          <w:sz w:val="18"/>
          <w:szCs w:val="18"/>
          <w:lang w:val="es-419"/>
        </w:rPr>
        <w:t>Formulario de Hoja de Vida del Gerente</w:t>
      </w:r>
      <w:r>
        <w:rPr>
          <w:rFonts w:ascii="Verdana" w:hAnsi="Verdana" w:cs="Arial"/>
          <w:sz w:val="18"/>
          <w:szCs w:val="18"/>
          <w:lang w:val="es-419"/>
        </w:rPr>
        <w:t>.</w:t>
      </w:r>
      <w:r w:rsidRPr="00B309F8">
        <w:rPr>
          <w:rFonts w:ascii="Verdana" w:hAnsi="Verdana" w:cs="Arial"/>
          <w:sz w:val="18"/>
          <w:szCs w:val="18"/>
          <w:lang w:val="es-419"/>
        </w:rPr>
        <w:t xml:space="preserve"> </w:t>
      </w:r>
      <w:r>
        <w:rPr>
          <w:rFonts w:ascii="Verdana" w:hAnsi="Verdana" w:cs="Arial"/>
          <w:sz w:val="18"/>
          <w:szCs w:val="18"/>
          <w:lang w:val="es-419"/>
        </w:rPr>
        <w:t>E</w:t>
      </w:r>
      <w:r w:rsidRPr="00B309F8">
        <w:rPr>
          <w:rFonts w:ascii="Verdana" w:hAnsi="Verdana" w:cs="Arial"/>
          <w:sz w:val="18"/>
          <w:szCs w:val="18"/>
          <w:lang w:val="es-419"/>
        </w:rPr>
        <w:t>ste formulario deberá consignar la firma del personal;</w:t>
      </w:r>
    </w:p>
    <w:p w14:paraId="7710BF40" w14:textId="4F8A9720"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B309F8">
        <w:rPr>
          <w:rFonts w:ascii="Verdana" w:hAnsi="Verdana" w:cs="Arial"/>
          <w:sz w:val="18"/>
          <w:szCs w:val="18"/>
          <w:lang w:val="es-419"/>
        </w:rPr>
        <w:t>Formulario de Hoja de Vida del Personal Clave</w:t>
      </w:r>
      <w:r>
        <w:rPr>
          <w:rFonts w:ascii="Verdana" w:hAnsi="Verdana" w:cs="Arial"/>
          <w:sz w:val="18"/>
          <w:szCs w:val="18"/>
          <w:lang w:val="es-419"/>
        </w:rPr>
        <w:t>.</w:t>
      </w:r>
      <w:r w:rsidRPr="00B309F8">
        <w:rPr>
          <w:rFonts w:ascii="Verdana" w:hAnsi="Verdana" w:cs="Arial"/>
          <w:sz w:val="18"/>
          <w:szCs w:val="18"/>
          <w:lang w:val="es-419"/>
        </w:rPr>
        <w:t xml:space="preserve"> </w:t>
      </w:r>
      <w:r>
        <w:rPr>
          <w:rFonts w:ascii="Verdana" w:hAnsi="Verdana" w:cs="Arial"/>
          <w:sz w:val="18"/>
          <w:szCs w:val="18"/>
          <w:lang w:val="es-419"/>
        </w:rPr>
        <w:t>E</w:t>
      </w:r>
      <w:r w:rsidRPr="00B309F8">
        <w:rPr>
          <w:rFonts w:ascii="Verdana" w:hAnsi="Verdana" w:cs="Arial"/>
          <w:sz w:val="18"/>
          <w:szCs w:val="18"/>
          <w:lang w:val="es-419"/>
        </w:rPr>
        <w:t>ste formulario deberá consignar la firma del personal propuesto;</w:t>
      </w:r>
    </w:p>
    <w:p w14:paraId="5885F522" w14:textId="51EE2910" w:rsidR="009B3F13" w:rsidRPr="00B309F8" w:rsidRDefault="009B3F13" w:rsidP="00014467">
      <w:pPr>
        <w:widowControl w:val="0"/>
        <w:numPr>
          <w:ilvl w:val="0"/>
          <w:numId w:val="33"/>
        </w:numPr>
        <w:tabs>
          <w:tab w:val="left" w:pos="1560"/>
        </w:tabs>
        <w:ind w:left="1560" w:hanging="426"/>
        <w:jc w:val="both"/>
        <w:rPr>
          <w:rFonts w:ascii="Verdana" w:hAnsi="Verdana" w:cs="Arial"/>
          <w:sz w:val="18"/>
          <w:szCs w:val="18"/>
          <w:lang w:val="es-419"/>
        </w:rPr>
      </w:pPr>
      <w:r w:rsidRPr="00B309F8">
        <w:rPr>
          <w:rFonts w:ascii="Verdana" w:hAnsi="Verdana" w:cs="Arial"/>
          <w:sz w:val="18"/>
          <w:szCs w:val="18"/>
          <w:lang w:val="es-419"/>
        </w:rPr>
        <w:t>Relación de Instalaciones y Equipamiento</w:t>
      </w:r>
      <w:r w:rsidR="0088145F">
        <w:rPr>
          <w:rFonts w:ascii="Verdana" w:hAnsi="Verdana" w:cs="Arial"/>
          <w:sz w:val="18"/>
          <w:szCs w:val="18"/>
          <w:lang w:val="es-419"/>
        </w:rPr>
        <w:t>;</w:t>
      </w:r>
    </w:p>
    <w:p w14:paraId="4BF277B7" w14:textId="77777777" w:rsidR="009B3F13" w:rsidRPr="006268EA" w:rsidRDefault="009B3F13" w:rsidP="006268EA">
      <w:pPr>
        <w:widowControl w:val="0"/>
        <w:jc w:val="both"/>
        <w:rPr>
          <w:rFonts w:ascii="Verdana" w:hAnsi="Verdana"/>
          <w:sz w:val="18"/>
          <w:szCs w:val="18"/>
          <w:lang w:val="es-419"/>
        </w:rPr>
      </w:pPr>
    </w:p>
    <w:p w14:paraId="2FE78178" w14:textId="77777777" w:rsidR="009B3F13" w:rsidRPr="00FC0866" w:rsidRDefault="009B3F13" w:rsidP="009B3F13">
      <w:pPr>
        <w:widowControl w:val="0"/>
        <w:numPr>
          <w:ilvl w:val="1"/>
          <w:numId w:val="2"/>
        </w:numPr>
        <w:ind w:left="1134" w:hanging="567"/>
        <w:jc w:val="both"/>
        <w:rPr>
          <w:rFonts w:ascii="Verdana" w:hAnsi="Verdana" w:cs="Arial"/>
          <w:sz w:val="18"/>
          <w:szCs w:val="18"/>
          <w:lang w:val="es-419"/>
        </w:rPr>
      </w:pPr>
      <w:r w:rsidRPr="00FC0866">
        <w:rPr>
          <w:rFonts w:ascii="Verdana" w:hAnsi="Verdana" w:cs="Arial"/>
          <w:sz w:val="18"/>
          <w:szCs w:val="18"/>
          <w:lang w:val="es-419"/>
        </w:rPr>
        <w:t>En el caso de Asociaciones Accidentales, los documentos deberán presentarse diferenciando los que corresponden a la Asociación y los que corresponden a cada asociado.</w:t>
      </w:r>
    </w:p>
    <w:p w14:paraId="5F5EB833" w14:textId="77777777" w:rsidR="009B3F13" w:rsidRPr="00FC0866" w:rsidRDefault="009B3F13" w:rsidP="009B3F13">
      <w:pPr>
        <w:widowControl w:val="0"/>
        <w:tabs>
          <w:tab w:val="num" w:pos="2160"/>
        </w:tabs>
        <w:ind w:left="-336"/>
        <w:jc w:val="both"/>
        <w:rPr>
          <w:rFonts w:ascii="Verdana" w:hAnsi="Verdana" w:cs="Arial"/>
          <w:sz w:val="18"/>
          <w:szCs w:val="18"/>
          <w:lang w:val="es-419"/>
        </w:rPr>
      </w:pPr>
    </w:p>
    <w:p w14:paraId="4FCD740A" w14:textId="38878F71" w:rsidR="009B3F13" w:rsidRPr="00FC0866" w:rsidRDefault="0088145F" w:rsidP="009B3F13">
      <w:pPr>
        <w:widowControl w:val="0"/>
        <w:numPr>
          <w:ilvl w:val="2"/>
          <w:numId w:val="2"/>
        </w:numPr>
        <w:ind w:left="1985" w:hanging="851"/>
        <w:jc w:val="both"/>
        <w:rPr>
          <w:rFonts w:ascii="Verdana" w:hAnsi="Verdana" w:cs="Arial"/>
          <w:sz w:val="18"/>
          <w:szCs w:val="18"/>
          <w:lang w:val="es-419"/>
        </w:rPr>
      </w:pPr>
      <w:r w:rsidRPr="00FC0866">
        <w:rPr>
          <w:rFonts w:ascii="Verdana" w:hAnsi="Verdana" w:cs="Arial"/>
          <w:sz w:val="18"/>
          <w:szCs w:val="18"/>
          <w:lang w:val="es-419"/>
        </w:rPr>
        <w:t>La documentación conjunta para presentar</w:t>
      </w:r>
      <w:r w:rsidR="009B3F13" w:rsidRPr="00FC0866">
        <w:rPr>
          <w:rFonts w:ascii="Verdana" w:hAnsi="Verdana" w:cs="Arial"/>
          <w:sz w:val="18"/>
          <w:szCs w:val="18"/>
          <w:lang w:val="es-419"/>
        </w:rPr>
        <w:t xml:space="preserve"> es la siguiente</w:t>
      </w:r>
      <w:r w:rsidR="009B3F13">
        <w:rPr>
          <w:rFonts w:ascii="Verdana" w:hAnsi="Verdana" w:cs="Arial"/>
          <w:sz w:val="18"/>
          <w:szCs w:val="18"/>
          <w:lang w:val="es-419"/>
        </w:rPr>
        <w:t>:</w:t>
      </w:r>
    </w:p>
    <w:p w14:paraId="17E9729C" w14:textId="77777777" w:rsidR="009B3F13" w:rsidRPr="00FC0866" w:rsidRDefault="009B3F13" w:rsidP="009B3F13">
      <w:pPr>
        <w:widowControl w:val="0"/>
        <w:tabs>
          <w:tab w:val="left" w:pos="2410"/>
        </w:tabs>
        <w:ind w:left="2410"/>
        <w:jc w:val="both"/>
        <w:rPr>
          <w:rFonts w:ascii="Verdana" w:hAnsi="Verdana" w:cs="Arial"/>
          <w:sz w:val="18"/>
          <w:szCs w:val="18"/>
          <w:lang w:val="es-419"/>
        </w:rPr>
      </w:pPr>
    </w:p>
    <w:p w14:paraId="71DE8F61" w14:textId="258C1383" w:rsidR="009B3F13" w:rsidRPr="00FC0866" w:rsidRDefault="009B3F13" w:rsidP="00014467">
      <w:pPr>
        <w:widowControl w:val="0"/>
        <w:numPr>
          <w:ilvl w:val="0"/>
          <w:numId w:val="30"/>
        </w:numPr>
        <w:tabs>
          <w:tab w:val="clear" w:pos="1046"/>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de Presentación de Propuesta</w:t>
      </w:r>
      <w:r>
        <w:rPr>
          <w:rFonts w:ascii="Verdana" w:hAnsi="Verdana" w:cs="Arial"/>
          <w:sz w:val="18"/>
          <w:szCs w:val="18"/>
          <w:lang w:val="es-419"/>
        </w:rPr>
        <w:t>.</w:t>
      </w:r>
      <w:r w:rsidRPr="00FC0866">
        <w:rPr>
          <w:rFonts w:ascii="Verdana" w:hAnsi="Verdana" w:cs="Arial"/>
          <w:sz w:val="18"/>
          <w:szCs w:val="18"/>
          <w:lang w:val="es-419"/>
        </w:rPr>
        <w:t xml:space="preserve"> </w:t>
      </w:r>
      <w:r>
        <w:rPr>
          <w:rFonts w:ascii="Verdana" w:hAnsi="Verdana" w:cs="Arial"/>
          <w:sz w:val="18"/>
          <w:szCs w:val="18"/>
          <w:lang w:val="es-419"/>
        </w:rPr>
        <w:t>E</w:t>
      </w:r>
      <w:r w:rsidRPr="00FC0866">
        <w:rPr>
          <w:rFonts w:ascii="Verdana" w:hAnsi="Verdana" w:cs="Arial"/>
          <w:sz w:val="18"/>
          <w:szCs w:val="18"/>
          <w:lang w:val="es-419"/>
        </w:rPr>
        <w:t>ste formulario deberá consignar la firma</w:t>
      </w:r>
      <w:r>
        <w:rPr>
          <w:rFonts w:ascii="Verdana" w:hAnsi="Verdana" w:cs="Arial"/>
          <w:sz w:val="18"/>
          <w:szCs w:val="18"/>
          <w:lang w:val="es-419"/>
        </w:rPr>
        <w:t>.</w:t>
      </w:r>
    </w:p>
    <w:p w14:paraId="022F6BBC" w14:textId="64DD95BA" w:rsidR="009B3F13" w:rsidRPr="00FC0866" w:rsidRDefault="009B3F13" w:rsidP="00014467">
      <w:pPr>
        <w:widowControl w:val="0"/>
        <w:numPr>
          <w:ilvl w:val="0"/>
          <w:numId w:val="30"/>
        </w:numPr>
        <w:tabs>
          <w:tab w:val="clear" w:pos="1046"/>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de Identificación del Proponente</w:t>
      </w:r>
      <w:r>
        <w:rPr>
          <w:rFonts w:ascii="Verdana" w:hAnsi="Verdana" w:cs="Arial"/>
          <w:sz w:val="18"/>
          <w:szCs w:val="18"/>
          <w:lang w:val="es-419"/>
        </w:rPr>
        <w:t>;</w:t>
      </w:r>
      <w:r w:rsidRPr="00FC0866">
        <w:rPr>
          <w:rFonts w:ascii="Verdana" w:hAnsi="Verdana" w:cs="Arial"/>
          <w:sz w:val="18"/>
          <w:szCs w:val="18"/>
          <w:lang w:val="es-419"/>
        </w:rPr>
        <w:t xml:space="preserve"> </w:t>
      </w:r>
    </w:p>
    <w:p w14:paraId="7044C98F" w14:textId="41537560" w:rsidR="009B3F13" w:rsidRPr="00FC0866" w:rsidRDefault="009B3F13" w:rsidP="00014467">
      <w:pPr>
        <w:widowControl w:val="0"/>
        <w:numPr>
          <w:ilvl w:val="0"/>
          <w:numId w:val="30"/>
        </w:numPr>
        <w:tabs>
          <w:tab w:val="clear" w:pos="1046"/>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Hoja de Vida del Gerente</w:t>
      </w:r>
      <w:r>
        <w:rPr>
          <w:rFonts w:ascii="Verdana" w:hAnsi="Verdana" w:cs="Arial"/>
          <w:sz w:val="18"/>
          <w:szCs w:val="18"/>
          <w:lang w:val="es-419"/>
        </w:rPr>
        <w:t>.</w:t>
      </w:r>
      <w:r w:rsidRPr="00FC0866">
        <w:rPr>
          <w:rFonts w:ascii="Verdana" w:hAnsi="Verdana" w:cs="Arial"/>
          <w:sz w:val="18"/>
          <w:szCs w:val="18"/>
          <w:lang w:val="es-419"/>
        </w:rPr>
        <w:t xml:space="preserve"> </w:t>
      </w:r>
      <w:r>
        <w:rPr>
          <w:rFonts w:ascii="Verdana" w:hAnsi="Verdana" w:cs="Arial"/>
          <w:sz w:val="18"/>
          <w:szCs w:val="18"/>
          <w:lang w:val="es-419"/>
        </w:rPr>
        <w:t>E</w:t>
      </w:r>
      <w:r w:rsidRPr="00FC0866">
        <w:rPr>
          <w:rFonts w:ascii="Verdana" w:hAnsi="Verdana" w:cs="Arial"/>
          <w:sz w:val="18"/>
          <w:szCs w:val="18"/>
          <w:lang w:val="es-419"/>
        </w:rPr>
        <w:t>ste formulario deberá consignar la firma del personal propuesto</w:t>
      </w:r>
      <w:r>
        <w:rPr>
          <w:rFonts w:ascii="Verdana" w:hAnsi="Verdana" w:cs="Arial"/>
          <w:sz w:val="18"/>
          <w:szCs w:val="18"/>
          <w:lang w:val="es-419"/>
        </w:rPr>
        <w:t>;</w:t>
      </w:r>
    </w:p>
    <w:p w14:paraId="19F570FC" w14:textId="713AD934" w:rsidR="009B3F13" w:rsidRPr="00FC0866" w:rsidRDefault="009B3F13" w:rsidP="00014467">
      <w:pPr>
        <w:widowControl w:val="0"/>
        <w:numPr>
          <w:ilvl w:val="0"/>
          <w:numId w:val="30"/>
        </w:numPr>
        <w:tabs>
          <w:tab w:val="clear" w:pos="1046"/>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Hoja de Vida del Personal Clave</w:t>
      </w:r>
      <w:r>
        <w:rPr>
          <w:rFonts w:ascii="Verdana" w:hAnsi="Verdana" w:cs="Arial"/>
          <w:sz w:val="18"/>
          <w:szCs w:val="18"/>
          <w:lang w:val="es-419"/>
        </w:rPr>
        <w:t>.</w:t>
      </w:r>
      <w:r w:rsidRPr="00FC0866">
        <w:rPr>
          <w:rFonts w:ascii="Verdana" w:hAnsi="Verdana" w:cs="Arial"/>
          <w:sz w:val="18"/>
          <w:szCs w:val="18"/>
          <w:lang w:val="es-419"/>
        </w:rPr>
        <w:t xml:space="preserve"> </w:t>
      </w:r>
      <w:r>
        <w:rPr>
          <w:rFonts w:ascii="Verdana" w:hAnsi="Verdana" w:cs="Arial"/>
          <w:sz w:val="18"/>
          <w:szCs w:val="18"/>
          <w:lang w:val="es-419"/>
        </w:rPr>
        <w:t>E</w:t>
      </w:r>
      <w:r w:rsidRPr="00FC0866">
        <w:rPr>
          <w:rFonts w:ascii="Verdana" w:hAnsi="Verdana" w:cs="Arial"/>
          <w:sz w:val="18"/>
          <w:szCs w:val="18"/>
          <w:lang w:val="es-419"/>
        </w:rPr>
        <w:t>ste formulario deberá consignar la firma del personal propuesto</w:t>
      </w:r>
      <w:r>
        <w:rPr>
          <w:rFonts w:ascii="Verdana" w:hAnsi="Verdana" w:cs="Arial"/>
          <w:sz w:val="18"/>
          <w:szCs w:val="18"/>
          <w:lang w:val="es-419"/>
        </w:rPr>
        <w:t>;</w:t>
      </w:r>
    </w:p>
    <w:p w14:paraId="77FC2BAA" w14:textId="7D2A20AF" w:rsidR="009B3F13" w:rsidRPr="00FC0866" w:rsidRDefault="009B3F13" w:rsidP="00014467">
      <w:pPr>
        <w:widowControl w:val="0"/>
        <w:numPr>
          <w:ilvl w:val="0"/>
          <w:numId w:val="30"/>
        </w:numPr>
        <w:tabs>
          <w:tab w:val="clear" w:pos="1046"/>
          <w:tab w:val="left" w:pos="2410"/>
        </w:tabs>
        <w:ind w:left="2410" w:hanging="425"/>
        <w:jc w:val="both"/>
        <w:rPr>
          <w:rFonts w:ascii="Verdana" w:hAnsi="Verdana"/>
          <w:sz w:val="18"/>
          <w:szCs w:val="18"/>
          <w:lang w:val="es-419"/>
        </w:rPr>
      </w:pPr>
      <w:r w:rsidRPr="00FC0866">
        <w:rPr>
          <w:rFonts w:ascii="Verdana" w:hAnsi="Verdana" w:cs="Arial"/>
          <w:sz w:val="18"/>
          <w:szCs w:val="18"/>
          <w:lang w:val="es-419"/>
        </w:rPr>
        <w:t>Relación de Instalaciones y Equipamiento</w:t>
      </w:r>
      <w:r>
        <w:rPr>
          <w:rFonts w:ascii="Verdana" w:hAnsi="Verdana" w:cs="Arial"/>
          <w:sz w:val="18"/>
          <w:szCs w:val="18"/>
          <w:lang w:val="es-419"/>
        </w:rPr>
        <w:t>;</w:t>
      </w:r>
    </w:p>
    <w:p w14:paraId="20241AD6" w14:textId="77777777" w:rsidR="009B3F13" w:rsidRPr="00FC0866" w:rsidRDefault="009B3F13" w:rsidP="009B3F13">
      <w:pPr>
        <w:widowControl w:val="0"/>
        <w:tabs>
          <w:tab w:val="left" w:pos="2410"/>
        </w:tabs>
        <w:ind w:left="2410"/>
        <w:jc w:val="both"/>
        <w:rPr>
          <w:rFonts w:ascii="Verdana" w:hAnsi="Verdana" w:cs="Arial"/>
          <w:sz w:val="18"/>
          <w:szCs w:val="18"/>
          <w:lang w:val="es-419"/>
        </w:rPr>
      </w:pPr>
    </w:p>
    <w:p w14:paraId="242643CF" w14:textId="77777777" w:rsidR="009B3F13" w:rsidRPr="00FC0866" w:rsidRDefault="009B3F13" w:rsidP="009B3F13">
      <w:pPr>
        <w:widowControl w:val="0"/>
        <w:numPr>
          <w:ilvl w:val="2"/>
          <w:numId w:val="2"/>
        </w:numPr>
        <w:ind w:left="1985" w:hanging="851"/>
        <w:jc w:val="both"/>
        <w:rPr>
          <w:rFonts w:ascii="Verdana" w:hAnsi="Verdana" w:cs="Arial"/>
          <w:sz w:val="18"/>
          <w:szCs w:val="18"/>
          <w:lang w:val="es-419"/>
        </w:rPr>
      </w:pPr>
      <w:r w:rsidRPr="00FC0866">
        <w:rPr>
          <w:rFonts w:ascii="Verdana" w:hAnsi="Verdana" w:cs="Arial"/>
          <w:sz w:val="18"/>
          <w:szCs w:val="18"/>
          <w:lang w:val="es-419"/>
        </w:rPr>
        <w:t>Cada asociado, en forma independiente, deberá presentar la siguiente documentación:</w:t>
      </w:r>
    </w:p>
    <w:p w14:paraId="6B041B49" w14:textId="77777777" w:rsidR="009B3F13" w:rsidRPr="00FC0866" w:rsidRDefault="009B3F13" w:rsidP="009B3F13">
      <w:pPr>
        <w:widowControl w:val="0"/>
        <w:ind w:left="1985"/>
        <w:jc w:val="both"/>
        <w:rPr>
          <w:rFonts w:ascii="Verdana" w:hAnsi="Verdana" w:cs="Arial"/>
          <w:sz w:val="18"/>
          <w:szCs w:val="18"/>
          <w:lang w:val="es-419"/>
        </w:rPr>
      </w:pPr>
    </w:p>
    <w:p w14:paraId="1797BD7A" w14:textId="27BA58DD" w:rsidR="009B3F13" w:rsidRPr="00FC0866" w:rsidRDefault="009B3F13" w:rsidP="00014467">
      <w:pPr>
        <w:widowControl w:val="0"/>
        <w:numPr>
          <w:ilvl w:val="0"/>
          <w:numId w:val="35"/>
        </w:numPr>
        <w:tabs>
          <w:tab w:val="clear" w:pos="1046"/>
          <w:tab w:val="num" w:pos="990"/>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de Identificación de Integrantes de la Asociación Accidental</w:t>
      </w:r>
      <w:r w:rsidRPr="00FC0866">
        <w:rPr>
          <w:rFonts w:ascii="Verdana" w:hAnsi="Verdana" w:cs="Arial"/>
          <w:sz w:val="18"/>
          <w:szCs w:val="18"/>
          <w:shd w:val="clear" w:color="auto" w:fill="FFFFFF"/>
          <w:lang w:val="es-419"/>
        </w:rPr>
        <w:t>;</w:t>
      </w:r>
    </w:p>
    <w:p w14:paraId="204F2148" w14:textId="35528452" w:rsidR="009B3F13" w:rsidRPr="006268EA" w:rsidRDefault="009B3F13" w:rsidP="00014467">
      <w:pPr>
        <w:widowControl w:val="0"/>
        <w:numPr>
          <w:ilvl w:val="0"/>
          <w:numId w:val="35"/>
        </w:numPr>
        <w:tabs>
          <w:tab w:val="clear" w:pos="1046"/>
          <w:tab w:val="num" w:pos="990"/>
          <w:tab w:val="left" w:pos="2410"/>
        </w:tabs>
        <w:ind w:left="2410" w:hanging="425"/>
        <w:jc w:val="both"/>
        <w:rPr>
          <w:rFonts w:ascii="Verdana" w:hAnsi="Verdana" w:cs="Arial"/>
          <w:sz w:val="18"/>
          <w:szCs w:val="18"/>
          <w:lang w:val="es-419"/>
        </w:rPr>
      </w:pPr>
      <w:r w:rsidRPr="00FC0866">
        <w:rPr>
          <w:rFonts w:ascii="Verdana" w:hAnsi="Verdana" w:cs="Arial"/>
          <w:sz w:val="18"/>
          <w:szCs w:val="18"/>
          <w:lang w:val="es-419"/>
        </w:rPr>
        <w:t>Formulario de Experiencia General y Específica del Proponente.</w:t>
      </w:r>
    </w:p>
    <w:p w14:paraId="16BC8606" w14:textId="77777777" w:rsidR="009B3F13" w:rsidRPr="00FC0866" w:rsidRDefault="009B3F13" w:rsidP="009B3F13">
      <w:pPr>
        <w:widowControl w:val="0"/>
        <w:ind w:left="1985"/>
        <w:jc w:val="both"/>
        <w:rPr>
          <w:rFonts w:ascii="Verdana" w:hAnsi="Verdana" w:cs="Arial"/>
          <w:sz w:val="18"/>
          <w:szCs w:val="18"/>
          <w:lang w:val="es-419"/>
        </w:rPr>
      </w:pPr>
    </w:p>
    <w:p w14:paraId="596E56DD" w14:textId="77777777" w:rsidR="009B3F13" w:rsidRPr="00FC0866" w:rsidRDefault="009B3F13" w:rsidP="009B3F13">
      <w:pPr>
        <w:pStyle w:val="Ttulo"/>
        <w:widowControl w:val="0"/>
        <w:numPr>
          <w:ilvl w:val="0"/>
          <w:numId w:val="2"/>
        </w:numPr>
        <w:spacing w:before="0" w:after="0"/>
        <w:ind w:left="567" w:hanging="567"/>
        <w:jc w:val="both"/>
        <w:rPr>
          <w:rFonts w:ascii="Verdana" w:hAnsi="Verdana"/>
          <w:sz w:val="18"/>
          <w:szCs w:val="18"/>
          <w:lang w:val="es-419"/>
        </w:rPr>
      </w:pPr>
      <w:bookmarkStart w:id="14" w:name="_Toc94715479"/>
      <w:r w:rsidRPr="00FC0866">
        <w:rPr>
          <w:rFonts w:ascii="Verdana" w:hAnsi="Verdana"/>
          <w:sz w:val="18"/>
          <w:szCs w:val="18"/>
          <w:lang w:val="es-419"/>
        </w:rPr>
        <w:t>PROPUESTA ECONÓMICA</w:t>
      </w:r>
      <w:bookmarkEnd w:id="14"/>
      <w:r w:rsidRPr="00FC0866">
        <w:rPr>
          <w:rFonts w:ascii="Verdana" w:hAnsi="Verdana"/>
          <w:sz w:val="18"/>
          <w:szCs w:val="18"/>
          <w:lang w:val="es-419"/>
        </w:rPr>
        <w:t xml:space="preserve"> </w:t>
      </w:r>
    </w:p>
    <w:p w14:paraId="79074F72" w14:textId="77777777" w:rsidR="009B3F13" w:rsidRPr="00FC0866" w:rsidRDefault="009B3F13" w:rsidP="009B3F13">
      <w:pPr>
        <w:widowControl w:val="0"/>
        <w:ind w:left="567"/>
        <w:jc w:val="both"/>
        <w:rPr>
          <w:rFonts w:ascii="Verdana" w:hAnsi="Verdana" w:cs="Arial"/>
          <w:sz w:val="18"/>
          <w:szCs w:val="18"/>
          <w:lang w:val="es-419"/>
        </w:rPr>
      </w:pPr>
    </w:p>
    <w:p w14:paraId="287FCF96" w14:textId="0BCA9012"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 xml:space="preserve">El proponente deberá presentar su Propuesta </w:t>
      </w:r>
      <w:r w:rsidRPr="00715FB4">
        <w:rPr>
          <w:rFonts w:ascii="Verdana" w:hAnsi="Verdana" w:cs="Arial"/>
          <w:sz w:val="18"/>
          <w:szCs w:val="18"/>
          <w:lang w:val="es-419"/>
        </w:rPr>
        <w:t xml:space="preserve">Económica de manera </w:t>
      </w:r>
      <w:r w:rsidR="008E1EC4" w:rsidRPr="00715FB4">
        <w:rPr>
          <w:rFonts w:ascii="Verdana" w:hAnsi="Verdana" w:cs="Arial"/>
          <w:sz w:val="18"/>
          <w:szCs w:val="18"/>
          <w:lang w:val="es-419"/>
        </w:rPr>
        <w:t>física</w:t>
      </w:r>
      <w:r w:rsidRPr="00715FB4">
        <w:rPr>
          <w:rFonts w:ascii="Verdana" w:hAnsi="Verdana" w:cs="Arial"/>
          <w:sz w:val="18"/>
          <w:szCs w:val="18"/>
          <w:lang w:val="es-419"/>
        </w:rPr>
        <w:t>,</w:t>
      </w:r>
      <w:r w:rsidRPr="00FC0866">
        <w:rPr>
          <w:rFonts w:ascii="Verdana" w:hAnsi="Verdana" w:cs="Arial"/>
          <w:sz w:val="18"/>
          <w:szCs w:val="18"/>
          <w:lang w:val="es-419"/>
        </w:rPr>
        <w:t xml:space="preserve"> conteniendo los siguientes documentos:</w:t>
      </w:r>
    </w:p>
    <w:p w14:paraId="4A4B7B0B" w14:textId="77777777" w:rsidR="009B3F13" w:rsidRPr="00FC0866" w:rsidRDefault="009B3F13" w:rsidP="009B3F13">
      <w:pPr>
        <w:pStyle w:val="Prrafodelista"/>
        <w:widowControl w:val="0"/>
        <w:tabs>
          <w:tab w:val="left" w:pos="993"/>
        </w:tabs>
        <w:ind w:left="993"/>
        <w:jc w:val="both"/>
        <w:rPr>
          <w:rFonts w:ascii="Verdana" w:hAnsi="Verdana" w:cs="Arial"/>
          <w:sz w:val="18"/>
          <w:szCs w:val="18"/>
          <w:lang w:val="es-419"/>
        </w:rPr>
      </w:pPr>
    </w:p>
    <w:p w14:paraId="4CBC2EC2" w14:textId="4404EC04" w:rsidR="009B3F13" w:rsidRPr="00FC0866" w:rsidRDefault="009B3F13" w:rsidP="00014467">
      <w:pPr>
        <w:pStyle w:val="Prrafodelista"/>
        <w:widowControl w:val="0"/>
        <w:numPr>
          <w:ilvl w:val="0"/>
          <w:numId w:val="34"/>
        </w:numPr>
        <w:ind w:left="1276" w:hanging="425"/>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Propuesta Económica</w:t>
      </w:r>
      <w:r>
        <w:rPr>
          <w:rFonts w:ascii="Verdana" w:hAnsi="Verdana" w:cs="Arial"/>
          <w:sz w:val="18"/>
          <w:szCs w:val="18"/>
          <w:lang w:val="es-419"/>
        </w:rPr>
        <w:t>;</w:t>
      </w:r>
    </w:p>
    <w:p w14:paraId="6A5AB98B" w14:textId="194CB5CB" w:rsidR="009B3F13" w:rsidRPr="00FC0866" w:rsidRDefault="009B3F13" w:rsidP="00014467">
      <w:pPr>
        <w:pStyle w:val="Prrafodelista"/>
        <w:widowControl w:val="0"/>
        <w:numPr>
          <w:ilvl w:val="0"/>
          <w:numId w:val="34"/>
        </w:numPr>
        <w:ind w:left="1276" w:hanging="425"/>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 xml:space="preserve">Presupuesto Total del Costo de los Servicios de </w:t>
      </w:r>
      <w:r w:rsidR="009D400E">
        <w:rPr>
          <w:rFonts w:ascii="Verdana" w:eastAsia="Calibri" w:hAnsi="Verdana"/>
          <w:kern w:val="2"/>
          <w:sz w:val="18"/>
          <w:szCs w:val="18"/>
          <w14:ligatures w14:val="standardContextual"/>
        </w:rPr>
        <w:t>Supervisión Técnica</w:t>
      </w:r>
      <w:r w:rsidRPr="00715FB4">
        <w:rPr>
          <w:rFonts w:ascii="Verdana" w:hAnsi="Verdana" w:cs="Arial"/>
          <w:sz w:val="18"/>
          <w:szCs w:val="18"/>
          <w:lang w:val="es-419"/>
        </w:rPr>
        <w:t>;</w:t>
      </w:r>
    </w:p>
    <w:p w14:paraId="358CE702" w14:textId="46A91870" w:rsidR="009B3F13" w:rsidRPr="00FC0866" w:rsidRDefault="009B3F13" w:rsidP="00014467">
      <w:pPr>
        <w:pStyle w:val="Prrafodelista"/>
        <w:widowControl w:val="0"/>
        <w:numPr>
          <w:ilvl w:val="0"/>
          <w:numId w:val="34"/>
        </w:numPr>
        <w:ind w:left="1276" w:hanging="425"/>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Honorarios Mensuales del Personal Asignado</w:t>
      </w:r>
      <w:r>
        <w:rPr>
          <w:rFonts w:ascii="Verdana" w:hAnsi="Verdana" w:cs="Arial"/>
          <w:sz w:val="18"/>
          <w:szCs w:val="18"/>
          <w:lang w:val="es-419"/>
        </w:rPr>
        <w:t>;</w:t>
      </w:r>
    </w:p>
    <w:p w14:paraId="79870593" w14:textId="528AF792" w:rsidR="009B3F13" w:rsidRPr="00FC0866" w:rsidRDefault="009B3F13" w:rsidP="00014467">
      <w:pPr>
        <w:pStyle w:val="Prrafodelista"/>
        <w:widowControl w:val="0"/>
        <w:numPr>
          <w:ilvl w:val="0"/>
          <w:numId w:val="34"/>
        </w:numPr>
        <w:ind w:left="1276" w:hanging="425"/>
        <w:jc w:val="both"/>
        <w:rPr>
          <w:rFonts w:ascii="Verdana" w:hAnsi="Verdana" w:cs="Arial"/>
          <w:sz w:val="18"/>
          <w:szCs w:val="18"/>
          <w:lang w:val="es-419"/>
        </w:rPr>
      </w:pPr>
      <w:r>
        <w:rPr>
          <w:rFonts w:ascii="Verdana" w:hAnsi="Verdana" w:cs="Arial"/>
          <w:sz w:val="18"/>
          <w:szCs w:val="18"/>
          <w:lang w:val="es-419"/>
        </w:rPr>
        <w:t xml:space="preserve">Formulario de Detalle de </w:t>
      </w:r>
      <w:r w:rsidRPr="00FC0866">
        <w:rPr>
          <w:rFonts w:ascii="Verdana" w:hAnsi="Verdana" w:cs="Arial"/>
          <w:sz w:val="18"/>
          <w:szCs w:val="18"/>
          <w:lang w:val="es-419"/>
        </w:rPr>
        <w:t xml:space="preserve">Alquileres y Misceláneos. </w:t>
      </w:r>
    </w:p>
    <w:p w14:paraId="4BEDCE0A" w14:textId="77777777" w:rsidR="009B3F13" w:rsidRPr="00FC0866" w:rsidRDefault="009B3F13" w:rsidP="009B3F13">
      <w:pPr>
        <w:widowControl w:val="0"/>
        <w:ind w:left="567"/>
        <w:jc w:val="both"/>
        <w:rPr>
          <w:rFonts w:ascii="Verdana" w:hAnsi="Verdana" w:cs="Arial"/>
          <w:sz w:val="18"/>
          <w:szCs w:val="18"/>
          <w:lang w:val="es-419"/>
        </w:rPr>
      </w:pPr>
    </w:p>
    <w:p w14:paraId="7D06365D"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5" w:name="_Toc94715480"/>
      <w:r w:rsidRPr="00FC0866">
        <w:rPr>
          <w:rFonts w:ascii="Verdana" w:hAnsi="Verdana"/>
          <w:sz w:val="18"/>
          <w:szCs w:val="18"/>
          <w:lang w:val="es-419"/>
        </w:rPr>
        <w:t>PROPUESTA TÉCNICA</w:t>
      </w:r>
      <w:bookmarkEnd w:id="15"/>
    </w:p>
    <w:p w14:paraId="72607ABA" w14:textId="77777777" w:rsidR="009B3F13" w:rsidRPr="00FC0866" w:rsidRDefault="009B3F13" w:rsidP="009B3F13">
      <w:pPr>
        <w:widowControl w:val="0"/>
        <w:ind w:firstLine="567"/>
        <w:jc w:val="both"/>
        <w:rPr>
          <w:rFonts w:ascii="Verdana" w:hAnsi="Verdana" w:cs="Arial"/>
          <w:sz w:val="18"/>
          <w:szCs w:val="18"/>
          <w:lang w:val="es-419"/>
        </w:rPr>
      </w:pPr>
    </w:p>
    <w:p w14:paraId="7A5135F7" w14:textId="77777777" w:rsidR="009B3F13" w:rsidRPr="00FC0866" w:rsidRDefault="009B3F13" w:rsidP="009B3F13">
      <w:pPr>
        <w:widowControl w:val="0"/>
        <w:ind w:firstLine="567"/>
        <w:jc w:val="both"/>
        <w:rPr>
          <w:rFonts w:ascii="Verdana" w:hAnsi="Verdana" w:cs="Arial"/>
          <w:sz w:val="18"/>
          <w:szCs w:val="18"/>
          <w:lang w:val="es-419"/>
        </w:rPr>
      </w:pPr>
      <w:r w:rsidRPr="00FC0866">
        <w:rPr>
          <w:rFonts w:ascii="Verdana" w:hAnsi="Verdana" w:cs="Arial"/>
          <w:sz w:val="18"/>
          <w:szCs w:val="18"/>
          <w:lang w:val="es-419"/>
        </w:rPr>
        <w:t>La propuesta técnica debe incluir:</w:t>
      </w:r>
    </w:p>
    <w:p w14:paraId="18904370" w14:textId="77777777" w:rsidR="009B3F13" w:rsidRPr="00FC0866" w:rsidRDefault="009B3F13" w:rsidP="009B3F13">
      <w:pPr>
        <w:pStyle w:val="Prrafodelista"/>
        <w:widowControl w:val="0"/>
        <w:tabs>
          <w:tab w:val="left" w:pos="993"/>
        </w:tabs>
        <w:ind w:left="993"/>
        <w:jc w:val="both"/>
        <w:rPr>
          <w:rFonts w:ascii="Verdana" w:hAnsi="Verdana" w:cs="Arial"/>
          <w:sz w:val="18"/>
          <w:szCs w:val="18"/>
          <w:lang w:val="es-419"/>
        </w:rPr>
      </w:pPr>
    </w:p>
    <w:p w14:paraId="7177D928" w14:textId="7AE70B6A" w:rsidR="009B3F13" w:rsidRPr="00FC0866" w:rsidRDefault="009B3F13" w:rsidP="00014467">
      <w:pPr>
        <w:pStyle w:val="Prrafodelista"/>
        <w:widowControl w:val="0"/>
        <w:numPr>
          <w:ilvl w:val="0"/>
          <w:numId w:val="36"/>
        </w:numPr>
        <w:ind w:left="1276" w:hanging="425"/>
        <w:jc w:val="both"/>
        <w:rPr>
          <w:rFonts w:ascii="Verdana" w:hAnsi="Verdana" w:cs="Arial"/>
          <w:sz w:val="18"/>
          <w:szCs w:val="18"/>
          <w:lang w:val="es-419"/>
        </w:rPr>
      </w:pPr>
      <w:r w:rsidRPr="00FC0866">
        <w:rPr>
          <w:rFonts w:ascii="Verdana" w:hAnsi="Verdana" w:cs="Arial"/>
          <w:sz w:val="18"/>
          <w:szCs w:val="18"/>
          <w:lang w:val="es-419"/>
        </w:rPr>
        <w:t>Formulario</w:t>
      </w:r>
      <w:r>
        <w:rPr>
          <w:rFonts w:ascii="Verdana" w:hAnsi="Verdana" w:cs="Arial"/>
          <w:sz w:val="18"/>
          <w:szCs w:val="18"/>
          <w:lang w:val="es-419"/>
        </w:rPr>
        <w:t xml:space="preserve"> de </w:t>
      </w:r>
      <w:r w:rsidRPr="00FC0866">
        <w:rPr>
          <w:rFonts w:ascii="Verdana" w:hAnsi="Verdana" w:cs="Arial"/>
          <w:sz w:val="18"/>
          <w:szCs w:val="18"/>
          <w:lang w:val="es-419"/>
        </w:rPr>
        <w:t>Propuesta Técnica</w:t>
      </w:r>
      <w:r>
        <w:rPr>
          <w:rFonts w:ascii="Verdana" w:hAnsi="Verdana" w:cs="Arial"/>
          <w:sz w:val="18"/>
          <w:szCs w:val="18"/>
          <w:lang w:val="es-419"/>
        </w:rPr>
        <w:t>;</w:t>
      </w:r>
    </w:p>
    <w:p w14:paraId="1DD2B996" w14:textId="5CA8BDEF" w:rsidR="009B3F13" w:rsidRPr="00FC0866" w:rsidRDefault="009B3F13" w:rsidP="00014467">
      <w:pPr>
        <w:pStyle w:val="Prrafodelista"/>
        <w:widowControl w:val="0"/>
        <w:numPr>
          <w:ilvl w:val="0"/>
          <w:numId w:val="36"/>
        </w:numPr>
        <w:ind w:left="1276" w:hanging="425"/>
        <w:jc w:val="both"/>
        <w:rPr>
          <w:rFonts w:ascii="Verdana" w:hAnsi="Verdana" w:cs="Arial"/>
          <w:sz w:val="18"/>
          <w:szCs w:val="18"/>
          <w:lang w:val="es-419"/>
        </w:rPr>
      </w:pPr>
      <w:r w:rsidRPr="00FC0866">
        <w:rPr>
          <w:rFonts w:ascii="Verdana" w:hAnsi="Verdana" w:cs="Arial"/>
          <w:sz w:val="18"/>
          <w:szCs w:val="18"/>
          <w:lang w:val="es-419"/>
        </w:rPr>
        <w:t>Formulario</w:t>
      </w:r>
      <w:r>
        <w:rPr>
          <w:rFonts w:ascii="Verdana" w:hAnsi="Verdana" w:cs="Arial"/>
          <w:sz w:val="18"/>
          <w:szCs w:val="18"/>
          <w:lang w:val="es-419"/>
        </w:rPr>
        <w:t xml:space="preserve"> de </w:t>
      </w:r>
      <w:r w:rsidRPr="00FC0866">
        <w:rPr>
          <w:rFonts w:ascii="Verdana" w:hAnsi="Verdana" w:cs="Arial"/>
          <w:sz w:val="18"/>
          <w:szCs w:val="18"/>
          <w:lang w:val="es-419"/>
        </w:rPr>
        <w:t>Experiencia General y Específica del proponente</w:t>
      </w:r>
      <w:r>
        <w:rPr>
          <w:rFonts w:ascii="Verdana" w:hAnsi="Verdana" w:cs="Arial"/>
          <w:sz w:val="18"/>
          <w:szCs w:val="18"/>
          <w:lang w:val="es-419"/>
        </w:rPr>
        <w:t>;</w:t>
      </w:r>
    </w:p>
    <w:p w14:paraId="38267241" w14:textId="1CD73C86" w:rsidR="009B3F13" w:rsidRPr="00FC0866" w:rsidRDefault="009B3F13" w:rsidP="00014467">
      <w:pPr>
        <w:pStyle w:val="Prrafodelista"/>
        <w:widowControl w:val="0"/>
        <w:numPr>
          <w:ilvl w:val="0"/>
          <w:numId w:val="36"/>
        </w:numPr>
        <w:ind w:left="1276" w:hanging="425"/>
        <w:jc w:val="both"/>
        <w:rPr>
          <w:rFonts w:ascii="Verdana" w:hAnsi="Verdana" w:cs="Arial"/>
          <w:sz w:val="18"/>
          <w:szCs w:val="18"/>
          <w:lang w:val="es-419"/>
        </w:rPr>
      </w:pPr>
      <w:r w:rsidRPr="00FC0866">
        <w:rPr>
          <w:rFonts w:ascii="Verdana" w:hAnsi="Verdana" w:cs="Arial"/>
          <w:sz w:val="18"/>
          <w:szCs w:val="18"/>
          <w:lang w:val="es-419"/>
        </w:rPr>
        <w:t>Formulario</w:t>
      </w:r>
      <w:r>
        <w:rPr>
          <w:rFonts w:ascii="Verdana" w:hAnsi="Verdana" w:cs="Arial"/>
          <w:sz w:val="18"/>
          <w:szCs w:val="18"/>
          <w:lang w:val="es-419"/>
        </w:rPr>
        <w:t xml:space="preserve"> de </w:t>
      </w:r>
      <w:r w:rsidRPr="00FC0866">
        <w:rPr>
          <w:rFonts w:ascii="Verdana" w:hAnsi="Verdana" w:cs="Arial"/>
          <w:sz w:val="18"/>
          <w:szCs w:val="18"/>
          <w:lang w:val="es-419"/>
        </w:rPr>
        <w:t>Hoja de Vida del Gerente</w:t>
      </w:r>
      <w:r>
        <w:rPr>
          <w:rFonts w:ascii="Verdana" w:hAnsi="Verdana" w:cs="Arial"/>
          <w:sz w:val="18"/>
          <w:szCs w:val="18"/>
          <w:lang w:val="es-419"/>
        </w:rPr>
        <w:t>;</w:t>
      </w:r>
    </w:p>
    <w:p w14:paraId="35F9FB62" w14:textId="5D3AF505" w:rsidR="009B3F13" w:rsidRPr="00FC0866" w:rsidRDefault="009B3F13" w:rsidP="00014467">
      <w:pPr>
        <w:pStyle w:val="Prrafodelista"/>
        <w:widowControl w:val="0"/>
        <w:numPr>
          <w:ilvl w:val="0"/>
          <w:numId w:val="36"/>
        </w:numPr>
        <w:ind w:left="1276" w:hanging="425"/>
        <w:jc w:val="both"/>
        <w:rPr>
          <w:rFonts w:ascii="Verdana" w:hAnsi="Verdana" w:cs="Arial"/>
          <w:sz w:val="18"/>
          <w:szCs w:val="18"/>
          <w:lang w:val="es-419"/>
        </w:rPr>
      </w:pPr>
      <w:r w:rsidRPr="00FC0866">
        <w:rPr>
          <w:rFonts w:ascii="Verdana" w:hAnsi="Verdana" w:cs="Arial"/>
          <w:sz w:val="18"/>
          <w:szCs w:val="18"/>
          <w:lang w:val="es-419"/>
        </w:rPr>
        <w:t>Formulario</w:t>
      </w:r>
      <w:r>
        <w:rPr>
          <w:rFonts w:ascii="Verdana" w:hAnsi="Verdana" w:cs="Arial"/>
          <w:sz w:val="18"/>
          <w:szCs w:val="18"/>
          <w:lang w:val="es-419"/>
        </w:rPr>
        <w:t xml:space="preserve"> de </w:t>
      </w:r>
      <w:r w:rsidRPr="00FC0866">
        <w:rPr>
          <w:rFonts w:ascii="Verdana" w:hAnsi="Verdana" w:cs="Arial"/>
          <w:sz w:val="18"/>
          <w:szCs w:val="18"/>
          <w:lang w:val="es-419"/>
        </w:rPr>
        <w:t>Hoja de Vida del Personal Clave</w:t>
      </w:r>
      <w:r>
        <w:rPr>
          <w:rFonts w:ascii="Verdana" w:hAnsi="Verdana" w:cs="Arial"/>
          <w:sz w:val="18"/>
          <w:szCs w:val="18"/>
          <w:lang w:val="es-419"/>
        </w:rPr>
        <w:t>;</w:t>
      </w:r>
    </w:p>
    <w:p w14:paraId="3F76D3CF" w14:textId="6954D45A" w:rsidR="009B3F13" w:rsidRPr="008F7920" w:rsidRDefault="009B3F13" w:rsidP="00014467">
      <w:pPr>
        <w:pStyle w:val="Prrafodelista"/>
        <w:widowControl w:val="0"/>
        <w:numPr>
          <w:ilvl w:val="0"/>
          <w:numId w:val="36"/>
        </w:numPr>
        <w:ind w:left="1276" w:hanging="425"/>
        <w:jc w:val="both"/>
        <w:rPr>
          <w:rFonts w:ascii="Verdana" w:hAnsi="Verdana" w:cs="Arial"/>
          <w:sz w:val="18"/>
          <w:szCs w:val="18"/>
          <w:lang w:val="es-419"/>
        </w:rPr>
      </w:pPr>
      <w:r w:rsidRPr="00FC0866">
        <w:rPr>
          <w:rFonts w:ascii="Verdana" w:hAnsi="Verdana" w:cs="Arial"/>
          <w:sz w:val="18"/>
          <w:szCs w:val="18"/>
          <w:lang w:val="es-419"/>
        </w:rPr>
        <w:t>Formulario</w:t>
      </w:r>
      <w:r>
        <w:rPr>
          <w:rFonts w:ascii="Verdana" w:hAnsi="Verdana" w:cs="Arial"/>
          <w:sz w:val="18"/>
          <w:szCs w:val="18"/>
          <w:lang w:val="es-419"/>
        </w:rPr>
        <w:t xml:space="preserve"> de </w:t>
      </w:r>
      <w:r w:rsidRPr="00FC0866">
        <w:rPr>
          <w:rFonts w:ascii="Verdana" w:hAnsi="Verdana" w:cs="Arial"/>
          <w:sz w:val="18"/>
          <w:szCs w:val="18"/>
          <w:lang w:val="es-419"/>
        </w:rPr>
        <w:t>Relación de Instalaciones y Equipamiento.</w:t>
      </w:r>
    </w:p>
    <w:p w14:paraId="4CA88271" w14:textId="77777777" w:rsidR="009B3F13" w:rsidRPr="00FC0866" w:rsidRDefault="009B3F13" w:rsidP="009B3F13">
      <w:pPr>
        <w:widowControl w:val="0"/>
        <w:jc w:val="both"/>
        <w:rPr>
          <w:rFonts w:ascii="Verdana" w:hAnsi="Verdana" w:cs="Arial"/>
          <w:b/>
          <w:sz w:val="18"/>
          <w:szCs w:val="18"/>
          <w:lang w:val="es-419"/>
        </w:rPr>
      </w:pPr>
    </w:p>
    <w:p w14:paraId="17B82284" w14:textId="77777777" w:rsidR="009B3F13" w:rsidRDefault="009B3F13" w:rsidP="009B3F13">
      <w:pPr>
        <w:widowControl w:val="0"/>
        <w:ind w:left="567"/>
        <w:jc w:val="both"/>
        <w:rPr>
          <w:rFonts w:ascii="Verdana" w:hAnsi="Verdana" w:cs="Arial"/>
          <w:b/>
          <w:i/>
          <w:sz w:val="18"/>
          <w:szCs w:val="18"/>
          <w:lang w:val="es-419"/>
        </w:rPr>
      </w:pPr>
    </w:p>
    <w:p w14:paraId="3A3063CD" w14:textId="77777777" w:rsidR="009B3F13" w:rsidRPr="00FC0866" w:rsidRDefault="009B3F13" w:rsidP="009B3F13">
      <w:pPr>
        <w:pStyle w:val="Ttulo"/>
        <w:widowControl w:val="0"/>
        <w:numPr>
          <w:ilvl w:val="0"/>
          <w:numId w:val="2"/>
        </w:numPr>
        <w:spacing w:before="0" w:after="0"/>
        <w:ind w:left="567" w:hanging="567"/>
        <w:jc w:val="left"/>
        <w:rPr>
          <w:rFonts w:ascii="Verdana" w:hAnsi="Verdana"/>
          <w:sz w:val="18"/>
          <w:szCs w:val="18"/>
          <w:lang w:val="es-419"/>
        </w:rPr>
      </w:pPr>
      <w:bookmarkStart w:id="16" w:name="_Toc94715491"/>
      <w:r w:rsidRPr="00FC0866">
        <w:rPr>
          <w:rFonts w:ascii="Verdana" w:hAnsi="Verdana"/>
          <w:sz w:val="18"/>
          <w:szCs w:val="18"/>
          <w:lang w:val="es-419"/>
        </w:rPr>
        <w:lastRenderedPageBreak/>
        <w:t>CONCERTACIÓN DE MEJORES CONDICIONES TÉCNICAS</w:t>
      </w:r>
      <w:bookmarkEnd w:id="16"/>
    </w:p>
    <w:p w14:paraId="6D717FB8" w14:textId="77777777" w:rsidR="009B3F13" w:rsidRPr="00FC0866" w:rsidRDefault="009B3F13" w:rsidP="009B3F13">
      <w:pPr>
        <w:pStyle w:val="Ttulo"/>
        <w:widowControl w:val="0"/>
        <w:spacing w:before="0" w:after="0"/>
        <w:ind w:left="567"/>
        <w:jc w:val="left"/>
        <w:rPr>
          <w:rFonts w:ascii="Verdana" w:hAnsi="Verdana"/>
          <w:sz w:val="18"/>
          <w:szCs w:val="18"/>
          <w:lang w:val="es-419"/>
        </w:rPr>
      </w:pPr>
    </w:p>
    <w:p w14:paraId="363DA44A" w14:textId="77777777"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75D47AD4" w14:textId="77777777" w:rsidR="009B3F13" w:rsidRPr="00FC0866" w:rsidRDefault="009B3F13" w:rsidP="009B3F13">
      <w:pPr>
        <w:widowControl w:val="0"/>
        <w:ind w:left="567"/>
        <w:jc w:val="both"/>
        <w:rPr>
          <w:rFonts w:ascii="Verdana" w:hAnsi="Verdana" w:cs="Arial"/>
          <w:sz w:val="18"/>
          <w:szCs w:val="18"/>
          <w:lang w:val="es-419"/>
        </w:rPr>
      </w:pPr>
    </w:p>
    <w:p w14:paraId="73790FF2" w14:textId="77777777" w:rsidR="009B3F13" w:rsidRPr="00FC0866" w:rsidRDefault="009B3F13" w:rsidP="009B3F13">
      <w:pPr>
        <w:widowControl w:val="0"/>
        <w:ind w:left="567"/>
        <w:jc w:val="both"/>
        <w:rPr>
          <w:rFonts w:ascii="Verdana" w:hAnsi="Verdana" w:cs="Arial"/>
          <w:sz w:val="18"/>
          <w:szCs w:val="18"/>
          <w:lang w:val="es-419"/>
        </w:rPr>
      </w:pPr>
      <w:r w:rsidRPr="00FC0866">
        <w:rPr>
          <w:rFonts w:ascii="Verdana" w:hAnsi="Verdana" w:cs="Arial"/>
          <w:sz w:val="18"/>
          <w:szCs w:val="18"/>
          <w:lang w:val="es-419"/>
        </w:rPr>
        <w:t xml:space="preserve">La Concertación de Mejores Condiciones Técnicas, no dará lugar a ninguna modificación del monto adjudicado. </w:t>
      </w:r>
    </w:p>
    <w:bookmarkEnd w:id="2"/>
    <w:bookmarkEnd w:id="3"/>
    <w:p w14:paraId="0665BDB7" w14:textId="76635F67" w:rsidR="009B3F13" w:rsidRDefault="009B3F13" w:rsidP="009B3F13">
      <w:pPr>
        <w:widowControl w:val="0"/>
        <w:ind w:left="567"/>
        <w:jc w:val="both"/>
        <w:rPr>
          <w:rFonts w:ascii="Verdana" w:hAnsi="Verdana" w:cs="Arial"/>
          <w:sz w:val="18"/>
          <w:szCs w:val="18"/>
          <w:lang w:val="es-419"/>
        </w:rPr>
      </w:pPr>
    </w:p>
    <w:p w14:paraId="5D4FE309" w14:textId="5CC5AA68" w:rsidR="008F7920" w:rsidRDefault="008F7920" w:rsidP="009B3F13">
      <w:pPr>
        <w:widowControl w:val="0"/>
        <w:ind w:left="567"/>
        <w:jc w:val="both"/>
        <w:rPr>
          <w:rFonts w:ascii="Verdana" w:hAnsi="Verdana" w:cs="Arial"/>
          <w:sz w:val="18"/>
          <w:szCs w:val="18"/>
          <w:lang w:val="es-419"/>
        </w:rPr>
      </w:pPr>
    </w:p>
    <w:p w14:paraId="26274554" w14:textId="4B9B706C" w:rsidR="008F7920" w:rsidRDefault="008F7920" w:rsidP="009B3F13">
      <w:pPr>
        <w:widowControl w:val="0"/>
        <w:ind w:left="567"/>
        <w:jc w:val="both"/>
        <w:rPr>
          <w:rFonts w:ascii="Verdana" w:hAnsi="Verdana" w:cs="Arial"/>
          <w:sz w:val="18"/>
          <w:szCs w:val="18"/>
          <w:lang w:val="es-419"/>
        </w:rPr>
      </w:pPr>
    </w:p>
    <w:p w14:paraId="2534AEF6" w14:textId="7128D108" w:rsidR="008F7920" w:rsidRDefault="008F7920" w:rsidP="009B3F13">
      <w:pPr>
        <w:widowControl w:val="0"/>
        <w:ind w:left="567"/>
        <w:jc w:val="both"/>
        <w:rPr>
          <w:rFonts w:ascii="Verdana" w:hAnsi="Verdana" w:cs="Arial"/>
          <w:sz w:val="18"/>
          <w:szCs w:val="18"/>
          <w:lang w:val="es-419"/>
        </w:rPr>
      </w:pPr>
    </w:p>
    <w:p w14:paraId="45E80C8D" w14:textId="723665BF" w:rsidR="008F7920" w:rsidRDefault="008F7920" w:rsidP="009B3F13">
      <w:pPr>
        <w:widowControl w:val="0"/>
        <w:ind w:left="567"/>
        <w:jc w:val="both"/>
        <w:rPr>
          <w:rFonts w:ascii="Verdana" w:hAnsi="Verdana" w:cs="Arial"/>
          <w:sz w:val="18"/>
          <w:szCs w:val="18"/>
          <w:lang w:val="es-419"/>
        </w:rPr>
      </w:pPr>
    </w:p>
    <w:p w14:paraId="2BEA3923" w14:textId="539ECB28" w:rsidR="008F7920" w:rsidRDefault="008F7920" w:rsidP="009B3F13">
      <w:pPr>
        <w:widowControl w:val="0"/>
        <w:ind w:left="567"/>
        <w:jc w:val="both"/>
        <w:rPr>
          <w:rFonts w:ascii="Verdana" w:hAnsi="Verdana" w:cs="Arial"/>
          <w:sz w:val="18"/>
          <w:szCs w:val="18"/>
          <w:lang w:val="es-419"/>
        </w:rPr>
      </w:pPr>
    </w:p>
    <w:p w14:paraId="0DE49666" w14:textId="156A8ADE" w:rsidR="008F7920" w:rsidRDefault="008F7920" w:rsidP="009B3F13">
      <w:pPr>
        <w:widowControl w:val="0"/>
        <w:ind w:left="567"/>
        <w:jc w:val="both"/>
        <w:rPr>
          <w:rFonts w:ascii="Verdana" w:hAnsi="Verdana" w:cs="Arial"/>
          <w:sz w:val="18"/>
          <w:szCs w:val="18"/>
          <w:lang w:val="es-419"/>
        </w:rPr>
      </w:pPr>
    </w:p>
    <w:p w14:paraId="335E28E3" w14:textId="3E5355D2" w:rsidR="008F7920" w:rsidRDefault="008F7920" w:rsidP="009B3F13">
      <w:pPr>
        <w:widowControl w:val="0"/>
        <w:ind w:left="567"/>
        <w:jc w:val="both"/>
        <w:rPr>
          <w:rFonts w:ascii="Verdana" w:hAnsi="Verdana" w:cs="Arial"/>
          <w:sz w:val="18"/>
          <w:szCs w:val="18"/>
          <w:lang w:val="es-419"/>
        </w:rPr>
      </w:pPr>
    </w:p>
    <w:p w14:paraId="1E102C76" w14:textId="6D86762B" w:rsidR="008F7920" w:rsidRDefault="008F7920" w:rsidP="009B3F13">
      <w:pPr>
        <w:widowControl w:val="0"/>
        <w:ind w:left="567"/>
        <w:jc w:val="both"/>
        <w:rPr>
          <w:rFonts w:ascii="Verdana" w:hAnsi="Verdana" w:cs="Arial"/>
          <w:sz w:val="18"/>
          <w:szCs w:val="18"/>
          <w:lang w:val="es-419"/>
        </w:rPr>
      </w:pPr>
    </w:p>
    <w:p w14:paraId="1BAECF46" w14:textId="77777777" w:rsidR="00FD2413" w:rsidRDefault="00FD2413" w:rsidP="009B3F13">
      <w:pPr>
        <w:widowControl w:val="0"/>
        <w:ind w:left="567"/>
        <w:jc w:val="both"/>
        <w:rPr>
          <w:rFonts w:ascii="Verdana" w:hAnsi="Verdana" w:cs="Arial"/>
          <w:sz w:val="18"/>
          <w:szCs w:val="18"/>
          <w:lang w:val="es-419"/>
        </w:rPr>
      </w:pPr>
    </w:p>
    <w:p w14:paraId="200ECA1C" w14:textId="0B8A2C80" w:rsidR="00FD2413" w:rsidRDefault="00FD2413" w:rsidP="009B3F13">
      <w:pPr>
        <w:widowControl w:val="0"/>
        <w:ind w:left="567"/>
        <w:jc w:val="both"/>
        <w:rPr>
          <w:rFonts w:ascii="Verdana" w:hAnsi="Verdana" w:cs="Arial"/>
          <w:sz w:val="18"/>
          <w:szCs w:val="18"/>
          <w:lang w:val="es-419"/>
        </w:rPr>
      </w:pPr>
    </w:p>
    <w:p w14:paraId="4ED9E505" w14:textId="1833C557" w:rsidR="00DB4734" w:rsidRDefault="00DB4734" w:rsidP="009B3F13">
      <w:pPr>
        <w:widowControl w:val="0"/>
        <w:ind w:left="567"/>
        <w:jc w:val="both"/>
        <w:rPr>
          <w:rFonts w:ascii="Verdana" w:hAnsi="Verdana" w:cs="Arial"/>
          <w:sz w:val="18"/>
          <w:szCs w:val="18"/>
          <w:lang w:val="es-419"/>
        </w:rPr>
      </w:pPr>
    </w:p>
    <w:p w14:paraId="152649E3" w14:textId="78ED548A" w:rsidR="00DB4734" w:rsidRDefault="00DB4734" w:rsidP="009B3F13">
      <w:pPr>
        <w:widowControl w:val="0"/>
        <w:ind w:left="567"/>
        <w:jc w:val="both"/>
        <w:rPr>
          <w:rFonts w:ascii="Verdana" w:hAnsi="Verdana" w:cs="Arial"/>
          <w:sz w:val="18"/>
          <w:szCs w:val="18"/>
          <w:lang w:val="es-419"/>
        </w:rPr>
      </w:pPr>
    </w:p>
    <w:p w14:paraId="43D1327C" w14:textId="4B8A9EBB" w:rsidR="00DB4734" w:rsidRDefault="00DB4734" w:rsidP="009B3F13">
      <w:pPr>
        <w:widowControl w:val="0"/>
        <w:ind w:left="567"/>
        <w:jc w:val="both"/>
        <w:rPr>
          <w:rFonts w:ascii="Verdana" w:hAnsi="Verdana" w:cs="Arial"/>
          <w:sz w:val="18"/>
          <w:szCs w:val="18"/>
          <w:lang w:val="es-419"/>
        </w:rPr>
      </w:pPr>
    </w:p>
    <w:p w14:paraId="1FF8440D" w14:textId="12577194" w:rsidR="00DB4734" w:rsidRDefault="00DB4734" w:rsidP="009B3F13">
      <w:pPr>
        <w:widowControl w:val="0"/>
        <w:ind w:left="567"/>
        <w:jc w:val="both"/>
        <w:rPr>
          <w:rFonts w:ascii="Verdana" w:hAnsi="Verdana" w:cs="Arial"/>
          <w:sz w:val="18"/>
          <w:szCs w:val="18"/>
          <w:lang w:val="es-419"/>
        </w:rPr>
      </w:pPr>
    </w:p>
    <w:p w14:paraId="3FACFFDA" w14:textId="6AE013CD" w:rsidR="00DB4734" w:rsidRDefault="00DB4734" w:rsidP="009B3F13">
      <w:pPr>
        <w:widowControl w:val="0"/>
        <w:ind w:left="567"/>
        <w:jc w:val="both"/>
        <w:rPr>
          <w:rFonts w:ascii="Verdana" w:hAnsi="Verdana" w:cs="Arial"/>
          <w:sz w:val="18"/>
          <w:szCs w:val="18"/>
          <w:lang w:val="es-419"/>
        </w:rPr>
      </w:pPr>
    </w:p>
    <w:p w14:paraId="316495DC" w14:textId="7AD5F275" w:rsidR="00DB4734" w:rsidRDefault="00DB4734" w:rsidP="009B3F13">
      <w:pPr>
        <w:widowControl w:val="0"/>
        <w:ind w:left="567"/>
        <w:jc w:val="both"/>
        <w:rPr>
          <w:rFonts w:ascii="Verdana" w:hAnsi="Verdana" w:cs="Arial"/>
          <w:sz w:val="18"/>
          <w:szCs w:val="18"/>
          <w:lang w:val="es-419"/>
        </w:rPr>
      </w:pPr>
    </w:p>
    <w:p w14:paraId="7CC37507" w14:textId="716D7790" w:rsidR="00DB4734" w:rsidRDefault="00DB4734" w:rsidP="009B3F13">
      <w:pPr>
        <w:widowControl w:val="0"/>
        <w:ind w:left="567"/>
        <w:jc w:val="both"/>
        <w:rPr>
          <w:rFonts w:ascii="Verdana" w:hAnsi="Verdana" w:cs="Arial"/>
          <w:sz w:val="18"/>
          <w:szCs w:val="18"/>
          <w:lang w:val="es-419"/>
        </w:rPr>
      </w:pPr>
    </w:p>
    <w:p w14:paraId="0F90D06B" w14:textId="41984B26" w:rsidR="00DB4734" w:rsidRDefault="00DB4734" w:rsidP="009B3F13">
      <w:pPr>
        <w:widowControl w:val="0"/>
        <w:ind w:left="567"/>
        <w:jc w:val="both"/>
        <w:rPr>
          <w:rFonts w:ascii="Verdana" w:hAnsi="Verdana" w:cs="Arial"/>
          <w:sz w:val="18"/>
          <w:szCs w:val="18"/>
          <w:lang w:val="es-419"/>
        </w:rPr>
      </w:pPr>
    </w:p>
    <w:p w14:paraId="0A87C614" w14:textId="15C69581" w:rsidR="00DB4734" w:rsidRDefault="00DB4734" w:rsidP="009B3F13">
      <w:pPr>
        <w:widowControl w:val="0"/>
        <w:ind w:left="567"/>
        <w:jc w:val="both"/>
        <w:rPr>
          <w:rFonts w:ascii="Verdana" w:hAnsi="Verdana" w:cs="Arial"/>
          <w:sz w:val="18"/>
          <w:szCs w:val="18"/>
          <w:lang w:val="es-419"/>
        </w:rPr>
      </w:pPr>
    </w:p>
    <w:p w14:paraId="7E623E17" w14:textId="19F4FC75" w:rsidR="00DB4734" w:rsidRDefault="00DB4734" w:rsidP="009B3F13">
      <w:pPr>
        <w:widowControl w:val="0"/>
        <w:ind w:left="567"/>
        <w:jc w:val="both"/>
        <w:rPr>
          <w:rFonts w:ascii="Verdana" w:hAnsi="Verdana" w:cs="Arial"/>
          <w:sz w:val="18"/>
          <w:szCs w:val="18"/>
          <w:lang w:val="es-419"/>
        </w:rPr>
      </w:pPr>
    </w:p>
    <w:p w14:paraId="6685D0F8" w14:textId="36AEAA56" w:rsidR="00DB4734" w:rsidRDefault="00DB4734" w:rsidP="009B3F13">
      <w:pPr>
        <w:widowControl w:val="0"/>
        <w:ind w:left="567"/>
        <w:jc w:val="both"/>
        <w:rPr>
          <w:rFonts w:ascii="Verdana" w:hAnsi="Verdana" w:cs="Arial"/>
          <w:sz w:val="18"/>
          <w:szCs w:val="18"/>
          <w:lang w:val="es-419"/>
        </w:rPr>
      </w:pPr>
    </w:p>
    <w:p w14:paraId="65C982D3" w14:textId="7EACD3D5" w:rsidR="00DB4734" w:rsidRDefault="00DB4734" w:rsidP="009B3F13">
      <w:pPr>
        <w:widowControl w:val="0"/>
        <w:ind w:left="567"/>
        <w:jc w:val="both"/>
        <w:rPr>
          <w:rFonts w:ascii="Verdana" w:hAnsi="Verdana" w:cs="Arial"/>
          <w:sz w:val="18"/>
          <w:szCs w:val="18"/>
          <w:lang w:val="es-419"/>
        </w:rPr>
      </w:pPr>
    </w:p>
    <w:p w14:paraId="474783E5" w14:textId="1D9BC93A" w:rsidR="00DB4734" w:rsidRDefault="00DB4734" w:rsidP="009B3F13">
      <w:pPr>
        <w:widowControl w:val="0"/>
        <w:ind w:left="567"/>
        <w:jc w:val="both"/>
        <w:rPr>
          <w:rFonts w:ascii="Verdana" w:hAnsi="Verdana" w:cs="Arial"/>
          <w:sz w:val="18"/>
          <w:szCs w:val="18"/>
          <w:lang w:val="es-419"/>
        </w:rPr>
      </w:pPr>
    </w:p>
    <w:p w14:paraId="7C837229" w14:textId="59BF82A8" w:rsidR="00DB4734" w:rsidRDefault="00DB4734" w:rsidP="009B3F13">
      <w:pPr>
        <w:widowControl w:val="0"/>
        <w:ind w:left="567"/>
        <w:jc w:val="both"/>
        <w:rPr>
          <w:rFonts w:ascii="Verdana" w:hAnsi="Verdana" w:cs="Arial"/>
          <w:sz w:val="18"/>
          <w:szCs w:val="18"/>
          <w:lang w:val="es-419"/>
        </w:rPr>
      </w:pPr>
    </w:p>
    <w:p w14:paraId="2304594D" w14:textId="78E29285" w:rsidR="00DB4734" w:rsidRDefault="00DB4734" w:rsidP="009B3F13">
      <w:pPr>
        <w:widowControl w:val="0"/>
        <w:ind w:left="567"/>
        <w:jc w:val="both"/>
        <w:rPr>
          <w:rFonts w:ascii="Verdana" w:hAnsi="Verdana" w:cs="Arial"/>
          <w:sz w:val="18"/>
          <w:szCs w:val="18"/>
          <w:lang w:val="es-419"/>
        </w:rPr>
      </w:pPr>
    </w:p>
    <w:p w14:paraId="271BF752" w14:textId="76EBDA21" w:rsidR="00DB4734" w:rsidRDefault="00DB4734" w:rsidP="009B3F13">
      <w:pPr>
        <w:widowControl w:val="0"/>
        <w:ind w:left="567"/>
        <w:jc w:val="both"/>
        <w:rPr>
          <w:rFonts w:ascii="Verdana" w:hAnsi="Verdana" w:cs="Arial"/>
          <w:sz w:val="18"/>
          <w:szCs w:val="18"/>
          <w:lang w:val="es-419"/>
        </w:rPr>
      </w:pPr>
    </w:p>
    <w:p w14:paraId="511C1FEB" w14:textId="3F0164FF" w:rsidR="00DB4734" w:rsidRDefault="00DB4734" w:rsidP="009B3F13">
      <w:pPr>
        <w:widowControl w:val="0"/>
        <w:ind w:left="567"/>
        <w:jc w:val="both"/>
        <w:rPr>
          <w:rFonts w:ascii="Verdana" w:hAnsi="Verdana" w:cs="Arial"/>
          <w:sz w:val="18"/>
          <w:szCs w:val="18"/>
          <w:lang w:val="es-419"/>
        </w:rPr>
      </w:pPr>
    </w:p>
    <w:p w14:paraId="338C5052" w14:textId="28F230C8" w:rsidR="00DB4734" w:rsidRDefault="00DB4734" w:rsidP="009B3F13">
      <w:pPr>
        <w:widowControl w:val="0"/>
        <w:ind w:left="567"/>
        <w:jc w:val="both"/>
        <w:rPr>
          <w:rFonts w:ascii="Verdana" w:hAnsi="Verdana" w:cs="Arial"/>
          <w:sz w:val="18"/>
          <w:szCs w:val="18"/>
          <w:lang w:val="es-419"/>
        </w:rPr>
      </w:pPr>
    </w:p>
    <w:p w14:paraId="6E463E12" w14:textId="17C83B71" w:rsidR="00DB4734" w:rsidRDefault="00DB4734" w:rsidP="009B3F13">
      <w:pPr>
        <w:widowControl w:val="0"/>
        <w:ind w:left="567"/>
        <w:jc w:val="both"/>
        <w:rPr>
          <w:rFonts w:ascii="Verdana" w:hAnsi="Verdana" w:cs="Arial"/>
          <w:sz w:val="18"/>
          <w:szCs w:val="18"/>
          <w:lang w:val="es-419"/>
        </w:rPr>
      </w:pPr>
    </w:p>
    <w:p w14:paraId="779D1E1D" w14:textId="619923FD" w:rsidR="00DB4734" w:rsidRDefault="00DB4734" w:rsidP="009B3F13">
      <w:pPr>
        <w:widowControl w:val="0"/>
        <w:ind w:left="567"/>
        <w:jc w:val="both"/>
        <w:rPr>
          <w:rFonts w:ascii="Verdana" w:hAnsi="Verdana" w:cs="Arial"/>
          <w:sz w:val="18"/>
          <w:szCs w:val="18"/>
          <w:lang w:val="es-419"/>
        </w:rPr>
      </w:pPr>
    </w:p>
    <w:p w14:paraId="4B0678A7" w14:textId="524F6D0B" w:rsidR="00DB4734" w:rsidRDefault="00DB4734" w:rsidP="009B3F13">
      <w:pPr>
        <w:widowControl w:val="0"/>
        <w:ind w:left="567"/>
        <w:jc w:val="both"/>
        <w:rPr>
          <w:rFonts w:ascii="Verdana" w:hAnsi="Verdana" w:cs="Arial"/>
          <w:sz w:val="18"/>
          <w:szCs w:val="18"/>
          <w:lang w:val="es-419"/>
        </w:rPr>
      </w:pPr>
    </w:p>
    <w:p w14:paraId="4C1718AF" w14:textId="2D1ADBAD" w:rsidR="00DB4734" w:rsidRDefault="00DB4734" w:rsidP="009B3F13">
      <w:pPr>
        <w:widowControl w:val="0"/>
        <w:ind w:left="567"/>
        <w:jc w:val="both"/>
        <w:rPr>
          <w:rFonts w:ascii="Verdana" w:hAnsi="Verdana" w:cs="Arial"/>
          <w:sz w:val="18"/>
          <w:szCs w:val="18"/>
          <w:lang w:val="es-419"/>
        </w:rPr>
      </w:pPr>
    </w:p>
    <w:p w14:paraId="7A6A371D" w14:textId="57D14760" w:rsidR="00DB4734" w:rsidRDefault="00DB4734" w:rsidP="009B3F13">
      <w:pPr>
        <w:widowControl w:val="0"/>
        <w:ind w:left="567"/>
        <w:jc w:val="both"/>
        <w:rPr>
          <w:rFonts w:ascii="Verdana" w:hAnsi="Verdana" w:cs="Arial"/>
          <w:sz w:val="18"/>
          <w:szCs w:val="18"/>
          <w:lang w:val="es-419"/>
        </w:rPr>
      </w:pPr>
    </w:p>
    <w:p w14:paraId="12AC00D3" w14:textId="6BA8550C" w:rsidR="00DB4734" w:rsidRDefault="00DB4734" w:rsidP="009B3F13">
      <w:pPr>
        <w:widowControl w:val="0"/>
        <w:ind w:left="567"/>
        <w:jc w:val="both"/>
        <w:rPr>
          <w:rFonts w:ascii="Verdana" w:hAnsi="Verdana" w:cs="Arial"/>
          <w:sz w:val="18"/>
          <w:szCs w:val="18"/>
          <w:lang w:val="es-419"/>
        </w:rPr>
      </w:pPr>
    </w:p>
    <w:p w14:paraId="33D3A89E" w14:textId="59F88798" w:rsidR="00DB4734" w:rsidRDefault="00DB4734" w:rsidP="009B3F13">
      <w:pPr>
        <w:widowControl w:val="0"/>
        <w:ind w:left="567"/>
        <w:jc w:val="both"/>
        <w:rPr>
          <w:rFonts w:ascii="Verdana" w:hAnsi="Verdana" w:cs="Arial"/>
          <w:sz w:val="18"/>
          <w:szCs w:val="18"/>
          <w:lang w:val="es-419"/>
        </w:rPr>
      </w:pPr>
    </w:p>
    <w:p w14:paraId="2E76B606" w14:textId="1B31DBEC" w:rsidR="00DB4734" w:rsidRDefault="00DB4734" w:rsidP="009B3F13">
      <w:pPr>
        <w:widowControl w:val="0"/>
        <w:ind w:left="567"/>
        <w:jc w:val="both"/>
        <w:rPr>
          <w:rFonts w:ascii="Verdana" w:hAnsi="Verdana" w:cs="Arial"/>
          <w:sz w:val="18"/>
          <w:szCs w:val="18"/>
          <w:lang w:val="es-419"/>
        </w:rPr>
      </w:pPr>
    </w:p>
    <w:p w14:paraId="62CEBB1C" w14:textId="2FECFADD" w:rsidR="00DB4734" w:rsidRDefault="00DB4734" w:rsidP="009B3F13">
      <w:pPr>
        <w:widowControl w:val="0"/>
        <w:ind w:left="567"/>
        <w:jc w:val="both"/>
        <w:rPr>
          <w:rFonts w:ascii="Verdana" w:hAnsi="Verdana" w:cs="Arial"/>
          <w:sz w:val="18"/>
          <w:szCs w:val="18"/>
          <w:lang w:val="es-419"/>
        </w:rPr>
      </w:pPr>
    </w:p>
    <w:p w14:paraId="3160B406" w14:textId="65E70572" w:rsidR="00DB4734" w:rsidRDefault="00DB4734" w:rsidP="009B3F13">
      <w:pPr>
        <w:widowControl w:val="0"/>
        <w:ind w:left="567"/>
        <w:jc w:val="both"/>
        <w:rPr>
          <w:rFonts w:ascii="Verdana" w:hAnsi="Verdana" w:cs="Arial"/>
          <w:sz w:val="18"/>
          <w:szCs w:val="18"/>
          <w:lang w:val="es-419"/>
        </w:rPr>
      </w:pPr>
    </w:p>
    <w:p w14:paraId="6AC8DA40" w14:textId="3669C269" w:rsidR="00DB4734" w:rsidRDefault="00DB4734" w:rsidP="009B3F13">
      <w:pPr>
        <w:widowControl w:val="0"/>
        <w:ind w:left="567"/>
        <w:jc w:val="both"/>
        <w:rPr>
          <w:rFonts w:ascii="Verdana" w:hAnsi="Verdana" w:cs="Arial"/>
          <w:sz w:val="18"/>
          <w:szCs w:val="18"/>
          <w:lang w:val="es-419"/>
        </w:rPr>
      </w:pPr>
    </w:p>
    <w:p w14:paraId="1254050C" w14:textId="3C525B1A" w:rsidR="00DB4734" w:rsidRDefault="00DB4734" w:rsidP="009B3F13">
      <w:pPr>
        <w:widowControl w:val="0"/>
        <w:ind w:left="567"/>
        <w:jc w:val="both"/>
        <w:rPr>
          <w:rFonts w:ascii="Verdana" w:hAnsi="Verdana" w:cs="Arial"/>
          <w:sz w:val="18"/>
          <w:szCs w:val="18"/>
          <w:lang w:val="es-419"/>
        </w:rPr>
      </w:pPr>
    </w:p>
    <w:p w14:paraId="3E7DC1B2" w14:textId="797CADEA" w:rsidR="00DB4734" w:rsidRDefault="00DB4734" w:rsidP="009B3F13">
      <w:pPr>
        <w:widowControl w:val="0"/>
        <w:ind w:left="567"/>
        <w:jc w:val="both"/>
        <w:rPr>
          <w:rFonts w:ascii="Verdana" w:hAnsi="Verdana" w:cs="Arial"/>
          <w:sz w:val="18"/>
          <w:szCs w:val="18"/>
          <w:lang w:val="es-419"/>
        </w:rPr>
      </w:pPr>
    </w:p>
    <w:p w14:paraId="3F28EB8F" w14:textId="1FE1A90A" w:rsidR="00DB4734" w:rsidRDefault="00DB4734" w:rsidP="009B3F13">
      <w:pPr>
        <w:widowControl w:val="0"/>
        <w:ind w:left="567"/>
        <w:jc w:val="both"/>
        <w:rPr>
          <w:rFonts w:ascii="Verdana" w:hAnsi="Verdana" w:cs="Arial"/>
          <w:sz w:val="18"/>
          <w:szCs w:val="18"/>
          <w:lang w:val="es-419"/>
        </w:rPr>
      </w:pPr>
    </w:p>
    <w:p w14:paraId="2F1EA12D" w14:textId="451A0C32" w:rsidR="00DB4734" w:rsidRDefault="00DB4734" w:rsidP="009B3F13">
      <w:pPr>
        <w:widowControl w:val="0"/>
        <w:ind w:left="567"/>
        <w:jc w:val="both"/>
        <w:rPr>
          <w:rFonts w:ascii="Verdana" w:hAnsi="Verdana" w:cs="Arial"/>
          <w:sz w:val="18"/>
          <w:szCs w:val="18"/>
          <w:lang w:val="es-419"/>
        </w:rPr>
      </w:pPr>
    </w:p>
    <w:p w14:paraId="1352B3A2" w14:textId="77777777" w:rsidR="00DB4734" w:rsidRDefault="00DB4734" w:rsidP="009B3F13">
      <w:pPr>
        <w:widowControl w:val="0"/>
        <w:ind w:left="567"/>
        <w:jc w:val="both"/>
        <w:rPr>
          <w:rFonts w:ascii="Verdana" w:hAnsi="Verdana" w:cs="Arial"/>
          <w:sz w:val="18"/>
          <w:szCs w:val="18"/>
          <w:lang w:val="es-419"/>
        </w:rPr>
      </w:pPr>
    </w:p>
    <w:p w14:paraId="429D5398" w14:textId="77777777" w:rsidR="00FD2413" w:rsidRDefault="00FD2413" w:rsidP="009B3F13">
      <w:pPr>
        <w:widowControl w:val="0"/>
        <w:ind w:left="567"/>
        <w:jc w:val="both"/>
        <w:rPr>
          <w:rFonts w:ascii="Verdana" w:hAnsi="Verdana" w:cs="Arial"/>
          <w:sz w:val="18"/>
          <w:szCs w:val="18"/>
          <w:lang w:val="es-419"/>
        </w:rPr>
      </w:pPr>
    </w:p>
    <w:p w14:paraId="5A703E84" w14:textId="1F1B2133" w:rsidR="008F7920" w:rsidRDefault="008F7920" w:rsidP="009B3F13">
      <w:pPr>
        <w:widowControl w:val="0"/>
        <w:ind w:left="567"/>
        <w:jc w:val="both"/>
        <w:rPr>
          <w:rFonts w:ascii="Verdana" w:hAnsi="Verdana" w:cs="Arial"/>
          <w:sz w:val="18"/>
          <w:szCs w:val="18"/>
          <w:lang w:val="es-419"/>
        </w:rPr>
      </w:pPr>
    </w:p>
    <w:p w14:paraId="6ED573CC" w14:textId="77777777" w:rsidR="008F7920" w:rsidRPr="00FC0866" w:rsidRDefault="008F7920" w:rsidP="009B3F13">
      <w:pPr>
        <w:widowControl w:val="0"/>
        <w:ind w:left="567"/>
        <w:jc w:val="both"/>
        <w:rPr>
          <w:rFonts w:ascii="Verdana" w:hAnsi="Verdana" w:cs="Arial"/>
          <w:sz w:val="18"/>
          <w:szCs w:val="18"/>
          <w:lang w:val="es-419"/>
        </w:rPr>
      </w:pPr>
    </w:p>
    <w:p w14:paraId="117BBFAE" w14:textId="77777777" w:rsidR="009B3F13" w:rsidRPr="00FC0866" w:rsidRDefault="009B3F13" w:rsidP="009B3F13">
      <w:pPr>
        <w:widowControl w:val="0"/>
        <w:ind w:left="567"/>
        <w:jc w:val="both"/>
        <w:rPr>
          <w:rFonts w:ascii="Verdana" w:hAnsi="Verdana" w:cs="Arial"/>
          <w:sz w:val="18"/>
          <w:szCs w:val="18"/>
          <w:lang w:val="es-419"/>
        </w:rPr>
      </w:pPr>
    </w:p>
    <w:bookmarkEnd w:id="4"/>
    <w:p w14:paraId="465C1011" w14:textId="77777777" w:rsidR="009B3F13" w:rsidRDefault="009B3F13" w:rsidP="009B3F13">
      <w:pPr>
        <w:jc w:val="center"/>
        <w:rPr>
          <w:rFonts w:ascii="Verdana" w:hAnsi="Verdana" w:cs="Arial"/>
          <w:b/>
          <w:u w:val="single"/>
        </w:rPr>
      </w:pPr>
      <w:r w:rsidRPr="009216FC">
        <w:rPr>
          <w:rFonts w:ascii="Verdana" w:hAnsi="Verdana" w:cs="Arial"/>
          <w:b/>
          <w:u w:val="single"/>
        </w:rPr>
        <w:lastRenderedPageBreak/>
        <w:t>PARTE II</w:t>
      </w:r>
    </w:p>
    <w:p w14:paraId="1766E3F4" w14:textId="77777777" w:rsidR="00391F0E" w:rsidRPr="009216FC" w:rsidRDefault="00391F0E" w:rsidP="009B3F13">
      <w:pPr>
        <w:jc w:val="center"/>
        <w:rPr>
          <w:rFonts w:ascii="Verdana" w:hAnsi="Verdana" w:cs="Arial"/>
          <w:b/>
          <w:u w:val="single"/>
        </w:rPr>
      </w:pPr>
    </w:p>
    <w:p w14:paraId="7F39666D" w14:textId="73EDE243" w:rsidR="003B31E2" w:rsidRPr="00202E8C" w:rsidRDefault="00F4565B" w:rsidP="005D3A67">
      <w:pPr>
        <w:spacing w:line="244" w:lineRule="auto"/>
        <w:ind w:right="49"/>
        <w:jc w:val="center"/>
        <w:rPr>
          <w:rFonts w:ascii="Tahoma" w:hAnsi="Tahoma" w:cs="Tahoma"/>
          <w:b/>
          <w:color w:val="234060"/>
          <w:w w:val="90"/>
          <w:sz w:val="36"/>
        </w:rPr>
      </w:pPr>
      <w:r w:rsidRPr="00F4565B">
        <w:rPr>
          <w:rFonts w:ascii="Verdana" w:hAnsi="Verdana"/>
          <w:b/>
          <w:bCs/>
          <w:kern w:val="2"/>
          <w:sz w:val="18"/>
          <w:szCs w:val="18"/>
          <w:u w:val="single"/>
          <w14:ligatures w14:val="standardContextual"/>
        </w:rPr>
        <w:t xml:space="preserve">TÉRMINOS DE REFERENCIA </w:t>
      </w:r>
      <w:r w:rsidR="00391F0E" w:rsidRPr="00F4565B">
        <w:rPr>
          <w:rFonts w:ascii="Verdana" w:hAnsi="Verdana"/>
          <w:b/>
          <w:bCs/>
          <w:kern w:val="2"/>
          <w:sz w:val="18"/>
          <w:szCs w:val="18"/>
          <w:u w:val="single"/>
          <w14:ligatures w14:val="standardContextual"/>
        </w:rPr>
        <w:t xml:space="preserve">REQUERIDAS PARA EL SERVICIO </w:t>
      </w:r>
      <w:r w:rsidR="00391F0E">
        <w:rPr>
          <w:rFonts w:ascii="Verdana" w:hAnsi="Verdana"/>
          <w:b/>
          <w:bCs/>
          <w:kern w:val="2"/>
          <w:sz w:val="18"/>
          <w:szCs w:val="18"/>
          <w:u w:val="single"/>
          <w14:ligatures w14:val="standardContextual"/>
        </w:rPr>
        <w:t xml:space="preserve">DE </w:t>
      </w:r>
      <w:r w:rsidR="00887B17">
        <w:rPr>
          <w:rFonts w:ascii="Verdana" w:hAnsi="Verdana"/>
          <w:b/>
          <w:bCs/>
          <w:kern w:val="2"/>
          <w:sz w:val="18"/>
          <w:szCs w:val="18"/>
          <w:u w:val="single"/>
          <w14:ligatures w14:val="standardContextual"/>
        </w:rPr>
        <w:t>“</w:t>
      </w:r>
      <w:r w:rsidR="00887B17" w:rsidRPr="00887B17">
        <w:rPr>
          <w:rFonts w:ascii="Verdana" w:hAnsi="Verdana"/>
          <w:b/>
          <w:bCs/>
          <w:kern w:val="2"/>
          <w:sz w:val="18"/>
          <w:szCs w:val="18"/>
          <w:u w:val="single"/>
          <w14:ligatures w14:val="standardContextual"/>
        </w:rPr>
        <w:t xml:space="preserve">IBAE - SUPERVISIÓN TÉCNICA PARA EL COMPONENTE 1 Y 2 DEL PROYECTO CENTRO DE ACOPIO Y ALMACENAJE DE RESIDUOS LÍQUIDOS EN EL DEPARTAMENTO DE LA PAZ </w:t>
      </w:r>
      <w:r w:rsidR="00887B17">
        <w:rPr>
          <w:rFonts w:ascii="Verdana" w:hAnsi="Verdana"/>
          <w:b/>
          <w:bCs/>
          <w:kern w:val="2"/>
          <w:sz w:val="18"/>
          <w:szCs w:val="18"/>
          <w:u w:val="single"/>
          <w14:ligatures w14:val="standardContextual"/>
        </w:rPr>
        <w:t>–</w:t>
      </w:r>
      <w:r w:rsidR="00887B17" w:rsidRPr="00887B17">
        <w:rPr>
          <w:rFonts w:ascii="Verdana" w:hAnsi="Verdana"/>
          <w:b/>
          <w:bCs/>
          <w:kern w:val="2"/>
          <w:sz w:val="18"/>
          <w:szCs w:val="18"/>
          <w:u w:val="single"/>
          <w14:ligatures w14:val="standardContextual"/>
        </w:rPr>
        <w:t xml:space="preserve"> LAJ</w:t>
      </w:r>
      <w:r w:rsidR="00887B17">
        <w:rPr>
          <w:rFonts w:ascii="Verdana" w:hAnsi="Verdana"/>
          <w:b/>
          <w:bCs/>
          <w:kern w:val="2"/>
          <w:sz w:val="18"/>
          <w:szCs w:val="18"/>
          <w:u w:val="single"/>
          <w14:ligatures w14:val="standardContextual"/>
        </w:rPr>
        <w:t>A”</w:t>
      </w:r>
    </w:p>
    <w:p w14:paraId="0F517C52" w14:textId="77777777" w:rsidR="00F4565B" w:rsidRDefault="00F4565B" w:rsidP="00F4565B">
      <w:pPr>
        <w:keepNext/>
        <w:keepLines/>
        <w:spacing w:before="120" w:after="120"/>
        <w:jc w:val="both"/>
        <w:outlineLvl w:val="0"/>
        <w:rPr>
          <w:rFonts w:ascii="Verdana" w:hAnsi="Verdana"/>
          <w:b/>
          <w:bCs/>
          <w:kern w:val="2"/>
          <w:sz w:val="18"/>
          <w:szCs w:val="18"/>
          <w14:ligatures w14:val="standardContextual"/>
        </w:rPr>
      </w:pPr>
    </w:p>
    <w:p w14:paraId="6C811FC7" w14:textId="6846DFEE" w:rsidR="00E941DE" w:rsidRPr="003B31E2" w:rsidRDefault="00E941DE" w:rsidP="009B3F13">
      <w:pPr>
        <w:pStyle w:val="Prrafodelista"/>
        <w:keepNext/>
        <w:keepLines/>
        <w:numPr>
          <w:ilvl w:val="0"/>
          <w:numId w:val="29"/>
        </w:numPr>
        <w:shd w:val="clear" w:color="auto" w:fill="D9E2F3" w:themeFill="accent1" w:themeFillTint="33"/>
        <w:spacing w:before="120" w:after="120"/>
        <w:jc w:val="both"/>
        <w:outlineLvl w:val="0"/>
        <w:rPr>
          <w:rFonts w:ascii="Verdana" w:hAnsi="Verdana"/>
          <w:b/>
          <w:bCs/>
          <w:kern w:val="2"/>
          <w:sz w:val="18"/>
          <w:szCs w:val="18"/>
          <w14:ligatures w14:val="standardContextual"/>
        </w:rPr>
      </w:pPr>
      <w:r w:rsidRPr="003B31E2">
        <w:rPr>
          <w:rFonts w:ascii="Verdana" w:hAnsi="Verdana"/>
          <w:b/>
          <w:bCs/>
          <w:kern w:val="2"/>
          <w:sz w:val="18"/>
          <w:szCs w:val="18"/>
          <w14:ligatures w14:val="standardContextual"/>
        </w:rPr>
        <w:t>ANTECEDENTES</w:t>
      </w:r>
      <w:bookmarkEnd w:id="0"/>
    </w:p>
    <w:p w14:paraId="478D7A75" w14:textId="3ABC57CA" w:rsidR="002D64DD" w:rsidRPr="002D64DD" w:rsidRDefault="002D64DD" w:rsidP="002D64DD">
      <w:pPr>
        <w:spacing w:after="160"/>
        <w:jc w:val="both"/>
        <w:rPr>
          <w:rFonts w:ascii="Verdana" w:eastAsia="Calibri" w:hAnsi="Verdana"/>
          <w:kern w:val="2"/>
          <w:sz w:val="18"/>
          <w:szCs w:val="18"/>
          <w14:ligatures w14:val="standardContextual"/>
        </w:rPr>
      </w:pPr>
      <w:bookmarkStart w:id="17" w:name="OLE_LINK10"/>
      <w:r w:rsidRPr="002D64DD">
        <w:rPr>
          <w:rFonts w:ascii="Verdana" w:eastAsia="Calibri" w:hAnsi="Verdana"/>
          <w:kern w:val="2"/>
          <w:sz w:val="18"/>
          <w:szCs w:val="18"/>
          <w14:ligatures w14:val="standardContextual"/>
        </w:rPr>
        <w:t xml:space="preserve">Bolivia cuenta con un territorio con grandes potencialidades en los sectores agrícola, forestal, ganadero y piscícola. Además de que en determinadas regiones también existe potencial en el rubro de la minería y el gas natural, asimismo a lo largo del tiempo se ha demostrado la consolidación de una economía plural y diversificada que recupere, fortalezca y promueva todo su potencial, así como las iniciativas y capacidades de sus regiones y poblaciones que los habitan, respetando plenamente los derechos de la Madre Tierra. En este contexto, existen nuevas determinaciones sobre el potencial productivo del país en sus diferentes rubros, con la reducción de importaciones y la posibilidad de exportar aceite crudo. Para ello se ha planteado la implementación de plantas de </w:t>
      </w:r>
      <w:r w:rsidR="00391F0E">
        <w:rPr>
          <w:rFonts w:ascii="Verdana" w:eastAsia="Calibri" w:hAnsi="Verdana"/>
          <w:kern w:val="2"/>
          <w:sz w:val="18"/>
          <w:szCs w:val="18"/>
          <w14:ligatures w14:val="standardContextual"/>
        </w:rPr>
        <w:t xml:space="preserve">extracción de </w:t>
      </w:r>
      <w:r w:rsidR="008F7920">
        <w:rPr>
          <w:rFonts w:ascii="Verdana" w:eastAsia="Calibri" w:hAnsi="Verdana"/>
          <w:kern w:val="2"/>
          <w:sz w:val="18"/>
          <w:szCs w:val="18"/>
          <w14:ligatures w14:val="standardContextual"/>
        </w:rPr>
        <w:t>Aceite</w:t>
      </w:r>
      <w:r w:rsidRPr="002D64DD">
        <w:rPr>
          <w:rFonts w:ascii="Verdana" w:eastAsia="Calibri" w:hAnsi="Verdana"/>
          <w:kern w:val="2"/>
          <w:sz w:val="18"/>
          <w:szCs w:val="18"/>
          <w14:ligatures w14:val="standardContextual"/>
        </w:rPr>
        <w:t xml:space="preserve"> para la generación de biodiesel, para lo cual es necesario contar con materia prima (</w:t>
      </w:r>
      <w:r w:rsidR="00391F0E">
        <w:rPr>
          <w:rFonts w:ascii="Verdana" w:eastAsia="Calibri" w:hAnsi="Verdana"/>
          <w:kern w:val="2"/>
          <w:sz w:val="18"/>
          <w:szCs w:val="18"/>
          <w14:ligatures w14:val="standardContextual"/>
        </w:rPr>
        <w:t>Palmas aceiteras</w:t>
      </w:r>
      <w:r w:rsidRPr="002D64DD">
        <w:rPr>
          <w:rFonts w:ascii="Verdana" w:eastAsia="Calibri" w:hAnsi="Verdana"/>
          <w:kern w:val="2"/>
          <w:sz w:val="18"/>
          <w:szCs w:val="18"/>
          <w14:ligatures w14:val="standardContextual"/>
        </w:rPr>
        <w:t>) que pueda ser transformado en dicho combustible.</w:t>
      </w:r>
    </w:p>
    <w:bookmarkEnd w:id="17"/>
    <w:p w14:paraId="199FBC10" w14:textId="77777777" w:rsidR="002D64DD" w:rsidRPr="002D64DD" w:rsidRDefault="002D64DD" w:rsidP="002D64DD">
      <w:pPr>
        <w:spacing w:after="160"/>
        <w:jc w:val="both"/>
        <w:rPr>
          <w:rFonts w:ascii="Verdana" w:eastAsia="Calibri" w:hAnsi="Verdana"/>
          <w:kern w:val="2"/>
          <w:sz w:val="18"/>
          <w:szCs w:val="18"/>
          <w14:ligatures w14:val="standardContextual"/>
        </w:rPr>
      </w:pPr>
      <w:r w:rsidRPr="002D64DD">
        <w:rPr>
          <w:rFonts w:ascii="Verdana" w:eastAsia="Calibri" w:hAnsi="Verdana"/>
          <w:kern w:val="2"/>
          <w:sz w:val="18"/>
          <w:szCs w:val="18"/>
          <w14:ligatures w14:val="standardContextual"/>
        </w:rPr>
        <w:t xml:space="preserve">Por ello recientemente se ha promulgado el D.S. 4764, que, a través del Ministerio de Desarrollo Rural y Tierra, fomentará la producción de especies oleíferas (palma aceite, </w:t>
      </w:r>
      <w:proofErr w:type="spellStart"/>
      <w:r w:rsidRPr="002D64DD">
        <w:rPr>
          <w:rFonts w:ascii="Verdana" w:eastAsia="Calibri" w:hAnsi="Verdana"/>
          <w:kern w:val="2"/>
          <w:sz w:val="18"/>
          <w:szCs w:val="18"/>
          <w14:ligatures w14:val="standardContextual"/>
        </w:rPr>
        <w:t>jatropha</w:t>
      </w:r>
      <w:proofErr w:type="spellEnd"/>
      <w:r w:rsidRPr="002D64DD">
        <w:rPr>
          <w:rFonts w:ascii="Verdana" w:eastAsia="Calibri" w:hAnsi="Verdana"/>
          <w:kern w:val="2"/>
          <w:sz w:val="18"/>
          <w:szCs w:val="18"/>
          <w14:ligatures w14:val="standardContextual"/>
        </w:rPr>
        <w:t xml:space="preserve"> y </w:t>
      </w:r>
      <w:proofErr w:type="spellStart"/>
      <w:r w:rsidRPr="002D64DD">
        <w:rPr>
          <w:rFonts w:ascii="Verdana" w:eastAsia="Calibri" w:hAnsi="Verdana"/>
          <w:kern w:val="2"/>
          <w:sz w:val="18"/>
          <w:szCs w:val="18"/>
          <w14:ligatures w14:val="standardContextual"/>
        </w:rPr>
        <w:t>mocororo</w:t>
      </w:r>
      <w:proofErr w:type="spellEnd"/>
      <w:r w:rsidRPr="002D64DD">
        <w:rPr>
          <w:rFonts w:ascii="Verdana" w:eastAsia="Calibri" w:hAnsi="Verdana"/>
          <w:kern w:val="2"/>
          <w:sz w:val="18"/>
          <w:szCs w:val="18"/>
          <w14:ligatures w14:val="standardContextual"/>
        </w:rPr>
        <w:t>) para generar frutos de los cuales se pueda extraer aceites a través de plantas extractoras. En este entendido el interés de innovar nuevas siembras como palma de aceite (</w:t>
      </w:r>
      <w:proofErr w:type="spellStart"/>
      <w:r w:rsidRPr="002D64DD">
        <w:rPr>
          <w:rFonts w:ascii="Verdana" w:eastAsia="Calibri" w:hAnsi="Verdana"/>
          <w:kern w:val="2"/>
          <w:sz w:val="18"/>
          <w:szCs w:val="18"/>
          <w14:ligatures w14:val="standardContextual"/>
        </w:rPr>
        <w:t>Elaeis</w:t>
      </w:r>
      <w:proofErr w:type="spellEnd"/>
      <w:r w:rsidRPr="002D64DD">
        <w:rPr>
          <w:rFonts w:ascii="Verdana" w:eastAsia="Calibri" w:hAnsi="Verdana"/>
          <w:kern w:val="2"/>
          <w:sz w:val="18"/>
          <w:szCs w:val="18"/>
          <w14:ligatures w14:val="standardContextual"/>
        </w:rPr>
        <w:t xml:space="preserve"> </w:t>
      </w:r>
      <w:proofErr w:type="spellStart"/>
      <w:r w:rsidRPr="002D64DD">
        <w:rPr>
          <w:rFonts w:ascii="Verdana" w:eastAsia="Calibri" w:hAnsi="Verdana"/>
          <w:kern w:val="2"/>
          <w:sz w:val="18"/>
          <w:szCs w:val="18"/>
          <w14:ligatures w14:val="standardContextual"/>
        </w:rPr>
        <w:t>guineensis</w:t>
      </w:r>
      <w:proofErr w:type="spellEnd"/>
      <w:r w:rsidRPr="002D64DD">
        <w:rPr>
          <w:rFonts w:ascii="Verdana" w:eastAsia="Calibri" w:hAnsi="Verdana"/>
          <w:kern w:val="2"/>
          <w:sz w:val="18"/>
          <w:szCs w:val="18"/>
          <w14:ligatures w14:val="standardContextual"/>
        </w:rPr>
        <w:t xml:space="preserve"> </w:t>
      </w:r>
      <w:proofErr w:type="spellStart"/>
      <w:r w:rsidRPr="002D64DD">
        <w:rPr>
          <w:rFonts w:ascii="Verdana" w:eastAsia="Calibri" w:hAnsi="Verdana"/>
          <w:kern w:val="2"/>
          <w:sz w:val="18"/>
          <w:szCs w:val="18"/>
          <w14:ligatures w14:val="standardContextual"/>
        </w:rPr>
        <w:t>Jacq</w:t>
      </w:r>
      <w:proofErr w:type="spellEnd"/>
      <w:r w:rsidRPr="002D64DD">
        <w:rPr>
          <w:rFonts w:ascii="Verdana" w:eastAsia="Calibri" w:hAnsi="Verdana"/>
          <w:kern w:val="2"/>
          <w:sz w:val="18"/>
          <w:szCs w:val="18"/>
          <w14:ligatures w14:val="standardContextual"/>
        </w:rPr>
        <w:t>.), en Bolivia en pleno desarrollo de la política de industrialización, será un aporte importante al modelo económico productivo aplicando criterios desde el punto de vista tecnológicos, económicos, sociales y ambientales, y por su naturaleza sin necesidad de hacer la ampliación de la frontera agrícola, de tal manera que estas áreas reúnan condiciones que permitan la sostenibilidad y competitividad entre los cultivos tradicionales en el área de la agroindustria actual en Bolivia, para ello, sin duda será necesario la implementación de procedimientos técnicos para la calificación de áreas que demuestren la aptitud de los suelos.</w:t>
      </w:r>
    </w:p>
    <w:p w14:paraId="1FFE7853" w14:textId="77777777" w:rsidR="002D64DD" w:rsidRPr="002D64DD" w:rsidRDefault="002D64DD" w:rsidP="002D64DD">
      <w:pPr>
        <w:spacing w:after="160"/>
        <w:jc w:val="both"/>
        <w:rPr>
          <w:rFonts w:ascii="Verdana" w:eastAsia="Calibri" w:hAnsi="Verdana"/>
          <w:kern w:val="2"/>
          <w:sz w:val="18"/>
          <w:szCs w:val="18"/>
          <w14:ligatures w14:val="standardContextual"/>
        </w:rPr>
      </w:pPr>
      <w:r w:rsidRPr="002D64DD">
        <w:rPr>
          <w:rFonts w:ascii="Verdana" w:eastAsia="Calibri" w:hAnsi="Verdana"/>
          <w:kern w:val="2"/>
          <w:sz w:val="18"/>
          <w:szCs w:val="18"/>
          <w14:ligatures w14:val="standardContextual"/>
        </w:rPr>
        <w:t xml:space="preserve">El Decreto Supremo </w:t>
      </w:r>
      <w:proofErr w:type="spellStart"/>
      <w:r w:rsidRPr="002D64DD">
        <w:rPr>
          <w:rFonts w:ascii="Verdana" w:eastAsia="Calibri" w:hAnsi="Verdana"/>
          <w:kern w:val="2"/>
          <w:sz w:val="18"/>
          <w:szCs w:val="18"/>
          <w14:ligatures w14:val="standardContextual"/>
        </w:rPr>
        <w:t>Nº</w:t>
      </w:r>
      <w:proofErr w:type="spellEnd"/>
      <w:r w:rsidRPr="002D64DD">
        <w:rPr>
          <w:rFonts w:ascii="Verdana" w:eastAsia="Calibri" w:hAnsi="Verdana"/>
          <w:kern w:val="2"/>
          <w:sz w:val="18"/>
          <w:szCs w:val="18"/>
          <w14:ligatures w14:val="standardContextual"/>
        </w:rPr>
        <w:t xml:space="preserve"> 4786, 24 de agosto 2022. Crea la Empresa Pública Productiva “Empresa Pública Productiva Industria Boliviana de Aceites Ecológicos - "IBAE". bajo dependencia directa del Servicio de Desarrollo de las Empresas Públicas Productivas - SEDEM, que tiene como finalidad apoyar la creación de nuevas empresas a partir de ideas de negocio.</w:t>
      </w:r>
    </w:p>
    <w:p w14:paraId="005AB8B6" w14:textId="354FE48B" w:rsidR="002D64DD" w:rsidRPr="002D64DD" w:rsidRDefault="002D64DD" w:rsidP="002D64DD">
      <w:pPr>
        <w:spacing w:after="1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I</w:t>
      </w:r>
      <w:r w:rsidRPr="002D64DD">
        <w:rPr>
          <w:rFonts w:ascii="Verdana" w:eastAsia="Calibri" w:hAnsi="Verdana"/>
          <w:kern w:val="2"/>
          <w:sz w:val="18"/>
          <w:szCs w:val="18"/>
          <w14:ligatures w14:val="standardContextual"/>
        </w:rPr>
        <w:t>BAE tiene por giro y actividad principal la industrialización del óleo químico de especies oleíferas, para la producción de aceite vegetal y sus derivados, así como el acopio, aprovechamiento, industrialización de grasas, aceites y otros residuos líquidos aprovechables.</w:t>
      </w:r>
    </w:p>
    <w:p w14:paraId="336CC634" w14:textId="77777777" w:rsidR="002D64DD" w:rsidRPr="002D64DD" w:rsidRDefault="002D64DD" w:rsidP="002D64DD">
      <w:pPr>
        <w:spacing w:after="160"/>
        <w:jc w:val="both"/>
        <w:rPr>
          <w:rFonts w:ascii="Verdana" w:eastAsia="Calibri" w:hAnsi="Verdana"/>
          <w:kern w:val="2"/>
          <w:sz w:val="18"/>
          <w:szCs w:val="18"/>
          <w14:ligatures w14:val="standardContextual"/>
        </w:rPr>
      </w:pPr>
      <w:r w:rsidRPr="002D64DD">
        <w:rPr>
          <w:rFonts w:ascii="Verdana" w:eastAsia="Calibri" w:hAnsi="Verdana"/>
          <w:kern w:val="2"/>
          <w:sz w:val="18"/>
          <w:szCs w:val="18"/>
          <w14:ligatures w14:val="standardContextual"/>
        </w:rPr>
        <w:t>IBAE realizará investigación y desarrollo tecnológico productivo del óleo químico de especies oleíferas, de grasas, aceites y otros residuos líquidos aprovechables para su industrialización.</w:t>
      </w:r>
    </w:p>
    <w:p w14:paraId="6EFC998C" w14:textId="48B68C10" w:rsidR="002D64DD" w:rsidRPr="002D64DD" w:rsidRDefault="002D64DD" w:rsidP="002D64DD">
      <w:pPr>
        <w:spacing w:after="160"/>
        <w:jc w:val="both"/>
        <w:rPr>
          <w:rFonts w:ascii="Verdana" w:eastAsia="Calibri" w:hAnsi="Verdana"/>
          <w:kern w:val="2"/>
          <w:sz w:val="18"/>
          <w:szCs w:val="18"/>
          <w14:ligatures w14:val="standardContextual"/>
        </w:rPr>
      </w:pPr>
      <w:r w:rsidRPr="002D64DD">
        <w:rPr>
          <w:rFonts w:ascii="Verdana" w:eastAsia="Calibri" w:hAnsi="Verdana"/>
          <w:kern w:val="2"/>
          <w:sz w:val="18"/>
          <w:szCs w:val="18"/>
          <w14:ligatures w14:val="standardContextual"/>
        </w:rPr>
        <w:t xml:space="preserve">En este sentido, es necesario Implementar Plantas </w:t>
      </w:r>
      <w:r w:rsidR="00044579">
        <w:rPr>
          <w:rFonts w:ascii="Verdana" w:eastAsia="Calibri" w:hAnsi="Verdana"/>
          <w:kern w:val="2"/>
          <w:sz w:val="18"/>
          <w:szCs w:val="18"/>
          <w14:ligatures w14:val="standardContextual"/>
        </w:rPr>
        <w:t xml:space="preserve">extractoras </w:t>
      </w:r>
      <w:r w:rsidRPr="002D64DD">
        <w:rPr>
          <w:rFonts w:ascii="Verdana" w:eastAsia="Calibri" w:hAnsi="Verdana"/>
          <w:kern w:val="2"/>
          <w:sz w:val="18"/>
          <w:szCs w:val="18"/>
          <w14:ligatures w14:val="standardContextual"/>
        </w:rPr>
        <w:t>de Aceite Vegetal, Centros de Acopio y Almacenaje de Aceite Usado para contribuir con la demanda de Aceite Vegetal a las Plantas de Biocombustibles Imprentadas por YPFB.</w:t>
      </w:r>
    </w:p>
    <w:p w14:paraId="6B9B8438" w14:textId="2B4F3A76" w:rsidR="002D64DD" w:rsidRDefault="002D64DD" w:rsidP="002D64DD">
      <w:pPr>
        <w:spacing w:after="160"/>
        <w:jc w:val="both"/>
        <w:rPr>
          <w:rFonts w:ascii="Verdana" w:eastAsia="Calibri" w:hAnsi="Verdana"/>
          <w:kern w:val="2"/>
          <w:sz w:val="18"/>
          <w:szCs w:val="18"/>
          <w14:ligatures w14:val="standardContextual"/>
        </w:rPr>
      </w:pPr>
      <w:r w:rsidRPr="002D64DD">
        <w:rPr>
          <w:rFonts w:ascii="Verdana" w:eastAsia="Calibri" w:hAnsi="Verdana"/>
          <w:kern w:val="2"/>
          <w:sz w:val="18"/>
          <w:szCs w:val="18"/>
          <w14:ligatures w14:val="standardContextual"/>
        </w:rPr>
        <w:t xml:space="preserve">En este contexto, se requiere la contratación de una EMPRESA CONSULTORA MULTIDISCIPLINARIA que realice el servicio de </w:t>
      </w:r>
      <w:bookmarkStart w:id="18" w:name="OLE_LINK9"/>
      <w:r w:rsidR="008E1EC4">
        <w:rPr>
          <w:rFonts w:ascii="Verdana" w:eastAsia="Calibri" w:hAnsi="Verdana"/>
          <w:kern w:val="2"/>
          <w:sz w:val="18"/>
          <w:szCs w:val="18"/>
          <w14:ligatures w14:val="standardContextual"/>
        </w:rPr>
        <w:t>“</w:t>
      </w:r>
      <w:r w:rsidR="00202E8C" w:rsidRPr="00202E8C">
        <w:rPr>
          <w:rFonts w:ascii="Verdana" w:eastAsia="Calibri" w:hAnsi="Verdana"/>
          <w:b/>
          <w:kern w:val="2"/>
          <w:sz w:val="18"/>
          <w:szCs w:val="18"/>
          <w14:ligatures w14:val="standardContextual"/>
        </w:rPr>
        <w:t>IBAE - SUPERVISIÓN TÉCNICA PARA EL COMPONENTE 1 Y 2 DEL PROYECTO CENTRO DE ACOPIO Y ALMACENAJE DE RESIDUOS LÍQUIDOS EN EL DEPARTAMENTO DE LA PAZ – LAJA</w:t>
      </w:r>
      <w:r w:rsidR="008E1EC4">
        <w:rPr>
          <w:rFonts w:ascii="Verdana" w:eastAsia="Calibri" w:hAnsi="Verdana"/>
          <w:b/>
          <w:kern w:val="2"/>
          <w:sz w:val="18"/>
          <w:szCs w:val="18"/>
          <w14:ligatures w14:val="standardContextual"/>
        </w:rPr>
        <w:t>”</w:t>
      </w:r>
      <w:r w:rsidR="00A274AA" w:rsidRPr="000C6DB3">
        <w:rPr>
          <w:rFonts w:ascii="Verdana" w:eastAsia="Calibri" w:hAnsi="Verdana"/>
          <w:b/>
          <w:kern w:val="2"/>
          <w:sz w:val="18"/>
          <w:szCs w:val="18"/>
          <w14:ligatures w14:val="standardContextual"/>
        </w:rPr>
        <w:t xml:space="preserve"> </w:t>
      </w:r>
      <w:r w:rsidR="00A274AA">
        <w:rPr>
          <w:rFonts w:ascii="Verdana" w:eastAsia="Calibri" w:hAnsi="Verdana"/>
          <w:b/>
          <w:kern w:val="2"/>
          <w:sz w:val="18"/>
          <w:szCs w:val="18"/>
          <w14:ligatures w14:val="standardContextual"/>
        </w:rPr>
        <w:t xml:space="preserve"> </w:t>
      </w:r>
      <w:bookmarkEnd w:id="18"/>
      <w:r w:rsidRPr="002D64DD">
        <w:rPr>
          <w:rFonts w:ascii="Verdana" w:eastAsia="Calibri" w:hAnsi="Verdana"/>
          <w:kern w:val="2"/>
          <w:sz w:val="18"/>
          <w:szCs w:val="18"/>
          <w14:ligatures w14:val="standardContextual"/>
        </w:rPr>
        <w:t>(Diseño Final, Construcción, Implementación de Maquinaria-Equipamiento, Transferencia Tecnológica, Puesta en Marcha y el Acompañamiento en el Inicio de Operaciones) que en adelante se denominara “PROYECTO”, trabajando de manera coordinada con la Empresa Pública Productiva Industria Boliviana de Aceites Ecológicos – IBAE, dependiente del Servicio de Desarrollo de las Empresas Públicas Productivas SEDEM y el FISCAL que se designe.</w:t>
      </w:r>
    </w:p>
    <w:p w14:paraId="02597271" w14:textId="77777777" w:rsidR="00391F0E" w:rsidRPr="002D64DD" w:rsidRDefault="00391F0E" w:rsidP="002D64DD">
      <w:pPr>
        <w:spacing w:after="160"/>
        <w:jc w:val="both"/>
        <w:rPr>
          <w:rFonts w:ascii="Verdana" w:eastAsia="Calibri" w:hAnsi="Verdana"/>
          <w:kern w:val="2"/>
          <w:sz w:val="18"/>
          <w:szCs w:val="18"/>
          <w14:ligatures w14:val="standardContextual"/>
        </w:rPr>
      </w:pPr>
    </w:p>
    <w:p w14:paraId="467FA312" w14:textId="086969EC" w:rsidR="00E941DE" w:rsidRPr="002D64DD" w:rsidRDefault="00E941DE" w:rsidP="009B3F13">
      <w:pPr>
        <w:pStyle w:val="Prrafodelista"/>
        <w:keepNext/>
        <w:keepLines/>
        <w:numPr>
          <w:ilvl w:val="0"/>
          <w:numId w:val="29"/>
        </w:numPr>
        <w:shd w:val="clear" w:color="auto" w:fill="D9E2F3" w:themeFill="accent1" w:themeFillTint="33"/>
        <w:spacing w:before="120" w:after="120"/>
        <w:jc w:val="both"/>
        <w:outlineLvl w:val="0"/>
        <w:rPr>
          <w:rFonts w:ascii="Verdana" w:hAnsi="Verdana"/>
          <w:b/>
          <w:bCs/>
          <w:kern w:val="2"/>
          <w:sz w:val="18"/>
          <w:szCs w:val="18"/>
          <w14:ligatures w14:val="standardContextual"/>
        </w:rPr>
      </w:pPr>
      <w:bookmarkStart w:id="19" w:name="_Toc156215115"/>
      <w:r w:rsidRPr="002D64DD">
        <w:rPr>
          <w:rFonts w:ascii="Verdana" w:hAnsi="Verdana"/>
          <w:b/>
          <w:bCs/>
          <w:kern w:val="2"/>
          <w:sz w:val="18"/>
          <w:szCs w:val="18"/>
          <w14:ligatures w14:val="standardContextual"/>
        </w:rPr>
        <w:t>OBJETIVOS</w:t>
      </w:r>
      <w:bookmarkEnd w:id="19"/>
    </w:p>
    <w:p w14:paraId="299FB465"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r w:rsidRPr="00E941DE">
        <w:rPr>
          <w:rFonts w:ascii="Verdana" w:hAnsi="Verdana"/>
          <w:kern w:val="2"/>
          <w:sz w:val="18"/>
          <w:szCs w:val="18"/>
          <w14:ligatures w14:val="standardContextual"/>
        </w:rPr>
        <w:t xml:space="preserve"> </w:t>
      </w:r>
      <w:bookmarkStart w:id="20" w:name="_Toc156215116"/>
      <w:r w:rsidRPr="00E941DE">
        <w:rPr>
          <w:rFonts w:ascii="Verdana" w:hAnsi="Verdana"/>
          <w:b/>
          <w:kern w:val="2"/>
          <w:sz w:val="18"/>
          <w:szCs w:val="18"/>
          <w14:ligatures w14:val="standardContextual"/>
        </w:rPr>
        <w:t>OBJETIVO GENERAL</w:t>
      </w:r>
      <w:bookmarkEnd w:id="20"/>
    </w:p>
    <w:p w14:paraId="6ED84BC6" w14:textId="5F792838" w:rsidR="00E941DE" w:rsidRPr="00E941DE" w:rsidRDefault="00E941DE" w:rsidP="00AC7DF8">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presente proceso de contratación tiene como objetivo principal realizar los trabajos de SERVICIO DE</w:t>
      </w:r>
      <w:r w:rsidR="003C5F35">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w:t>
      </w:r>
      <w:r w:rsidR="00A274AA">
        <w:rPr>
          <w:rFonts w:ascii="Verdana" w:eastAsia="Calibri" w:hAnsi="Verdana"/>
          <w:kern w:val="2"/>
          <w:sz w:val="18"/>
          <w:szCs w:val="18"/>
          <w14:ligatures w14:val="standardContextual"/>
        </w:rPr>
        <w:t>“</w:t>
      </w:r>
      <w:r w:rsidR="003C5F35" w:rsidRPr="003C5F35">
        <w:rPr>
          <w:rFonts w:ascii="Verdana" w:eastAsia="Calibri" w:hAnsi="Verdana"/>
          <w:b/>
          <w:kern w:val="2"/>
          <w:sz w:val="18"/>
          <w:szCs w:val="18"/>
          <w14:ligatures w14:val="standardContextual"/>
        </w:rPr>
        <w:t>IBAE - SUPERVISIÓN TÉCNICA PARA EL COMPONENTE 1 Y 2 DEL PROYECTO CENTRO DE ACOPIO Y ALMACENAJE DE RESIDUOS LÍQUIDOS EN EL DEPARTAMENTO DE LA PAZ – LAJA</w:t>
      </w:r>
      <w:r w:rsidR="003C5F35">
        <w:rPr>
          <w:rFonts w:ascii="Verdana" w:eastAsia="Calibri" w:hAnsi="Verdana"/>
          <w:b/>
          <w:kern w:val="2"/>
          <w:sz w:val="18"/>
          <w:szCs w:val="18"/>
          <w14:ligatures w14:val="standardContextual"/>
        </w:rPr>
        <w:t>”</w:t>
      </w:r>
      <w:r w:rsidRPr="00E941DE">
        <w:rPr>
          <w:rFonts w:ascii="Verdana" w:eastAsia="Calibri" w:hAnsi="Verdana"/>
          <w:kern w:val="2"/>
          <w:sz w:val="18"/>
          <w:szCs w:val="18"/>
          <w14:ligatures w14:val="standardContextual"/>
        </w:rPr>
        <w:t>, garantizando</w:t>
      </w:r>
      <w:r w:rsidR="00F04E88">
        <w:rPr>
          <w:rFonts w:ascii="Verdana" w:eastAsia="Calibri" w:hAnsi="Verdana"/>
          <w:kern w:val="2"/>
          <w:sz w:val="18"/>
          <w:szCs w:val="18"/>
          <w14:ligatures w14:val="standardContextual"/>
        </w:rPr>
        <w:t xml:space="preserve"> el diseño y</w:t>
      </w:r>
      <w:r w:rsidRPr="00E941DE">
        <w:rPr>
          <w:rFonts w:ascii="Verdana" w:eastAsia="Calibri" w:hAnsi="Verdana"/>
          <w:kern w:val="2"/>
          <w:sz w:val="18"/>
          <w:szCs w:val="18"/>
          <w14:ligatures w14:val="standardContextual"/>
        </w:rPr>
        <w:t xml:space="preserve"> la ejecución de los trabajos, en términos de calidad y cantidad, de acuerdo con el alcance y especificaciones técnicas establecidas para el presente proyecto.</w:t>
      </w:r>
    </w:p>
    <w:p w14:paraId="7ADFD6E6"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r w:rsidRPr="00E941DE">
        <w:rPr>
          <w:rFonts w:ascii="Verdana" w:hAnsi="Verdana"/>
          <w:kern w:val="2"/>
          <w:sz w:val="18"/>
          <w:szCs w:val="18"/>
          <w14:ligatures w14:val="standardContextual"/>
        </w:rPr>
        <w:t xml:space="preserve"> </w:t>
      </w:r>
      <w:bookmarkStart w:id="21" w:name="_Toc156215117"/>
      <w:r w:rsidRPr="00E941DE">
        <w:rPr>
          <w:rFonts w:ascii="Verdana" w:hAnsi="Verdana"/>
          <w:b/>
          <w:kern w:val="2"/>
          <w:sz w:val="18"/>
          <w:szCs w:val="18"/>
          <w14:ligatures w14:val="standardContextual"/>
        </w:rPr>
        <w:t xml:space="preserve">OBJETIVOS </w:t>
      </w:r>
      <w:bookmarkEnd w:id="21"/>
      <w:r w:rsidRPr="00E941DE">
        <w:rPr>
          <w:rFonts w:ascii="Verdana" w:hAnsi="Verdana"/>
          <w:b/>
          <w:kern w:val="2"/>
          <w:sz w:val="18"/>
          <w:szCs w:val="18"/>
          <w14:ligatures w14:val="standardContextual"/>
        </w:rPr>
        <w:t>ESPECÍFICOS</w:t>
      </w:r>
    </w:p>
    <w:p w14:paraId="78442C03" w14:textId="63E376E6"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Revisar</w:t>
      </w:r>
      <w:r w:rsidR="009417F6">
        <w:rPr>
          <w:rFonts w:ascii="Verdana" w:eastAsia="Calibri" w:hAnsi="Verdana"/>
          <w:kern w:val="2"/>
          <w:sz w:val="18"/>
          <w:szCs w:val="18"/>
          <w14:ligatures w14:val="standardContextual"/>
        </w:rPr>
        <w:t xml:space="preserve"> </w:t>
      </w:r>
      <w:r w:rsidR="00FC30AD">
        <w:rPr>
          <w:rFonts w:ascii="Verdana" w:eastAsia="Calibri" w:hAnsi="Verdana"/>
          <w:kern w:val="2"/>
          <w:sz w:val="18"/>
          <w:szCs w:val="18"/>
          <w14:ligatures w14:val="standardContextual"/>
        </w:rPr>
        <w:t xml:space="preserve">aprobar </w:t>
      </w:r>
      <w:r w:rsidR="009417F6">
        <w:rPr>
          <w:rFonts w:ascii="Verdana" w:eastAsia="Calibri" w:hAnsi="Verdana"/>
          <w:kern w:val="2"/>
          <w:sz w:val="18"/>
          <w:szCs w:val="18"/>
          <w14:ligatures w14:val="standardContextual"/>
        </w:rPr>
        <w:t>y</w:t>
      </w:r>
      <w:r w:rsidRPr="00E941DE">
        <w:rPr>
          <w:rFonts w:ascii="Verdana" w:eastAsia="Calibri" w:hAnsi="Verdana"/>
          <w:kern w:val="2"/>
          <w:sz w:val="18"/>
          <w:szCs w:val="18"/>
          <w14:ligatures w14:val="standardContextual"/>
        </w:rPr>
        <w:t xml:space="preserve"> </w:t>
      </w:r>
      <w:r w:rsidR="009417F6">
        <w:rPr>
          <w:rFonts w:ascii="Verdana" w:eastAsia="Calibri" w:hAnsi="Verdana"/>
          <w:kern w:val="2"/>
          <w:sz w:val="18"/>
          <w:szCs w:val="18"/>
          <w14:ligatures w14:val="standardContextual"/>
        </w:rPr>
        <w:t>v</w:t>
      </w:r>
      <w:r w:rsidRPr="00E941DE">
        <w:rPr>
          <w:rFonts w:ascii="Verdana" w:eastAsia="Calibri" w:hAnsi="Verdana"/>
          <w:kern w:val="2"/>
          <w:sz w:val="18"/>
          <w:szCs w:val="18"/>
          <w14:ligatures w14:val="standardContextual"/>
        </w:rPr>
        <w:t xml:space="preserve">alidar </w:t>
      </w:r>
      <w:r w:rsidR="003C5F35">
        <w:rPr>
          <w:rFonts w:ascii="Verdana" w:eastAsia="Calibri" w:hAnsi="Verdana"/>
          <w:kern w:val="2"/>
          <w:sz w:val="18"/>
          <w:szCs w:val="18"/>
          <w14:ligatures w14:val="standardContextual"/>
        </w:rPr>
        <w:t xml:space="preserve">la actualización y/o Complementación al </w:t>
      </w:r>
      <w:r w:rsidRPr="00E941DE">
        <w:rPr>
          <w:rFonts w:ascii="Verdana" w:eastAsia="Calibri" w:hAnsi="Verdana"/>
          <w:kern w:val="2"/>
          <w:sz w:val="18"/>
          <w:szCs w:val="18"/>
          <w14:ligatures w14:val="standardContextual"/>
        </w:rPr>
        <w:t xml:space="preserve">EDTP presentado por </w:t>
      </w:r>
      <w:r w:rsidR="00AC7DF8">
        <w:rPr>
          <w:rFonts w:ascii="Verdana" w:eastAsia="Calibri" w:hAnsi="Verdana"/>
          <w:kern w:val="2"/>
          <w:sz w:val="18"/>
          <w:szCs w:val="18"/>
          <w14:ligatures w14:val="standardContextual"/>
        </w:rPr>
        <w:t>el</w:t>
      </w:r>
      <w:r w:rsidRPr="00E941DE">
        <w:rPr>
          <w:rFonts w:ascii="Verdana" w:eastAsia="Calibri" w:hAnsi="Verdana"/>
          <w:kern w:val="2"/>
          <w:sz w:val="18"/>
          <w:szCs w:val="18"/>
          <w14:ligatures w14:val="standardContextual"/>
        </w:rPr>
        <w:t xml:space="preserve"> contratista del Proyecto. Recomendar y/o aplicar mejoras tecnológicas u otras que beneficien al Proyecto.</w:t>
      </w:r>
    </w:p>
    <w:p w14:paraId="6A597609" w14:textId="5BF2C859"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validación y aprobación a la aplicación de la ingeniería de todo el proyecto, incluyendo los Diseño de Proceso, la ingeniería básica, y la ingeniería de detalle, de la información generada u observada por </w:t>
      </w:r>
      <w:r w:rsidR="00AC7DF8">
        <w:rPr>
          <w:rFonts w:ascii="Verdana" w:eastAsia="Calibri" w:hAnsi="Verdana"/>
          <w:kern w:val="2"/>
          <w:sz w:val="18"/>
          <w:szCs w:val="18"/>
          <w14:ligatures w14:val="standardContextual"/>
        </w:rPr>
        <w:t>el</w:t>
      </w:r>
      <w:r w:rsidRPr="00E941DE">
        <w:rPr>
          <w:rFonts w:ascii="Verdana" w:eastAsia="Calibri" w:hAnsi="Verdana"/>
          <w:kern w:val="2"/>
          <w:sz w:val="18"/>
          <w:szCs w:val="18"/>
          <w14:ligatures w14:val="standardContextual"/>
        </w:rPr>
        <w:t xml:space="preserve"> contratista a lo largo de todo el proyecto. </w:t>
      </w:r>
    </w:p>
    <w:p w14:paraId="0512165C" w14:textId="28E63240"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validación y aprobación del desarrollo de todos los trabajos y actividades a ser desarrollados en el proyecto, incluyendo la adquisición y logística, construcción, </w:t>
      </w:r>
      <w:r w:rsidR="00B2714C">
        <w:rPr>
          <w:rFonts w:ascii="Verdana" w:eastAsia="Calibri" w:hAnsi="Verdana"/>
          <w:kern w:val="2"/>
          <w:sz w:val="18"/>
          <w:szCs w:val="18"/>
          <w14:ligatures w14:val="standardContextual"/>
        </w:rPr>
        <w:t>validación de funcionamiento</w:t>
      </w:r>
      <w:r w:rsidRPr="00E941DE">
        <w:rPr>
          <w:rFonts w:ascii="Verdana" w:eastAsia="Calibri" w:hAnsi="Verdana"/>
          <w:kern w:val="2"/>
          <w:sz w:val="18"/>
          <w:szCs w:val="18"/>
          <w14:ligatures w14:val="standardContextual"/>
        </w:rPr>
        <w:t xml:space="preserve"> y puesta en marcha (pruebas de desempeño y operación asistida), validando y aprobando todas las implementaciones del proyecto, así como la información generada </w:t>
      </w:r>
      <w:r w:rsidR="000265AE" w:rsidRPr="00E941DE">
        <w:rPr>
          <w:rFonts w:ascii="Verdana" w:eastAsia="Calibri" w:hAnsi="Verdana"/>
          <w:kern w:val="2"/>
          <w:sz w:val="18"/>
          <w:szCs w:val="18"/>
          <w14:ligatures w14:val="standardContextual"/>
        </w:rPr>
        <w:t>en relación con</w:t>
      </w:r>
      <w:r w:rsidRPr="00E941DE">
        <w:rPr>
          <w:rFonts w:ascii="Verdana" w:eastAsia="Calibri" w:hAnsi="Verdana"/>
          <w:kern w:val="2"/>
          <w:sz w:val="18"/>
          <w:szCs w:val="18"/>
          <w14:ligatures w14:val="standardContextual"/>
        </w:rPr>
        <w:t xml:space="preserve"> todas las etapas del proyecto, hasta la recepción definitiva.</w:t>
      </w:r>
    </w:p>
    <w:p w14:paraId="21F067CB" w14:textId="22229612"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y aprobar toda la documentación de ingeniería que sea generada por </w:t>
      </w:r>
      <w:r w:rsidR="00B2714C">
        <w:rPr>
          <w:rFonts w:ascii="Verdana" w:eastAsia="Calibri" w:hAnsi="Verdana"/>
          <w:kern w:val="2"/>
          <w:sz w:val="18"/>
          <w:szCs w:val="18"/>
          <w14:ligatures w14:val="standardContextual"/>
        </w:rPr>
        <w:t>el</w:t>
      </w:r>
      <w:r w:rsidRPr="00E941DE">
        <w:rPr>
          <w:rFonts w:ascii="Verdana" w:eastAsia="Calibri" w:hAnsi="Verdana"/>
          <w:kern w:val="2"/>
          <w:sz w:val="18"/>
          <w:szCs w:val="18"/>
          <w14:ligatures w14:val="standardContextual"/>
        </w:rPr>
        <w:t xml:space="preserve"> Contratista del proyecto.</w:t>
      </w:r>
    </w:p>
    <w:p w14:paraId="1ECA9C35" w14:textId="58C9B9E8"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Coordinar y estandarizar los diseños a ser elaborados por </w:t>
      </w:r>
      <w:r w:rsidR="00AC7DF8">
        <w:rPr>
          <w:rFonts w:ascii="Verdana" w:eastAsia="Calibri" w:hAnsi="Verdana"/>
          <w:kern w:val="2"/>
          <w:sz w:val="18"/>
          <w:szCs w:val="18"/>
          <w14:ligatures w14:val="standardContextual"/>
        </w:rPr>
        <w:t>el</w:t>
      </w:r>
      <w:r w:rsidRPr="00E941DE">
        <w:rPr>
          <w:rFonts w:ascii="Verdana" w:eastAsia="Calibri" w:hAnsi="Verdana"/>
          <w:kern w:val="2"/>
          <w:sz w:val="18"/>
          <w:szCs w:val="18"/>
          <w14:ligatures w14:val="standardContextual"/>
        </w:rPr>
        <w:t xml:space="preserve"> Contratista, centralizando la información y definiendo los lineamientos de diseño, de tal manera de asegurar la correcta integración de todos los diseños y servicios. </w:t>
      </w:r>
    </w:p>
    <w:p w14:paraId="5DD75F57" w14:textId="77777777"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Integración documental de todos los diseños del proyecto, coordinando, verificando y dirigiendo la eliminación de interferencias. </w:t>
      </w:r>
    </w:p>
    <w:p w14:paraId="5CA4A760" w14:textId="42B2EE9F"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Realizar el seguimiento, control, validación y aprobación de la gestión de compra de materiales</w:t>
      </w:r>
      <w:r w:rsidR="00432965">
        <w:rPr>
          <w:rFonts w:ascii="Verdana" w:eastAsia="Calibri" w:hAnsi="Verdana"/>
          <w:kern w:val="2"/>
          <w:sz w:val="18"/>
          <w:szCs w:val="18"/>
          <w14:ligatures w14:val="standardContextual"/>
        </w:rPr>
        <w:t xml:space="preserve"> y equipos</w:t>
      </w:r>
      <w:r w:rsidRPr="00E941DE">
        <w:rPr>
          <w:rFonts w:ascii="Verdana" w:eastAsia="Calibri" w:hAnsi="Verdana"/>
          <w:kern w:val="2"/>
          <w:sz w:val="18"/>
          <w:szCs w:val="18"/>
          <w14:ligatures w14:val="standardContextual"/>
        </w:rPr>
        <w:t xml:space="preserve">, verificando su instalación correcta y segura para la planta. </w:t>
      </w:r>
    </w:p>
    <w:p w14:paraId="67FC8151" w14:textId="59D9DBCE"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Efectuar "</w:t>
      </w:r>
      <w:r w:rsidR="003C5F35">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y aprobar las actividades de construcción, fabricación, e instalación en sitio de los equipos, tuberías, soportes, accesos y plataformas requeridos por el proyecto, asegurando el correcto funcionamiento de las unidades de las plantas y sistemas. Esto incluye todos los servicios, subproyectos y sistemas generales, así como infraestructura para el Proyecto.</w:t>
      </w:r>
    </w:p>
    <w:p w14:paraId="5CF9FCE1" w14:textId="1729F214"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validación y aprobación de las actividades de integración de la planta tales como ser: interconexión a tuberías de proceso y red contra incendio, Interconexión, configuración, integración, parametrización de interfaces a los sistemas eléctricos y de instrumentación, etc. </w:t>
      </w:r>
    </w:p>
    <w:p w14:paraId="63585CAE" w14:textId="77777777"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validación, aprobación y cierre de la lista de pendientes, no conformidades, defectos que puedan presentarse a lo largo del proyecto. </w:t>
      </w:r>
    </w:p>
    <w:p w14:paraId="2202FE7F" w14:textId="77777777" w:rsidR="00E941DE" w:rsidRP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validación y aprobación de las actividades inherentes para la recepción provisional y definitiva del proyecto. </w:t>
      </w:r>
    </w:p>
    <w:p w14:paraId="1BA83A11" w14:textId="3D8A9284" w:rsidR="00E941DE" w:rsidRDefault="00E941DE" w:rsidP="009B3F13">
      <w:pPr>
        <w:numPr>
          <w:ilvl w:val="0"/>
          <w:numId w:val="3"/>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Cumplimiento del Manual de </w:t>
      </w:r>
      <w:r w:rsidR="009D400E">
        <w:rPr>
          <w:rFonts w:ascii="Verdana" w:eastAsia="Calibri" w:hAnsi="Verdana"/>
          <w:kern w:val="2"/>
          <w:sz w:val="18"/>
          <w:szCs w:val="18"/>
          <w14:ligatures w14:val="standardContextual"/>
        </w:rPr>
        <w:t xml:space="preserve">Supervisión </w:t>
      </w:r>
      <w:r w:rsidRPr="00E941DE">
        <w:rPr>
          <w:rFonts w:ascii="Verdana" w:eastAsia="Calibri" w:hAnsi="Verdana"/>
          <w:kern w:val="2"/>
          <w:sz w:val="18"/>
          <w:szCs w:val="18"/>
          <w14:ligatures w14:val="standardContextual"/>
        </w:rPr>
        <w:t>de Proyectos del SEDEM</w:t>
      </w:r>
      <w:r w:rsidR="00AC7DF8">
        <w:rPr>
          <w:rFonts w:ascii="Verdana" w:eastAsia="Calibri" w:hAnsi="Verdana"/>
          <w:kern w:val="2"/>
          <w:sz w:val="18"/>
          <w:szCs w:val="18"/>
          <w14:ligatures w14:val="standardContextual"/>
        </w:rPr>
        <w:t>.</w:t>
      </w:r>
    </w:p>
    <w:p w14:paraId="4853B9BE" w14:textId="77777777" w:rsidR="008E1EC4" w:rsidRPr="008E1EC4" w:rsidRDefault="008E1EC4" w:rsidP="00914419">
      <w:pPr>
        <w:pStyle w:val="BodyText22"/>
        <w:ind w:left="0"/>
        <w:jc w:val="both"/>
        <w:rPr>
          <w:rFonts w:ascii="Verdana" w:hAnsi="Verdana" w:cs="Arial"/>
          <w:spacing w:val="-2"/>
          <w:sz w:val="18"/>
          <w:szCs w:val="18"/>
          <w:highlight w:val="green"/>
          <w:lang w:val="es-ES_tradnl"/>
        </w:rPr>
      </w:pPr>
    </w:p>
    <w:p w14:paraId="1FC84E95" w14:textId="77777777" w:rsidR="003C2206" w:rsidRPr="00E941DE" w:rsidRDefault="003C2206" w:rsidP="003C2206">
      <w:pPr>
        <w:spacing w:after="160"/>
        <w:contextualSpacing/>
        <w:jc w:val="both"/>
        <w:rPr>
          <w:rFonts w:ascii="Verdana" w:eastAsia="Calibri" w:hAnsi="Verdana"/>
          <w:kern w:val="2"/>
          <w:sz w:val="18"/>
          <w:szCs w:val="18"/>
          <w14:ligatures w14:val="standardContextual"/>
        </w:rPr>
      </w:pPr>
    </w:p>
    <w:p w14:paraId="627B6AA4" w14:textId="77777777" w:rsidR="003C2206" w:rsidRDefault="00E941DE" w:rsidP="009B3F13">
      <w:pPr>
        <w:keepNext/>
        <w:keepLines/>
        <w:numPr>
          <w:ilvl w:val="0"/>
          <w:numId w:val="29"/>
        </w:numPr>
        <w:shd w:val="clear" w:color="auto" w:fill="D9E2F3" w:themeFill="accent1" w:themeFillTint="33"/>
        <w:spacing w:before="120" w:after="60"/>
        <w:jc w:val="both"/>
        <w:outlineLvl w:val="0"/>
        <w:rPr>
          <w:rFonts w:ascii="Verdana" w:hAnsi="Verdana"/>
          <w:b/>
          <w:bCs/>
          <w:kern w:val="2"/>
          <w:sz w:val="18"/>
          <w:szCs w:val="18"/>
          <w14:ligatures w14:val="standardContextual"/>
        </w:rPr>
      </w:pPr>
      <w:bookmarkStart w:id="22" w:name="_Toc156215118"/>
      <w:r w:rsidRPr="00E941DE">
        <w:rPr>
          <w:rFonts w:ascii="Verdana" w:hAnsi="Verdana"/>
          <w:b/>
          <w:bCs/>
          <w:kern w:val="2"/>
          <w:sz w:val="18"/>
          <w:szCs w:val="18"/>
          <w14:ligatures w14:val="standardContextual"/>
        </w:rPr>
        <w:t>ALCANCE</w:t>
      </w:r>
      <w:bookmarkEnd w:id="22"/>
    </w:p>
    <w:p w14:paraId="62B9EECB" w14:textId="77777777" w:rsidR="00862954" w:rsidRDefault="00862954" w:rsidP="00E941DE">
      <w:pPr>
        <w:pBdr>
          <w:top w:val="nil"/>
          <w:left w:val="nil"/>
          <w:bottom w:val="nil"/>
          <w:right w:val="nil"/>
          <w:between w:val="nil"/>
        </w:pBdr>
        <w:jc w:val="both"/>
        <w:rPr>
          <w:rFonts w:ascii="Verdana" w:eastAsia="Calibri" w:hAnsi="Verdana"/>
          <w:kern w:val="2"/>
          <w:sz w:val="18"/>
          <w:szCs w:val="18"/>
          <w14:ligatures w14:val="standardContextual"/>
        </w:rPr>
      </w:pPr>
    </w:p>
    <w:p w14:paraId="5015EE5F" w14:textId="66455357" w:rsidR="004C0067" w:rsidRDefault="004C0067" w:rsidP="00E941DE">
      <w:pPr>
        <w:pBdr>
          <w:top w:val="nil"/>
          <w:left w:val="nil"/>
          <w:bottom w:val="nil"/>
          <w:right w:val="nil"/>
          <w:between w:val="nil"/>
        </w:pBdr>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alcance de las tareas a ser realizadas por “</w:t>
      </w:r>
      <w:r w:rsidR="003C5F35">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consistirá en la prestación de todos los servicios necesarios para el seguimiento, control, validación, actualización y complementación de los documentos técnicos de diseño</w:t>
      </w:r>
      <w:r>
        <w:rPr>
          <w:rFonts w:ascii="Verdana" w:eastAsia="Calibri" w:hAnsi="Verdana"/>
          <w:kern w:val="2"/>
          <w:sz w:val="18"/>
          <w:szCs w:val="18"/>
          <w14:ligatures w14:val="standardContextual"/>
        </w:rPr>
        <w:t xml:space="preserve">, ejecución </w:t>
      </w:r>
      <w:r w:rsidRPr="00E941DE">
        <w:rPr>
          <w:rFonts w:ascii="Verdana" w:eastAsia="Calibri" w:hAnsi="Verdana"/>
          <w:kern w:val="2"/>
          <w:sz w:val="18"/>
          <w:szCs w:val="18"/>
          <w14:ligatures w14:val="standardContextual"/>
        </w:rPr>
        <w:t xml:space="preserve">y </w:t>
      </w:r>
      <w:r>
        <w:rPr>
          <w:rFonts w:ascii="Verdana" w:eastAsia="Calibri" w:hAnsi="Verdana"/>
          <w:kern w:val="2"/>
          <w:sz w:val="18"/>
          <w:szCs w:val="18"/>
          <w14:ligatures w14:val="standardContextual"/>
        </w:rPr>
        <w:t>puesta en marcha, hasta el cierre del proyecto</w:t>
      </w:r>
      <w:r w:rsidRPr="00E941DE">
        <w:rPr>
          <w:rFonts w:ascii="Verdana" w:eastAsia="Calibri" w:hAnsi="Verdana"/>
          <w:kern w:val="2"/>
          <w:sz w:val="18"/>
          <w:szCs w:val="18"/>
          <w14:ligatures w14:val="standardContextual"/>
        </w:rPr>
        <w:t>, sin ser limitativo</w:t>
      </w:r>
      <w:r>
        <w:rPr>
          <w:rFonts w:ascii="Verdana" w:eastAsia="Calibri" w:hAnsi="Verdana"/>
          <w:kern w:val="2"/>
          <w:sz w:val="18"/>
          <w:szCs w:val="18"/>
          <w14:ligatures w14:val="standardContextual"/>
        </w:rPr>
        <w:t>.</w:t>
      </w:r>
    </w:p>
    <w:p w14:paraId="1D906575" w14:textId="77777777" w:rsidR="004C0067" w:rsidRDefault="004C0067" w:rsidP="00E941DE">
      <w:pPr>
        <w:pBdr>
          <w:top w:val="nil"/>
          <w:left w:val="nil"/>
          <w:bottom w:val="nil"/>
          <w:right w:val="nil"/>
          <w:between w:val="nil"/>
        </w:pBdr>
        <w:jc w:val="both"/>
        <w:rPr>
          <w:rFonts w:ascii="Verdana" w:eastAsia="Calibri" w:hAnsi="Verdana"/>
          <w:kern w:val="2"/>
          <w:sz w:val="18"/>
          <w:szCs w:val="18"/>
          <w14:ligatures w14:val="standardContextual"/>
        </w:rPr>
      </w:pPr>
    </w:p>
    <w:p w14:paraId="41B410B0" w14:textId="262E920C" w:rsidR="00862954" w:rsidRDefault="003C5F35" w:rsidP="00E941DE">
      <w:pPr>
        <w:pBdr>
          <w:top w:val="nil"/>
          <w:left w:val="nil"/>
          <w:bottom w:val="nil"/>
          <w:right w:val="nil"/>
          <w:between w:val="nil"/>
        </w:pBdr>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lastRenderedPageBreak/>
        <w:t>Supervisión</w:t>
      </w:r>
      <w:r w:rsidR="00862954" w:rsidRPr="008F7920">
        <w:rPr>
          <w:rFonts w:ascii="Verdana" w:eastAsia="Calibri" w:hAnsi="Verdana"/>
          <w:kern w:val="2"/>
          <w:sz w:val="18"/>
          <w:szCs w:val="18"/>
          <w14:ligatures w14:val="standardContextual"/>
        </w:rPr>
        <w:t>, realizará su trabajo desde el inicio de la FASE I (</w:t>
      </w:r>
      <w:r>
        <w:rPr>
          <w:rFonts w:ascii="Verdana" w:eastAsia="Calibri" w:hAnsi="Verdana"/>
          <w:kern w:val="2"/>
          <w:sz w:val="18"/>
          <w:szCs w:val="18"/>
          <w14:ligatures w14:val="standardContextual"/>
        </w:rPr>
        <w:t xml:space="preserve">Actualización y/o Complementación al </w:t>
      </w:r>
      <w:r w:rsidR="00862954" w:rsidRPr="008F7920">
        <w:rPr>
          <w:rFonts w:ascii="Verdana" w:eastAsia="Calibri" w:hAnsi="Verdana"/>
          <w:kern w:val="2"/>
          <w:sz w:val="18"/>
          <w:szCs w:val="18"/>
          <w14:ligatures w14:val="standardContextual"/>
        </w:rPr>
        <w:t xml:space="preserve">Diseño final </w:t>
      </w:r>
      <w:r>
        <w:rPr>
          <w:rFonts w:ascii="Verdana" w:eastAsia="Calibri" w:hAnsi="Verdana"/>
          <w:kern w:val="2"/>
          <w:sz w:val="18"/>
          <w:szCs w:val="18"/>
          <w14:ligatures w14:val="standardContextual"/>
        </w:rPr>
        <w:t>-</w:t>
      </w:r>
      <w:r w:rsidR="00862954" w:rsidRPr="008F7920">
        <w:rPr>
          <w:rFonts w:ascii="Verdana" w:eastAsia="Calibri" w:hAnsi="Verdana"/>
          <w:kern w:val="2"/>
          <w:sz w:val="18"/>
          <w:szCs w:val="18"/>
          <w14:ligatures w14:val="standardContextual"/>
        </w:rPr>
        <w:t xml:space="preserve"> Estudio de Diseño </w:t>
      </w:r>
      <w:r w:rsidR="00887B1E" w:rsidRPr="008F7920">
        <w:rPr>
          <w:rFonts w:ascii="Verdana" w:eastAsia="Calibri" w:hAnsi="Verdana"/>
          <w:kern w:val="2"/>
          <w:sz w:val="18"/>
          <w:szCs w:val="18"/>
          <w14:ligatures w14:val="standardContextual"/>
        </w:rPr>
        <w:t>Técnico</w:t>
      </w:r>
      <w:r w:rsidR="00862954" w:rsidRPr="008F7920">
        <w:rPr>
          <w:rFonts w:ascii="Verdana" w:eastAsia="Calibri" w:hAnsi="Verdana"/>
          <w:kern w:val="2"/>
          <w:sz w:val="18"/>
          <w:szCs w:val="18"/>
          <w14:ligatures w14:val="standardContextual"/>
        </w:rPr>
        <w:t xml:space="preserve"> </w:t>
      </w:r>
      <w:r w:rsidR="00AA321D" w:rsidRPr="008F7920">
        <w:rPr>
          <w:rFonts w:ascii="Verdana" w:eastAsia="Calibri" w:hAnsi="Verdana"/>
          <w:kern w:val="2"/>
          <w:sz w:val="18"/>
          <w:szCs w:val="18"/>
          <w14:ligatures w14:val="standardContextual"/>
        </w:rPr>
        <w:t xml:space="preserve">Del Proyecto De </w:t>
      </w:r>
      <w:r w:rsidR="00862954" w:rsidRPr="008F7920">
        <w:rPr>
          <w:rFonts w:ascii="Verdana" w:eastAsia="Calibri" w:hAnsi="Verdana"/>
          <w:kern w:val="2"/>
          <w:sz w:val="18"/>
          <w:szCs w:val="18"/>
          <w14:ligatures w14:val="standardContextual"/>
        </w:rPr>
        <w:t>Pre-</w:t>
      </w:r>
      <w:r w:rsidR="00887B1E" w:rsidRPr="008F7920">
        <w:rPr>
          <w:rFonts w:ascii="Verdana" w:eastAsia="Calibri" w:hAnsi="Verdana"/>
          <w:kern w:val="2"/>
          <w:sz w:val="18"/>
          <w:szCs w:val="18"/>
          <w14:ligatures w14:val="standardContextual"/>
        </w:rPr>
        <w:t>Inversión</w:t>
      </w:r>
      <w:r w:rsidR="00862954" w:rsidRPr="008F7920">
        <w:rPr>
          <w:rFonts w:ascii="Verdana" w:eastAsia="Calibri" w:hAnsi="Verdana"/>
          <w:kern w:val="2"/>
          <w:sz w:val="18"/>
          <w:szCs w:val="18"/>
          <w14:ligatures w14:val="standardContextual"/>
        </w:rPr>
        <w:t xml:space="preserve"> EDTP) hasta la FASE IV (</w:t>
      </w:r>
      <w:r w:rsidR="00887B1E" w:rsidRPr="008F7920">
        <w:rPr>
          <w:rFonts w:ascii="Verdana" w:eastAsia="Calibri" w:hAnsi="Verdana"/>
          <w:kern w:val="2"/>
          <w:sz w:val="18"/>
          <w:szCs w:val="18"/>
          <w14:ligatures w14:val="standardContextual"/>
        </w:rPr>
        <w:t>Garantías</w:t>
      </w:r>
      <w:r w:rsidR="00862954" w:rsidRPr="008F7920">
        <w:rPr>
          <w:rFonts w:ascii="Verdana" w:eastAsia="Calibri" w:hAnsi="Verdana"/>
          <w:kern w:val="2"/>
          <w:sz w:val="18"/>
          <w:szCs w:val="18"/>
          <w14:ligatures w14:val="standardContextual"/>
        </w:rPr>
        <w:t xml:space="preserve"> </w:t>
      </w:r>
      <w:r w:rsidR="00887B1E" w:rsidRPr="008F7920">
        <w:rPr>
          <w:rFonts w:ascii="Verdana" w:eastAsia="Calibri" w:hAnsi="Verdana"/>
          <w:kern w:val="2"/>
          <w:sz w:val="18"/>
          <w:szCs w:val="18"/>
          <w14:ligatures w14:val="standardContextual"/>
        </w:rPr>
        <w:t>Técnicas</w:t>
      </w:r>
      <w:r w:rsidR="00862954" w:rsidRPr="008F7920">
        <w:rPr>
          <w:rFonts w:ascii="Verdana" w:eastAsia="Calibri" w:hAnsi="Verdana"/>
          <w:kern w:val="2"/>
          <w:sz w:val="18"/>
          <w:szCs w:val="18"/>
          <w14:ligatures w14:val="standardContextual"/>
        </w:rPr>
        <w:t xml:space="preserve">); realizando la revisión y aprobación respectiva de </w:t>
      </w:r>
      <w:r>
        <w:rPr>
          <w:rFonts w:ascii="Verdana" w:eastAsia="Calibri" w:hAnsi="Verdana"/>
          <w:kern w:val="2"/>
          <w:sz w:val="18"/>
          <w:szCs w:val="18"/>
          <w14:ligatures w14:val="standardContextual"/>
        </w:rPr>
        <w:t xml:space="preserve">toda </w:t>
      </w:r>
      <w:r w:rsidR="00862954" w:rsidRPr="008F7920">
        <w:rPr>
          <w:rFonts w:ascii="Verdana" w:eastAsia="Calibri" w:hAnsi="Verdana"/>
          <w:kern w:val="2"/>
          <w:sz w:val="18"/>
          <w:szCs w:val="18"/>
          <w14:ligatures w14:val="standardContextual"/>
        </w:rPr>
        <w:t xml:space="preserve">la documentación:  Diseño Final y </w:t>
      </w:r>
      <w:r w:rsidR="00887B1E" w:rsidRPr="008F7920">
        <w:rPr>
          <w:rFonts w:ascii="Verdana" w:eastAsia="Calibri" w:hAnsi="Verdana"/>
          <w:kern w:val="2"/>
          <w:sz w:val="18"/>
          <w:szCs w:val="18"/>
          <w14:ligatures w14:val="standardContextual"/>
        </w:rPr>
        <w:t>Elaboración</w:t>
      </w:r>
      <w:r w:rsidR="00862954" w:rsidRPr="008F7920">
        <w:rPr>
          <w:rFonts w:ascii="Verdana" w:eastAsia="Calibri" w:hAnsi="Verdana"/>
          <w:kern w:val="2"/>
          <w:sz w:val="18"/>
          <w:szCs w:val="18"/>
          <w14:ligatures w14:val="standardContextual"/>
        </w:rPr>
        <w:t xml:space="preserve"> del EDTP, </w:t>
      </w:r>
      <w:r w:rsidR="00887B1E" w:rsidRPr="008F7920">
        <w:rPr>
          <w:rFonts w:ascii="Verdana" w:eastAsia="Calibri" w:hAnsi="Verdana"/>
          <w:kern w:val="2"/>
          <w:sz w:val="18"/>
          <w:szCs w:val="18"/>
          <w14:ligatures w14:val="standardContextual"/>
        </w:rPr>
        <w:t>Ejecución</w:t>
      </w:r>
      <w:r w:rsidR="00862954" w:rsidRPr="008F7920">
        <w:rPr>
          <w:rFonts w:ascii="Verdana" w:eastAsia="Calibri" w:hAnsi="Verdana"/>
          <w:kern w:val="2"/>
          <w:sz w:val="18"/>
          <w:szCs w:val="18"/>
          <w14:ligatures w14:val="standardContextual"/>
        </w:rPr>
        <w:t xml:space="preserve"> de la Obra, </w:t>
      </w:r>
      <w:r w:rsidR="00887B1E" w:rsidRPr="008F7920">
        <w:rPr>
          <w:rFonts w:ascii="Verdana" w:eastAsia="Calibri" w:hAnsi="Verdana"/>
          <w:kern w:val="2"/>
          <w:sz w:val="18"/>
          <w:szCs w:val="18"/>
          <w14:ligatures w14:val="standardContextual"/>
        </w:rPr>
        <w:t>Implementación</w:t>
      </w:r>
      <w:r w:rsidR="00862954" w:rsidRPr="008F7920">
        <w:rPr>
          <w:rFonts w:ascii="Verdana" w:eastAsia="Calibri" w:hAnsi="Verdana"/>
          <w:kern w:val="2"/>
          <w:sz w:val="18"/>
          <w:szCs w:val="18"/>
          <w14:ligatures w14:val="standardContextual"/>
        </w:rPr>
        <w:t xml:space="preserve"> de las Maquinarias y/o Equipamientos, Puesta en Marcha, </w:t>
      </w:r>
      <w:r w:rsidR="00887B1E" w:rsidRPr="008F7920">
        <w:rPr>
          <w:rFonts w:ascii="Verdana" w:eastAsia="Calibri" w:hAnsi="Verdana"/>
          <w:kern w:val="2"/>
          <w:sz w:val="18"/>
          <w:szCs w:val="18"/>
          <w14:ligatures w14:val="standardContextual"/>
        </w:rPr>
        <w:t>Recepción</w:t>
      </w:r>
      <w:r w:rsidR="00862954" w:rsidRPr="008F7920">
        <w:rPr>
          <w:rFonts w:ascii="Verdana" w:eastAsia="Calibri" w:hAnsi="Verdana"/>
          <w:kern w:val="2"/>
          <w:sz w:val="18"/>
          <w:szCs w:val="18"/>
          <w14:ligatures w14:val="standardContextual"/>
        </w:rPr>
        <w:t xml:space="preserve"> Provisional, </w:t>
      </w:r>
      <w:r w:rsidR="00887B1E" w:rsidRPr="008F7920">
        <w:rPr>
          <w:rFonts w:ascii="Verdana" w:eastAsia="Calibri" w:hAnsi="Verdana"/>
          <w:kern w:val="2"/>
          <w:sz w:val="18"/>
          <w:szCs w:val="18"/>
          <w14:ligatures w14:val="standardContextual"/>
        </w:rPr>
        <w:t>Recepción</w:t>
      </w:r>
      <w:r w:rsidR="00862954" w:rsidRPr="008F7920">
        <w:rPr>
          <w:rFonts w:ascii="Verdana" w:eastAsia="Calibri" w:hAnsi="Verdana"/>
          <w:kern w:val="2"/>
          <w:sz w:val="18"/>
          <w:szCs w:val="18"/>
          <w14:ligatures w14:val="standardContextual"/>
        </w:rPr>
        <w:t xml:space="preserve"> Definitiva y su respectivo Cierre </w:t>
      </w:r>
      <w:r w:rsidR="00887B1E" w:rsidRPr="008F7920">
        <w:rPr>
          <w:rFonts w:ascii="Verdana" w:eastAsia="Calibri" w:hAnsi="Verdana"/>
          <w:kern w:val="2"/>
          <w:sz w:val="18"/>
          <w:szCs w:val="18"/>
          <w14:ligatures w14:val="standardContextual"/>
        </w:rPr>
        <w:t>Técnico</w:t>
      </w:r>
      <w:r w:rsidR="00862954" w:rsidRPr="008F7920">
        <w:rPr>
          <w:rFonts w:ascii="Verdana" w:eastAsia="Calibri" w:hAnsi="Verdana"/>
          <w:kern w:val="2"/>
          <w:sz w:val="18"/>
          <w:szCs w:val="18"/>
          <w14:ligatures w14:val="standardContextual"/>
        </w:rPr>
        <w:t xml:space="preserve"> – Administrativo y Financiero; asegurando que se cumplan de manera precisa las exigencias del CONTRATO, ESPECIFICACIONES TECNICAS y demás DOCUMENTOS CONTRATUALES del Proyecto</w:t>
      </w:r>
      <w:r w:rsidR="00887B1E" w:rsidRPr="008F7920">
        <w:rPr>
          <w:rFonts w:ascii="Verdana" w:eastAsia="Calibri" w:hAnsi="Verdana"/>
          <w:kern w:val="2"/>
          <w:sz w:val="18"/>
          <w:szCs w:val="18"/>
          <w14:ligatures w14:val="standardContextual"/>
        </w:rPr>
        <w:t xml:space="preserve">: </w:t>
      </w:r>
      <w:r w:rsidRPr="003C5F35">
        <w:rPr>
          <w:rFonts w:ascii="Verdana" w:eastAsia="Calibri" w:hAnsi="Verdana"/>
          <w:kern w:val="2"/>
          <w:sz w:val="18"/>
          <w:szCs w:val="18"/>
          <w14:ligatures w14:val="standardContextual"/>
        </w:rPr>
        <w:t>IBAE - SUPERVISIÓN TÉCNICA PARA EL COMPONENTE 1 Y 2 DEL PROYECTO CENTRO DE ACOPIO Y ALMACENAJE DE RESIDUOS LÍQUIDOS EN EL DEPARTAMENTO DE LA PAZ – LAJA</w:t>
      </w:r>
      <w:r w:rsidR="00655F2A" w:rsidRPr="008F7920">
        <w:rPr>
          <w:rFonts w:ascii="Verdana" w:eastAsia="Calibri" w:hAnsi="Verdana"/>
          <w:kern w:val="2"/>
          <w:sz w:val="18"/>
          <w:szCs w:val="18"/>
          <w14:ligatures w14:val="standardContextual"/>
        </w:rPr>
        <w:t>;</w:t>
      </w:r>
      <w:r w:rsidR="008113B5" w:rsidRPr="008F7920">
        <w:rPr>
          <w:rFonts w:ascii="Verdana" w:eastAsia="Calibri" w:hAnsi="Verdana"/>
          <w:kern w:val="2"/>
          <w:sz w:val="18"/>
          <w:szCs w:val="18"/>
          <w14:ligatures w14:val="standardContextual"/>
        </w:rPr>
        <w:t xml:space="preserve"> aplicando los más estrictos y rigurosos procedimientos técnicos para garantizar como parte fundamental de su trabajo, el control de calidad y la cantidad de las actividades establecidas en el proyecto.</w:t>
      </w:r>
    </w:p>
    <w:p w14:paraId="6143194D" w14:textId="77777777" w:rsidR="00655F2A" w:rsidRPr="008F7920" w:rsidRDefault="00655F2A" w:rsidP="008F7920">
      <w:pPr>
        <w:pBdr>
          <w:top w:val="nil"/>
          <w:left w:val="nil"/>
          <w:bottom w:val="nil"/>
          <w:right w:val="nil"/>
          <w:between w:val="nil"/>
        </w:pBdr>
        <w:jc w:val="both"/>
        <w:rPr>
          <w:rFonts w:ascii="Verdana" w:eastAsia="Calibri" w:hAnsi="Verdana"/>
          <w:kern w:val="2"/>
          <w:sz w:val="18"/>
          <w:szCs w:val="18"/>
          <w14:ligatures w14:val="standardContextual"/>
        </w:rPr>
      </w:pPr>
    </w:p>
    <w:p w14:paraId="6BE0D7DE" w14:textId="4565CDD5" w:rsidR="00655F2A" w:rsidRPr="00835F8D" w:rsidRDefault="00C61C1A" w:rsidP="005159A4">
      <w:pPr>
        <w:numPr>
          <w:ilvl w:val="0"/>
          <w:numId w:val="28"/>
        </w:numPr>
        <w:spacing w:before="60"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Revisión,</w:t>
      </w:r>
      <w:r w:rsidR="00081D2E" w:rsidRPr="00835F8D">
        <w:rPr>
          <w:rFonts w:ascii="Verdana" w:eastAsia="Calibri" w:hAnsi="Verdana"/>
          <w:kern w:val="2"/>
          <w:sz w:val="18"/>
          <w:szCs w:val="18"/>
          <w14:ligatures w14:val="standardContextual"/>
        </w:rPr>
        <w:t xml:space="preserve"> Validación y </w:t>
      </w:r>
      <w:r w:rsidR="009A2459" w:rsidRPr="00835F8D">
        <w:rPr>
          <w:rFonts w:ascii="Verdana" w:eastAsia="Calibri" w:hAnsi="Verdana"/>
          <w:kern w:val="2"/>
          <w:sz w:val="18"/>
          <w:szCs w:val="18"/>
          <w14:ligatures w14:val="standardContextual"/>
        </w:rPr>
        <w:t>A</w:t>
      </w:r>
      <w:r w:rsidR="00081D2E" w:rsidRPr="00835F8D">
        <w:rPr>
          <w:rFonts w:ascii="Verdana" w:eastAsia="Calibri" w:hAnsi="Verdana"/>
          <w:kern w:val="2"/>
          <w:sz w:val="18"/>
          <w:szCs w:val="18"/>
          <w14:ligatures w14:val="standardContextual"/>
        </w:rPr>
        <w:t xml:space="preserve">probación de </w:t>
      </w:r>
      <w:r w:rsidR="00655F2A" w:rsidRPr="00835F8D">
        <w:rPr>
          <w:rFonts w:ascii="Verdana" w:eastAsia="Calibri" w:hAnsi="Verdana"/>
          <w:kern w:val="2"/>
          <w:sz w:val="18"/>
          <w:szCs w:val="18"/>
          <w14:ligatures w14:val="standardContextual"/>
        </w:rPr>
        <w:t>Estudios Preliminares</w:t>
      </w:r>
      <w:r w:rsidRPr="00835F8D">
        <w:rPr>
          <w:rFonts w:ascii="Verdana" w:eastAsia="Calibri" w:hAnsi="Verdana"/>
          <w:kern w:val="2"/>
          <w:sz w:val="18"/>
          <w:szCs w:val="18"/>
          <w14:ligatures w14:val="standardContextual"/>
        </w:rPr>
        <w:t>.</w:t>
      </w:r>
      <w:r w:rsidR="00655F2A" w:rsidRPr="00835F8D">
        <w:rPr>
          <w:rFonts w:ascii="Verdana" w:eastAsia="Calibri" w:hAnsi="Verdana"/>
          <w:kern w:val="2"/>
          <w:sz w:val="18"/>
          <w:szCs w:val="18"/>
          <w14:ligatures w14:val="standardContextual"/>
        </w:rPr>
        <w:t xml:space="preserve"> </w:t>
      </w:r>
    </w:p>
    <w:p w14:paraId="3C4504B4" w14:textId="7B1A2A29" w:rsidR="005159A4" w:rsidRDefault="00C61C1A" w:rsidP="005159A4">
      <w:pPr>
        <w:numPr>
          <w:ilvl w:val="0"/>
          <w:numId w:val="28"/>
        </w:numPr>
        <w:spacing w:before="60"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 xml:space="preserve">Revisión, </w:t>
      </w:r>
      <w:r w:rsidR="00081D2E" w:rsidRPr="00835F8D">
        <w:rPr>
          <w:rFonts w:ascii="Verdana" w:eastAsia="Calibri" w:hAnsi="Verdana"/>
          <w:kern w:val="2"/>
          <w:sz w:val="18"/>
          <w:szCs w:val="18"/>
          <w14:ligatures w14:val="standardContextual"/>
        </w:rPr>
        <w:t>Validación y</w:t>
      </w:r>
      <w:r w:rsidRPr="00835F8D">
        <w:rPr>
          <w:rFonts w:ascii="Verdana" w:eastAsia="Calibri" w:hAnsi="Verdana"/>
          <w:kern w:val="2"/>
          <w:sz w:val="18"/>
          <w:szCs w:val="18"/>
          <w14:ligatures w14:val="standardContextual"/>
        </w:rPr>
        <w:t xml:space="preserve"> </w:t>
      </w:r>
      <w:r w:rsidR="009A2459" w:rsidRPr="00835F8D">
        <w:rPr>
          <w:rFonts w:ascii="Verdana" w:eastAsia="Calibri" w:hAnsi="Verdana"/>
          <w:kern w:val="2"/>
          <w:sz w:val="18"/>
          <w:szCs w:val="18"/>
          <w14:ligatures w14:val="standardContextual"/>
        </w:rPr>
        <w:t>A</w:t>
      </w:r>
      <w:r w:rsidR="00081D2E" w:rsidRPr="00835F8D">
        <w:rPr>
          <w:rFonts w:ascii="Verdana" w:eastAsia="Calibri" w:hAnsi="Verdana"/>
          <w:kern w:val="2"/>
          <w:sz w:val="18"/>
          <w:szCs w:val="18"/>
          <w14:ligatures w14:val="standardContextual"/>
        </w:rPr>
        <w:t>probación</w:t>
      </w:r>
      <w:r w:rsidR="005159A4" w:rsidRPr="00835F8D">
        <w:rPr>
          <w:rFonts w:ascii="Verdana" w:eastAsia="Calibri" w:hAnsi="Verdana"/>
          <w:kern w:val="2"/>
          <w:sz w:val="18"/>
          <w:szCs w:val="18"/>
          <w14:ligatures w14:val="standardContextual"/>
        </w:rPr>
        <w:t xml:space="preserve"> </w:t>
      </w:r>
      <w:r w:rsidR="00DE4E60">
        <w:rPr>
          <w:rFonts w:ascii="Verdana" w:eastAsia="Calibri" w:hAnsi="Verdana"/>
          <w:kern w:val="2"/>
          <w:sz w:val="18"/>
          <w:szCs w:val="18"/>
          <w14:ligatures w14:val="standardContextual"/>
        </w:rPr>
        <w:t>de la Actualización y/o Complementación del</w:t>
      </w:r>
      <w:r w:rsidR="005159A4" w:rsidRPr="00835F8D">
        <w:rPr>
          <w:rFonts w:ascii="Verdana" w:eastAsia="Calibri" w:hAnsi="Verdana"/>
          <w:kern w:val="2"/>
          <w:sz w:val="18"/>
          <w:szCs w:val="18"/>
          <w14:ligatures w14:val="standardContextual"/>
        </w:rPr>
        <w:t xml:space="preserve"> Estudio Diseño Técnico de Pre Inversión EDTP</w:t>
      </w:r>
      <w:r w:rsidR="009A2459" w:rsidRPr="00835F8D">
        <w:rPr>
          <w:rFonts w:ascii="Verdana" w:eastAsia="Calibri" w:hAnsi="Verdana"/>
          <w:kern w:val="2"/>
          <w:sz w:val="18"/>
          <w:szCs w:val="18"/>
          <w14:ligatures w14:val="standardContextual"/>
        </w:rPr>
        <w:t>.</w:t>
      </w:r>
    </w:p>
    <w:p w14:paraId="35D07050" w14:textId="0C751D49" w:rsidR="007B048D" w:rsidRPr="005D3A67" w:rsidRDefault="007B048D" w:rsidP="005159A4">
      <w:pPr>
        <w:numPr>
          <w:ilvl w:val="0"/>
          <w:numId w:val="28"/>
        </w:numPr>
        <w:spacing w:before="60" w:after="80"/>
        <w:jc w:val="both"/>
        <w:rPr>
          <w:rFonts w:ascii="Verdana" w:eastAsia="Calibri" w:hAnsi="Verdana"/>
          <w:kern w:val="2"/>
          <w:sz w:val="18"/>
          <w:szCs w:val="18"/>
          <w14:ligatures w14:val="standardContextual"/>
        </w:rPr>
      </w:pPr>
      <w:r w:rsidRPr="005D3A67">
        <w:rPr>
          <w:rFonts w:ascii="Verdana" w:eastAsia="Calibri" w:hAnsi="Verdana"/>
          <w:kern w:val="2"/>
          <w:sz w:val="18"/>
          <w:szCs w:val="18"/>
          <w14:ligatures w14:val="standardContextual"/>
        </w:rPr>
        <w:t>Desarrollar el seguimiento a la gestión ambiental del proyecto siendo parte activa de la misma.</w:t>
      </w:r>
    </w:p>
    <w:p w14:paraId="15CCFC89" w14:textId="0BB149E9" w:rsidR="00655F2A" w:rsidRPr="009E7FA9" w:rsidRDefault="00695594" w:rsidP="005159A4">
      <w:pPr>
        <w:numPr>
          <w:ilvl w:val="0"/>
          <w:numId w:val="28"/>
        </w:numPr>
        <w:spacing w:after="80"/>
        <w:jc w:val="both"/>
        <w:rPr>
          <w:rFonts w:ascii="Verdana" w:eastAsia="Calibri" w:hAnsi="Verdana"/>
          <w:kern w:val="2"/>
          <w:sz w:val="18"/>
          <w:szCs w:val="18"/>
          <w14:ligatures w14:val="standardContextual"/>
        </w:rPr>
      </w:pPr>
      <w:r w:rsidRPr="009E7FA9">
        <w:rPr>
          <w:rFonts w:ascii="Verdana" w:hAnsi="Verdana" w:cs="Arial"/>
          <w:spacing w:val="-2"/>
          <w:sz w:val="18"/>
          <w:szCs w:val="18"/>
          <w:lang w:val="es-ES_tradnl"/>
        </w:rPr>
        <w:t>Realizará el seguimiento y comprobación de la ejecución de la construcción, instalaciones Equipamiento</w:t>
      </w:r>
      <w:r w:rsidR="009E7FA9" w:rsidRPr="009E7FA9">
        <w:rPr>
          <w:rFonts w:ascii="Verdana" w:hAnsi="Verdana" w:cs="Arial"/>
          <w:spacing w:val="-2"/>
          <w:sz w:val="18"/>
          <w:szCs w:val="18"/>
          <w:lang w:val="es-ES_tradnl"/>
        </w:rPr>
        <w:t xml:space="preserve">, </w:t>
      </w:r>
      <w:r w:rsidRPr="009E7FA9">
        <w:rPr>
          <w:rFonts w:ascii="Verdana" w:hAnsi="Verdana" w:cs="Arial"/>
          <w:spacing w:val="-2"/>
          <w:sz w:val="18"/>
          <w:szCs w:val="18"/>
          <w:lang w:val="es-ES_tradnl"/>
        </w:rPr>
        <w:t>Montaje y otros, de acuerdo al diseño final del proyecto.</w:t>
      </w:r>
    </w:p>
    <w:p w14:paraId="0995F94C" w14:textId="5D96FE4F" w:rsidR="005159A4" w:rsidRPr="00E941DE" w:rsidRDefault="00695594" w:rsidP="005159A4">
      <w:pPr>
        <w:numPr>
          <w:ilvl w:val="0"/>
          <w:numId w:val="28"/>
        </w:numPr>
        <w:spacing w:after="8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Comprende toda la p</w:t>
      </w:r>
      <w:r w:rsidR="005159A4" w:rsidRPr="00E941DE">
        <w:rPr>
          <w:rFonts w:ascii="Verdana" w:eastAsia="Calibri" w:hAnsi="Verdana"/>
          <w:kern w:val="2"/>
          <w:sz w:val="18"/>
          <w:szCs w:val="18"/>
          <w14:ligatures w14:val="standardContextual"/>
        </w:rPr>
        <w:t>reparación para la</w:t>
      </w:r>
      <w:r w:rsidR="005159A4">
        <w:rPr>
          <w:rFonts w:ascii="Verdana" w:eastAsia="Calibri" w:hAnsi="Verdana"/>
          <w:kern w:val="2"/>
          <w:sz w:val="18"/>
          <w:szCs w:val="18"/>
          <w14:ligatures w14:val="standardContextual"/>
        </w:rPr>
        <w:t>s pruebas y</w:t>
      </w:r>
      <w:r w:rsidR="005159A4" w:rsidRPr="00E941DE">
        <w:rPr>
          <w:rFonts w:ascii="Verdana" w:eastAsia="Calibri" w:hAnsi="Verdana"/>
          <w:kern w:val="2"/>
          <w:sz w:val="18"/>
          <w:szCs w:val="18"/>
          <w14:ligatures w14:val="standardContextual"/>
        </w:rPr>
        <w:t xml:space="preserve"> Puesta en Marcha.</w:t>
      </w:r>
    </w:p>
    <w:p w14:paraId="59897DFF" w14:textId="77777777" w:rsidR="005159A4" w:rsidRPr="00E941DE" w:rsidRDefault="005159A4" w:rsidP="005159A4">
      <w:pPr>
        <w:numPr>
          <w:ilvl w:val="0"/>
          <w:numId w:val="28"/>
        </w:numPr>
        <w:spacing w:after="8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Verificación de funcionamiento</w:t>
      </w:r>
      <w:r>
        <w:rPr>
          <w:rFonts w:ascii="Verdana" w:eastAsia="Calibri" w:hAnsi="Verdana"/>
          <w:kern w:val="2"/>
          <w:sz w:val="18"/>
          <w:szCs w:val="18"/>
          <w14:ligatures w14:val="standardContextual"/>
        </w:rPr>
        <w:t xml:space="preserve"> de las maquinarias</w:t>
      </w:r>
      <w:r w:rsidRPr="00E941DE">
        <w:rPr>
          <w:rFonts w:ascii="Verdana" w:eastAsia="Calibri" w:hAnsi="Verdana"/>
          <w:kern w:val="2"/>
          <w:sz w:val="18"/>
          <w:szCs w:val="18"/>
          <w14:ligatures w14:val="standardContextual"/>
        </w:rPr>
        <w:t>.</w:t>
      </w:r>
    </w:p>
    <w:p w14:paraId="0AB391FB" w14:textId="486BBC95" w:rsidR="005159A4" w:rsidRDefault="005159A4" w:rsidP="005159A4">
      <w:pPr>
        <w:numPr>
          <w:ilvl w:val="0"/>
          <w:numId w:val="28"/>
        </w:numPr>
        <w:spacing w:after="8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Puesta en Marcha, Operación Asistida y Pruebas de Desempeño.</w:t>
      </w:r>
    </w:p>
    <w:p w14:paraId="682E825C" w14:textId="3821F605" w:rsidR="00695594" w:rsidRPr="009B102B" w:rsidRDefault="00695594" w:rsidP="00695594">
      <w:pPr>
        <w:spacing w:after="80"/>
        <w:ind w:left="720"/>
        <w:jc w:val="both"/>
        <w:rPr>
          <w:rFonts w:ascii="Verdana" w:eastAsia="Calibri" w:hAnsi="Verdana"/>
          <w:kern w:val="2"/>
          <w:sz w:val="18"/>
          <w:szCs w:val="18"/>
          <w14:ligatures w14:val="standardContextual"/>
        </w:rPr>
      </w:pPr>
      <w:r w:rsidRPr="009B102B">
        <w:rPr>
          <w:rFonts w:ascii="Verdana" w:eastAsia="Calibri" w:hAnsi="Verdana"/>
          <w:kern w:val="2"/>
          <w:sz w:val="18"/>
          <w:szCs w:val="18"/>
          <w14:ligatures w14:val="standardContextual"/>
        </w:rPr>
        <w:t xml:space="preserve">Se recomienda realizar las siguientes etapas: </w:t>
      </w:r>
    </w:p>
    <w:p w14:paraId="09E7F423" w14:textId="61275FB3" w:rsidR="00695594" w:rsidRPr="009B102B" w:rsidRDefault="00695594" w:rsidP="00695594">
      <w:pPr>
        <w:spacing w:after="80"/>
        <w:ind w:left="2124"/>
        <w:jc w:val="both"/>
        <w:rPr>
          <w:rFonts w:ascii="Verdana" w:eastAsia="Calibri" w:hAnsi="Verdana"/>
          <w:kern w:val="2"/>
          <w:sz w:val="18"/>
          <w:szCs w:val="18"/>
          <w14:ligatures w14:val="standardContextual"/>
        </w:rPr>
      </w:pPr>
      <w:r w:rsidRPr="009B102B">
        <w:rPr>
          <w:rFonts w:ascii="Verdana" w:eastAsia="Calibri" w:hAnsi="Verdana"/>
          <w:kern w:val="2"/>
          <w:sz w:val="18"/>
          <w:szCs w:val="18"/>
          <w14:ligatures w14:val="standardContextual"/>
        </w:rPr>
        <w:t>Primera Etapa: Expedientes técnicos para la puesta en marcha</w:t>
      </w:r>
    </w:p>
    <w:p w14:paraId="3E8F5375" w14:textId="39609944" w:rsidR="00695594" w:rsidRPr="009B102B" w:rsidRDefault="00695594" w:rsidP="00695594">
      <w:pPr>
        <w:spacing w:after="80"/>
        <w:ind w:left="2124"/>
        <w:jc w:val="both"/>
        <w:rPr>
          <w:rFonts w:ascii="Verdana" w:eastAsia="Calibri" w:hAnsi="Verdana"/>
          <w:kern w:val="2"/>
          <w:sz w:val="18"/>
          <w:szCs w:val="18"/>
          <w14:ligatures w14:val="standardContextual"/>
        </w:rPr>
      </w:pPr>
      <w:r w:rsidRPr="009B102B">
        <w:rPr>
          <w:rFonts w:ascii="Verdana" w:eastAsia="Calibri" w:hAnsi="Verdana"/>
          <w:kern w:val="2"/>
          <w:sz w:val="18"/>
          <w:szCs w:val="18"/>
          <w14:ligatures w14:val="standardContextual"/>
        </w:rPr>
        <w:t>Segunda Etapa: Capacitación y transferencia tecnológica</w:t>
      </w:r>
    </w:p>
    <w:p w14:paraId="511259D0" w14:textId="20AFF082" w:rsidR="00695594" w:rsidRDefault="00695594" w:rsidP="00695594">
      <w:pPr>
        <w:spacing w:after="80"/>
        <w:ind w:left="2124"/>
        <w:jc w:val="both"/>
        <w:rPr>
          <w:rFonts w:ascii="Verdana" w:eastAsia="Calibri" w:hAnsi="Verdana"/>
          <w:kern w:val="2"/>
          <w:sz w:val="18"/>
          <w:szCs w:val="18"/>
          <w14:ligatures w14:val="standardContextual"/>
        </w:rPr>
      </w:pPr>
      <w:r w:rsidRPr="009B102B">
        <w:rPr>
          <w:rFonts w:ascii="Verdana" w:eastAsia="Calibri" w:hAnsi="Verdana"/>
          <w:kern w:val="2"/>
          <w:sz w:val="18"/>
          <w:szCs w:val="18"/>
          <w14:ligatures w14:val="standardContextual"/>
        </w:rPr>
        <w:t>Tercera Etapa: Puesta en marcha de acuerdo a protocolos técnicos.</w:t>
      </w:r>
    </w:p>
    <w:p w14:paraId="057D5349" w14:textId="25725D6C" w:rsidR="006F64A7" w:rsidRPr="00835F8D" w:rsidRDefault="006F64A7" w:rsidP="006F64A7">
      <w:pPr>
        <w:numPr>
          <w:ilvl w:val="0"/>
          <w:numId w:val="28"/>
        </w:numPr>
        <w:spacing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Exigirá al Contratista y llevará el control directo de la vigencia de las garantías y seguros de obra.</w:t>
      </w:r>
    </w:p>
    <w:p w14:paraId="25F404B4" w14:textId="3DE242C1" w:rsidR="005159A4" w:rsidRPr="00835F8D" w:rsidRDefault="005159A4" w:rsidP="005159A4">
      <w:pPr>
        <w:numPr>
          <w:ilvl w:val="0"/>
          <w:numId w:val="28"/>
        </w:numPr>
        <w:spacing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Recepción provisional.</w:t>
      </w:r>
    </w:p>
    <w:p w14:paraId="1D6541EA" w14:textId="77777777" w:rsidR="005159A4" w:rsidRPr="00835F8D" w:rsidRDefault="005159A4" w:rsidP="005159A4">
      <w:pPr>
        <w:numPr>
          <w:ilvl w:val="0"/>
          <w:numId w:val="28"/>
        </w:numPr>
        <w:spacing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Recepción definitiva.</w:t>
      </w:r>
    </w:p>
    <w:p w14:paraId="23519398" w14:textId="4A8F70B4" w:rsidR="004756B1" w:rsidRPr="008F7920" w:rsidRDefault="005159A4" w:rsidP="008F7920">
      <w:pPr>
        <w:numPr>
          <w:ilvl w:val="0"/>
          <w:numId w:val="28"/>
        </w:numPr>
        <w:spacing w:after="80"/>
        <w:jc w:val="both"/>
        <w:rPr>
          <w:rFonts w:ascii="Verdana" w:eastAsia="Calibri" w:hAnsi="Verdana"/>
          <w:kern w:val="2"/>
          <w:sz w:val="18"/>
          <w:szCs w:val="18"/>
          <w14:ligatures w14:val="standardContextual"/>
        </w:rPr>
      </w:pPr>
      <w:r w:rsidRPr="00835F8D">
        <w:rPr>
          <w:rFonts w:ascii="Verdana" w:eastAsia="Calibri" w:hAnsi="Verdana"/>
          <w:kern w:val="2"/>
          <w:sz w:val="18"/>
          <w:szCs w:val="18"/>
          <w14:ligatures w14:val="standardContextual"/>
        </w:rPr>
        <w:t xml:space="preserve">Cierre Técnico </w:t>
      </w:r>
      <w:r w:rsidR="004756B1" w:rsidRPr="00835F8D">
        <w:rPr>
          <w:rFonts w:ascii="Verdana" w:eastAsia="Calibri" w:hAnsi="Verdana"/>
          <w:kern w:val="2"/>
          <w:sz w:val="18"/>
          <w:szCs w:val="18"/>
          <w14:ligatures w14:val="standardContextual"/>
        </w:rPr>
        <w:t>–</w:t>
      </w:r>
      <w:r w:rsidRPr="00835F8D">
        <w:rPr>
          <w:rFonts w:ascii="Verdana" w:eastAsia="Calibri" w:hAnsi="Verdana"/>
          <w:kern w:val="2"/>
          <w:sz w:val="18"/>
          <w:szCs w:val="18"/>
          <w14:ligatures w14:val="standardContextual"/>
        </w:rPr>
        <w:t xml:space="preserve"> </w:t>
      </w:r>
      <w:r w:rsidR="00835F8D" w:rsidRPr="00835F8D">
        <w:rPr>
          <w:rFonts w:ascii="Verdana" w:eastAsia="Calibri" w:hAnsi="Verdana"/>
          <w:kern w:val="2"/>
          <w:sz w:val="18"/>
          <w:szCs w:val="18"/>
          <w14:ligatures w14:val="standardContextual"/>
        </w:rPr>
        <w:t xml:space="preserve">Administrativo </w:t>
      </w:r>
      <w:r w:rsidR="00704D7B" w:rsidRPr="00835F8D">
        <w:rPr>
          <w:rFonts w:ascii="Verdana" w:eastAsia="Calibri" w:hAnsi="Verdana"/>
          <w:kern w:val="2"/>
          <w:sz w:val="18"/>
          <w:szCs w:val="18"/>
          <w14:ligatures w14:val="standardContextual"/>
        </w:rPr>
        <w:t>y</w:t>
      </w:r>
      <w:r w:rsidR="00835F8D" w:rsidRPr="00835F8D">
        <w:rPr>
          <w:rFonts w:ascii="Verdana" w:eastAsia="Calibri" w:hAnsi="Verdana"/>
          <w:kern w:val="2"/>
          <w:sz w:val="18"/>
          <w:szCs w:val="18"/>
          <w14:ligatures w14:val="standardContextual"/>
        </w:rPr>
        <w:t xml:space="preserve"> Financiero</w:t>
      </w:r>
      <w:r w:rsidRPr="00835F8D">
        <w:rPr>
          <w:rFonts w:ascii="Verdana" w:eastAsia="Calibri" w:hAnsi="Verdana"/>
          <w:kern w:val="2"/>
          <w:sz w:val="18"/>
          <w:szCs w:val="18"/>
          <w14:ligatures w14:val="standardContextual"/>
        </w:rPr>
        <w:t xml:space="preserve"> del proyecto</w:t>
      </w:r>
      <w:r w:rsidR="004756B1" w:rsidRPr="00835F8D">
        <w:rPr>
          <w:rFonts w:ascii="Verdana" w:eastAsia="Calibri" w:hAnsi="Verdana"/>
          <w:kern w:val="2"/>
          <w:sz w:val="18"/>
          <w:szCs w:val="18"/>
          <w14:ligatures w14:val="standardContextual"/>
        </w:rPr>
        <w:t>.</w:t>
      </w:r>
    </w:p>
    <w:p w14:paraId="43FAA8A1" w14:textId="2DC8E78A" w:rsidR="00E941DE" w:rsidRPr="00704D7B" w:rsidRDefault="00E941DE" w:rsidP="00E941DE">
      <w:pPr>
        <w:spacing w:after="60"/>
        <w:jc w:val="both"/>
        <w:rPr>
          <w:rFonts w:ascii="Verdana" w:eastAsia="Calibri" w:hAnsi="Verdana"/>
          <w:b/>
          <w:bCs/>
          <w:kern w:val="2"/>
          <w:sz w:val="18"/>
          <w:szCs w:val="18"/>
          <w14:ligatures w14:val="standardContextual"/>
        </w:rPr>
      </w:pPr>
      <w:r w:rsidRPr="00E941DE">
        <w:rPr>
          <w:rFonts w:ascii="Verdana" w:eastAsia="Calibri" w:hAnsi="Verdana"/>
          <w:kern w:val="2"/>
          <w:sz w:val="18"/>
          <w:szCs w:val="18"/>
          <w14:ligatures w14:val="standardContextual"/>
        </w:rPr>
        <w:t xml:space="preserve">El alcance descrito en el presente documento se considera de estricto cumplimiento dentro del contrato para el proponente adjudicado con los Servicios de </w:t>
      </w:r>
      <w:r w:rsidR="005D3A67">
        <w:rPr>
          <w:rFonts w:ascii="Verdana" w:eastAsia="Calibri" w:hAnsi="Verdana"/>
          <w:kern w:val="2"/>
          <w:sz w:val="18"/>
          <w:szCs w:val="18"/>
          <w14:ligatures w14:val="standardContextual"/>
        </w:rPr>
        <w:t>Supervisión</w:t>
      </w:r>
      <w:r w:rsidRPr="00E941DE">
        <w:rPr>
          <w:rFonts w:ascii="Verdana" w:eastAsia="Calibri" w:hAnsi="Verdana"/>
          <w:kern w:val="2"/>
          <w:sz w:val="18"/>
          <w:szCs w:val="18"/>
          <w14:ligatures w14:val="standardContextual"/>
        </w:rPr>
        <w:t xml:space="preserve">. Cada ofertante, al momento de la presentación de sus propuestas, acepta desarrollar los trabajos cubiertos por dicho alcance. </w:t>
      </w:r>
      <w:r w:rsidRPr="00704D7B">
        <w:rPr>
          <w:rFonts w:ascii="Verdana" w:eastAsia="Calibri" w:hAnsi="Verdana"/>
          <w:b/>
          <w:bCs/>
          <w:kern w:val="2"/>
          <w:sz w:val="18"/>
          <w:szCs w:val="18"/>
          <w14:ligatures w14:val="standardContextual"/>
        </w:rPr>
        <w:t xml:space="preserve">Solo se aceptarán mejoras a las propuestas por los oferentes sobre la base del alcance aquí definido, mismas que, no representarán una reducción del alcance solicitado. </w:t>
      </w:r>
    </w:p>
    <w:p w14:paraId="0223F212" w14:textId="5175D7D7"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Considerando que el servicio de </w:t>
      </w:r>
      <w:r w:rsidR="005D3A67">
        <w:rPr>
          <w:rFonts w:ascii="Verdana" w:eastAsia="Calibri" w:hAnsi="Verdana"/>
          <w:kern w:val="2"/>
          <w:sz w:val="18"/>
          <w:szCs w:val="18"/>
          <w14:ligatures w14:val="standardContextual"/>
        </w:rPr>
        <w:t>“SUPERVISIÓN</w:t>
      </w:r>
      <w:r w:rsidR="00E620C7">
        <w:rPr>
          <w:rFonts w:ascii="Verdana" w:eastAsia="Calibri" w:hAnsi="Verdana"/>
          <w:kern w:val="2"/>
          <w:sz w:val="18"/>
          <w:szCs w:val="18"/>
          <w14:ligatures w14:val="standardContextual"/>
        </w:rPr>
        <w:t xml:space="preserve"> </w:t>
      </w:r>
      <w:r w:rsidR="00E620C7" w:rsidRPr="00E620C7">
        <w:rPr>
          <w:rFonts w:ascii="Verdana" w:eastAsia="Calibri" w:hAnsi="Verdana"/>
          <w:kern w:val="2"/>
          <w:sz w:val="18"/>
          <w:szCs w:val="18"/>
          <w14:ligatures w14:val="standardContextual"/>
        </w:rPr>
        <w:t>TÉCNICA</w:t>
      </w:r>
      <w:r w:rsidR="005D3A67">
        <w:rPr>
          <w:rFonts w:ascii="Verdana" w:eastAsia="Calibri" w:hAnsi="Verdana"/>
          <w:kern w:val="2"/>
          <w:sz w:val="18"/>
          <w:szCs w:val="18"/>
          <w14:ligatures w14:val="standardContextual"/>
        </w:rPr>
        <w:t>”</w:t>
      </w:r>
      <w:r w:rsidR="005D3A67"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del proyecto es una actividad de alta responsabilidad, compromiso y relevancia, el personal asignado a la misma deberá guardar en todo momento el compromiso de una buena gestión demostrando un alto grado de responsabilidad, profesionalismo, educación, cooperación, cumplimiento del alcance, las normas técnicas, ética y conducta.</w:t>
      </w:r>
    </w:p>
    <w:p w14:paraId="380A5E41" w14:textId="0B9037FC"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Las obligaciones principales que forman parte del alcance del servicio de </w:t>
      </w:r>
      <w:r w:rsidR="005D3A67">
        <w:rPr>
          <w:rFonts w:ascii="Verdana" w:eastAsia="Calibri" w:hAnsi="Verdana"/>
          <w:kern w:val="2"/>
          <w:sz w:val="18"/>
          <w:szCs w:val="18"/>
          <w14:ligatures w14:val="standardContextual"/>
        </w:rPr>
        <w:t>“SUPERVISIÓN</w:t>
      </w:r>
      <w:r w:rsidR="00E620C7">
        <w:rPr>
          <w:rFonts w:ascii="Verdana" w:eastAsia="Calibri" w:hAnsi="Verdana"/>
          <w:kern w:val="2"/>
          <w:sz w:val="18"/>
          <w:szCs w:val="18"/>
          <w14:ligatures w14:val="standardContextual"/>
        </w:rPr>
        <w:t xml:space="preserve"> </w:t>
      </w:r>
      <w:r w:rsidR="00E620C7" w:rsidRPr="00E620C7">
        <w:rPr>
          <w:rFonts w:ascii="Verdana" w:eastAsia="Calibri" w:hAnsi="Verdana"/>
          <w:kern w:val="2"/>
          <w:sz w:val="18"/>
          <w:szCs w:val="18"/>
          <w14:ligatures w14:val="standardContextual"/>
        </w:rPr>
        <w:t>TÉCNICA</w:t>
      </w:r>
      <w:r w:rsidR="005D3A67">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con cumplimiento obligatorio y no limitativo, son las siguientes: </w:t>
      </w:r>
    </w:p>
    <w:p w14:paraId="55B32726" w14:textId="56E900B5" w:rsidR="00E941DE" w:rsidRPr="003271A8" w:rsidRDefault="00E941DE" w:rsidP="009B3F13">
      <w:pPr>
        <w:numPr>
          <w:ilvl w:val="0"/>
          <w:numId w:val="4"/>
        </w:numPr>
        <w:spacing w:before="60" w:after="160"/>
        <w:jc w:val="both"/>
        <w:rPr>
          <w:rFonts w:ascii="Verdana" w:eastAsia="Calibri" w:hAnsi="Verdana"/>
          <w:kern w:val="2"/>
          <w:sz w:val="18"/>
          <w:szCs w:val="18"/>
          <w14:ligatures w14:val="standardContextual"/>
        </w:rPr>
      </w:pPr>
      <w:r w:rsidRPr="003271A8">
        <w:rPr>
          <w:rFonts w:ascii="Verdana" w:eastAsia="Calibri" w:hAnsi="Verdana"/>
          <w:kern w:val="2"/>
          <w:sz w:val="18"/>
          <w:szCs w:val="18"/>
          <w14:ligatures w14:val="standardContextual"/>
        </w:rPr>
        <w:t xml:space="preserve">El servicio de </w:t>
      </w:r>
      <w:r w:rsidR="005D3A67" w:rsidRPr="003271A8">
        <w:rPr>
          <w:rFonts w:ascii="Verdana" w:eastAsia="Calibri" w:hAnsi="Verdana"/>
          <w:kern w:val="2"/>
          <w:sz w:val="18"/>
          <w:szCs w:val="18"/>
          <w14:ligatures w14:val="standardContextual"/>
        </w:rPr>
        <w:t>“SUPERVISIÓN</w:t>
      </w:r>
      <w:r w:rsidR="00E620C7" w:rsidRPr="003271A8">
        <w:rPr>
          <w:rFonts w:ascii="Verdana" w:eastAsia="Calibri" w:hAnsi="Verdana"/>
          <w:kern w:val="2"/>
          <w:sz w:val="18"/>
          <w:szCs w:val="18"/>
          <w14:ligatures w14:val="standardContextual"/>
        </w:rPr>
        <w:t xml:space="preserve"> TÉCNICA</w:t>
      </w:r>
      <w:r w:rsidR="005D3A67" w:rsidRPr="003271A8">
        <w:rPr>
          <w:rFonts w:ascii="Verdana" w:eastAsia="Calibri" w:hAnsi="Verdana"/>
          <w:kern w:val="2"/>
          <w:sz w:val="18"/>
          <w:szCs w:val="18"/>
          <w14:ligatures w14:val="standardContextual"/>
        </w:rPr>
        <w:t>”</w:t>
      </w:r>
      <w:r w:rsidRPr="003271A8">
        <w:rPr>
          <w:rFonts w:ascii="Verdana" w:eastAsia="Calibri" w:hAnsi="Verdana"/>
          <w:kern w:val="2"/>
          <w:sz w:val="18"/>
          <w:szCs w:val="18"/>
          <w14:ligatures w14:val="standardContextual"/>
        </w:rPr>
        <w:t xml:space="preserve">, en cumplimiento de su Objetivo General, supervisará </w:t>
      </w:r>
      <w:r w:rsidR="0027300E" w:rsidRPr="003271A8">
        <w:rPr>
          <w:rFonts w:ascii="Verdana" w:eastAsia="Calibri" w:hAnsi="Verdana"/>
          <w:kern w:val="2"/>
          <w:sz w:val="18"/>
          <w:szCs w:val="18"/>
          <w14:ligatures w14:val="standardContextual"/>
        </w:rPr>
        <w:t xml:space="preserve">el proyecto </w:t>
      </w:r>
      <w:r w:rsidR="00E620C7" w:rsidRPr="003271A8">
        <w:rPr>
          <w:rFonts w:ascii="Verdana" w:eastAsia="Calibri" w:hAnsi="Verdana"/>
          <w:kern w:val="2"/>
          <w:sz w:val="18"/>
          <w:szCs w:val="18"/>
          <w14:ligatures w14:val="standardContextual"/>
        </w:rPr>
        <w:t>“</w:t>
      </w:r>
      <w:r w:rsidR="0027300E" w:rsidRPr="003271A8">
        <w:rPr>
          <w:rFonts w:ascii="Verdana" w:eastAsia="Calibri" w:hAnsi="Verdana"/>
          <w:kern w:val="2"/>
          <w:sz w:val="18"/>
          <w:szCs w:val="18"/>
          <w14:ligatures w14:val="standardContextual"/>
        </w:rPr>
        <w:t>DISEÑO, CONSTRUCCIÓN, IMPLEMENTACI</w:t>
      </w:r>
      <w:r w:rsidR="001C350E" w:rsidRPr="003271A8">
        <w:rPr>
          <w:rFonts w:ascii="Verdana" w:eastAsia="Calibri" w:hAnsi="Verdana"/>
          <w:kern w:val="2"/>
          <w:sz w:val="18"/>
          <w:szCs w:val="18"/>
          <w14:ligatures w14:val="standardContextual"/>
        </w:rPr>
        <w:t>ÓN CENTRO DE ACOPIO Y ALMACENAJE DE RESIDUOS LÍQUIDOS EN EL DEPARTAMENTO DE LA PAZ – LAJA”.</w:t>
      </w:r>
    </w:p>
    <w:p w14:paraId="54F1D18B" w14:textId="5B05A6CF"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Mantener informado al Contratante sobre todos los aspectos del Proyecto en los cuales el servicio de </w:t>
      </w:r>
      <w:r w:rsidR="001F47EB">
        <w:rPr>
          <w:rFonts w:ascii="Verdana" w:eastAsia="Calibri" w:hAnsi="Verdana"/>
          <w:kern w:val="2"/>
          <w:sz w:val="18"/>
          <w:szCs w:val="18"/>
          <w14:ligatures w14:val="standardContextual"/>
        </w:rPr>
        <w:t>“</w:t>
      </w:r>
      <w:r w:rsidR="003271A8" w:rsidRPr="003271A8">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es responsable, además de </w:t>
      </w:r>
      <w:r w:rsidRPr="00704D7B">
        <w:rPr>
          <w:rFonts w:ascii="Verdana" w:eastAsia="Calibri" w:hAnsi="Verdana"/>
          <w:kern w:val="2"/>
          <w:sz w:val="18"/>
          <w:szCs w:val="18"/>
          <w14:ligatures w14:val="standardContextual"/>
        </w:rPr>
        <w:t xml:space="preserve">emitir informes </w:t>
      </w:r>
      <w:r w:rsidR="00393211" w:rsidRPr="00704D7B">
        <w:rPr>
          <w:rFonts w:ascii="Verdana" w:eastAsia="Calibri" w:hAnsi="Verdana"/>
          <w:kern w:val="2"/>
          <w:sz w:val="18"/>
          <w:szCs w:val="18"/>
          <w14:ligatures w14:val="standardContextual"/>
        </w:rPr>
        <w:t>periódicos</w:t>
      </w:r>
      <w:r w:rsidR="00393211">
        <w:rPr>
          <w:rFonts w:ascii="Verdana" w:eastAsia="Calibri" w:hAnsi="Verdana"/>
          <w:kern w:val="2"/>
          <w:sz w:val="18"/>
          <w:szCs w:val="18"/>
          <w14:ligatures w14:val="standardContextual"/>
        </w:rPr>
        <w:t xml:space="preserve"> y </w:t>
      </w:r>
      <w:r w:rsidRPr="00E941DE">
        <w:rPr>
          <w:rFonts w:ascii="Verdana" w:eastAsia="Calibri" w:hAnsi="Verdana"/>
          <w:kern w:val="2"/>
          <w:sz w:val="18"/>
          <w:szCs w:val="18"/>
          <w14:ligatures w14:val="standardContextual"/>
        </w:rPr>
        <w:t xml:space="preserve">a requerimiento del Contratante. </w:t>
      </w:r>
    </w:p>
    <w:p w14:paraId="5C009B2F"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Coordinar permanentemente con el Contratante y otras partes involucradas en el Proyecto. </w:t>
      </w:r>
    </w:p>
    <w:p w14:paraId="1E4E442D" w14:textId="10510959"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Garantizar y aprobar la correcta elaboración, </w:t>
      </w:r>
      <w:r w:rsidR="005159A4">
        <w:rPr>
          <w:rFonts w:ascii="Verdana" w:eastAsia="Calibri" w:hAnsi="Verdana"/>
          <w:kern w:val="2"/>
          <w:sz w:val="18"/>
          <w:szCs w:val="18"/>
          <w14:ligatures w14:val="standardContextual"/>
        </w:rPr>
        <w:t xml:space="preserve">implementación, </w:t>
      </w:r>
      <w:r w:rsidRPr="00E941DE">
        <w:rPr>
          <w:rFonts w:ascii="Verdana" w:eastAsia="Calibri" w:hAnsi="Verdana"/>
          <w:kern w:val="2"/>
          <w:sz w:val="18"/>
          <w:szCs w:val="18"/>
          <w14:ligatures w14:val="standardContextual"/>
        </w:rPr>
        <w:t xml:space="preserve">verificación, seguimiento, control, actualización, complementación de los documentos técnicos de diseño, validación de todas las actividades y etapas descritas en los contratos del Proyecto. </w:t>
      </w:r>
    </w:p>
    <w:p w14:paraId="3B9A2D9E" w14:textId="02E6D3FF"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Prever, que el equipo de profesionales</w:t>
      </w:r>
      <w:r w:rsidR="00704D7B">
        <w:rPr>
          <w:rFonts w:ascii="Verdana" w:eastAsia="Calibri" w:hAnsi="Verdana"/>
          <w:kern w:val="2"/>
          <w:sz w:val="18"/>
          <w:szCs w:val="18"/>
          <w14:ligatures w14:val="standardContextual"/>
        </w:rPr>
        <w:t xml:space="preserve"> multidisciplinario</w:t>
      </w:r>
      <w:r w:rsidRPr="00E941DE">
        <w:rPr>
          <w:rFonts w:ascii="Verdana" w:eastAsia="Calibri" w:hAnsi="Verdana"/>
          <w:kern w:val="2"/>
          <w:sz w:val="18"/>
          <w:szCs w:val="18"/>
          <w14:ligatures w14:val="standardContextual"/>
        </w:rPr>
        <w:t xml:space="preserve"> sea altamente calificado y con experiencia suficiente. </w:t>
      </w:r>
    </w:p>
    <w:p w14:paraId="24D4D3E0" w14:textId="72BC4CD7" w:rsidR="00E941DE" w:rsidRPr="00E941DE" w:rsidRDefault="00704D7B" w:rsidP="009B3F13">
      <w:pPr>
        <w:numPr>
          <w:ilvl w:val="0"/>
          <w:numId w:val="4"/>
        </w:numPr>
        <w:spacing w:after="1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El</w:t>
      </w:r>
      <w:r w:rsidR="00E941DE" w:rsidRPr="00E941DE">
        <w:rPr>
          <w:rFonts w:ascii="Verdana" w:eastAsia="Calibri" w:hAnsi="Verdana"/>
          <w:kern w:val="2"/>
          <w:sz w:val="18"/>
          <w:szCs w:val="18"/>
          <w14:ligatures w14:val="standardContextual"/>
        </w:rPr>
        <w:t xml:space="preserve"> software empleado por el servicio de “</w:t>
      </w:r>
      <w:r w:rsidR="003271A8" w:rsidRPr="003271A8">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durante la ejecución de sus Servicios sea compatible con el software del Contratante y </w:t>
      </w:r>
      <w:r w:rsidR="00B2714C">
        <w:rPr>
          <w:rFonts w:ascii="Verdana" w:eastAsia="Calibri" w:hAnsi="Verdana"/>
          <w:kern w:val="2"/>
          <w:sz w:val="18"/>
          <w:szCs w:val="18"/>
          <w14:ligatures w14:val="standardContextual"/>
        </w:rPr>
        <w:t>el contratista</w:t>
      </w:r>
      <w:r w:rsidR="00E941DE" w:rsidRPr="00E941DE">
        <w:rPr>
          <w:rFonts w:ascii="Verdana" w:eastAsia="Calibri" w:hAnsi="Verdana"/>
          <w:kern w:val="2"/>
          <w:sz w:val="18"/>
          <w:szCs w:val="18"/>
          <w14:ligatures w14:val="standardContextual"/>
        </w:rPr>
        <w:t xml:space="preserve"> (revisión de archivos de planos/dibujos CAD</w:t>
      </w:r>
      <w:r w:rsidR="00D15196">
        <w:rPr>
          <w:rFonts w:ascii="Verdana" w:eastAsia="Calibri" w:hAnsi="Verdana"/>
          <w:kern w:val="2"/>
          <w:sz w:val="18"/>
          <w:szCs w:val="18"/>
          <w14:ligatures w14:val="standardContextual"/>
        </w:rPr>
        <w:t xml:space="preserve"> y BIM</w:t>
      </w:r>
      <w:r w:rsidR="00E941DE" w:rsidRPr="00E941DE">
        <w:rPr>
          <w:rFonts w:ascii="Verdana" w:eastAsia="Calibri" w:hAnsi="Verdana"/>
          <w:kern w:val="2"/>
          <w:sz w:val="18"/>
          <w:szCs w:val="18"/>
          <w14:ligatures w14:val="standardContextual"/>
        </w:rPr>
        <w:t xml:space="preserve">, y de simulación de procesos, entre otros).  </w:t>
      </w:r>
      <w:r w:rsidR="003271A8">
        <w:rPr>
          <w:rFonts w:ascii="Verdana" w:eastAsia="Calibri" w:hAnsi="Verdana"/>
          <w:kern w:val="2"/>
          <w:sz w:val="18"/>
          <w:szCs w:val="18"/>
          <w14:ligatures w14:val="standardContextual"/>
        </w:rPr>
        <w:t xml:space="preserve"> </w:t>
      </w:r>
    </w:p>
    <w:p w14:paraId="13D10B2C" w14:textId="19F0390E"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Realizar el seguimiento, control, verificación, validación</w:t>
      </w:r>
      <w:r w:rsidR="0074183B">
        <w:rPr>
          <w:rFonts w:ascii="Verdana" w:eastAsia="Calibri" w:hAnsi="Verdana"/>
          <w:kern w:val="2"/>
          <w:sz w:val="18"/>
          <w:szCs w:val="18"/>
          <w14:ligatures w14:val="standardContextual"/>
        </w:rPr>
        <w:t xml:space="preserve"> y aprobación </w:t>
      </w:r>
      <w:r w:rsidRPr="00E941DE">
        <w:rPr>
          <w:rFonts w:ascii="Verdana" w:eastAsia="Calibri" w:hAnsi="Verdana"/>
          <w:kern w:val="2"/>
          <w:sz w:val="18"/>
          <w:szCs w:val="18"/>
          <w14:ligatures w14:val="standardContextual"/>
        </w:rPr>
        <w:t xml:space="preserve">de los documentos técnicos de diseño, aprobación de las actividades a ser ejecutadas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Ingeniería de Detalle, Adquisición y logística, Construcción, Montaje, </w:t>
      </w:r>
      <w:r w:rsidR="00697A03">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xml:space="preserve"> y Puesta en Marcha de las plantas del Proyecto, en coordinación con el Contratante y velando por el cumplimiento de normas, tiempos de ejecución y calidad. </w:t>
      </w:r>
    </w:p>
    <w:p w14:paraId="55A665CF" w14:textId="4C3F8B2C" w:rsid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y/o aprobar todos los documentos que sean generados durante el desarrollo del Proyecto.  </w:t>
      </w:r>
    </w:p>
    <w:p w14:paraId="6B9C9355" w14:textId="3DBA87EC"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Participar y realizar el seguimiento, control, verificación, validación y aprobación en el(los) estudio</w:t>
      </w:r>
      <w:r w:rsidR="009417F6">
        <w:rPr>
          <w:rFonts w:ascii="Verdana" w:eastAsia="Calibri" w:hAnsi="Verdana"/>
          <w:kern w:val="2"/>
          <w:sz w:val="18"/>
          <w:szCs w:val="18"/>
          <w14:ligatures w14:val="standardContextual"/>
        </w:rPr>
        <w:t xml:space="preserve"> y</w:t>
      </w:r>
      <w:r w:rsidRPr="00E941DE">
        <w:rPr>
          <w:rFonts w:ascii="Verdana" w:eastAsia="Calibri" w:hAnsi="Verdana"/>
          <w:kern w:val="2"/>
          <w:sz w:val="18"/>
          <w:szCs w:val="18"/>
          <w14:ligatures w14:val="standardContextual"/>
        </w:rPr>
        <w:t xml:space="preserve"> cualquier otro estudio especial que se requiera dentro el alcance del proyecto. </w:t>
      </w:r>
    </w:p>
    <w:p w14:paraId="70CD1B9D"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verificar y aprobar las pruebas de operación de las plantas del Proyecto. </w:t>
      </w:r>
    </w:p>
    <w:p w14:paraId="0225648A" w14:textId="4C33D878"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Asegurar la aplicación de estándares de calidad internacionales según normativa vigente, para las etapas de la validación, revisión, actualización, complementación de los documentos técnicos de diseño de Ingeniería Básica, Ingeniería de Detalle, Adquisición y logística, Construcción, Montaje, Comisionado y Puesta en Marcha de las plantas del Proyecto, contando con las normas aplicables en su última versión y compartiendo el acceso de lectura al Contratante en caso de requerirse. </w:t>
      </w:r>
    </w:p>
    <w:p w14:paraId="6F8EA4BF"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el cumplimiento de los requerimientos de Seguridad, Salud y Medio Ambiente durante todas las etapas del Proyecto. </w:t>
      </w:r>
    </w:p>
    <w:p w14:paraId="4E533072"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Desarrollar todas las etapas del Contrato velando por el cumplimiento de la legislación vigente, así como también con las políticas y requerimientos del Contratante y leyes aplicables. </w:t>
      </w:r>
    </w:p>
    <w:p w14:paraId="687655F6" w14:textId="03214100"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Analizar, verificar y aprobar técnica y económicamente cualquier posible solicitud de Orden de Cambio, Adenda, y/o Contrato Modificatorio emitido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incluyendo el análisis de los precios unitarios de la solicitud con el método más recomendable para el Contratante. </w:t>
      </w:r>
    </w:p>
    <w:p w14:paraId="1ECCA253"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Emitir Informes relacionados a las Adendas, Órdenes de Cambio y Contratos Modificatorios. </w:t>
      </w:r>
    </w:p>
    <w:p w14:paraId="2B7C0978"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verificación, validación y aprobación del cronograma del Proyecto. </w:t>
      </w:r>
    </w:p>
    <w:p w14:paraId="508406BA" w14:textId="7FBB2194"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Realizar el seguimiento, control, verificación, validación y aprobación del cronograma de pagos en función a los porcentajes de avance físico y financiero programados y ejecutados por el servicio de “</w:t>
      </w:r>
      <w:r w:rsidR="003271A8"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al avance del Proyecto</w:t>
      </w:r>
      <w:r w:rsidR="0027300E">
        <w:rPr>
          <w:rFonts w:ascii="Verdana" w:eastAsia="Calibri" w:hAnsi="Verdana"/>
          <w:kern w:val="2"/>
          <w:sz w:val="18"/>
          <w:szCs w:val="18"/>
          <w14:ligatures w14:val="standardContextual"/>
        </w:rPr>
        <w:t>.</w:t>
      </w:r>
    </w:p>
    <w:p w14:paraId="7402E802" w14:textId="50D79BF8"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de la gestión de permisos de trabajo realizando la apertura, </w:t>
      </w:r>
      <w:r w:rsidR="000A0863" w:rsidRPr="00E941DE">
        <w:rPr>
          <w:rFonts w:ascii="Verdana" w:eastAsia="Calibri" w:hAnsi="Verdana"/>
          <w:kern w:val="2"/>
          <w:sz w:val="18"/>
          <w:szCs w:val="18"/>
          <w14:ligatures w14:val="standardContextual"/>
        </w:rPr>
        <w:t>revalidación</w:t>
      </w:r>
      <w:r w:rsidRPr="00E941DE">
        <w:rPr>
          <w:rFonts w:ascii="Verdana" w:eastAsia="Calibri" w:hAnsi="Verdana"/>
          <w:kern w:val="2"/>
          <w:sz w:val="18"/>
          <w:szCs w:val="18"/>
          <w14:ligatures w14:val="standardContextual"/>
        </w:rPr>
        <w:t xml:space="preserve"> o cierre según corresponda, cumpliendo y haciendo cumplir a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lastRenderedPageBreak/>
        <w:t xml:space="preserve">con todas las normas de SMS específicas para las plantas del Proyecto, en directa colaboración con el Contratante. </w:t>
      </w:r>
    </w:p>
    <w:p w14:paraId="2E8B77C8" w14:textId="4C43AB2F"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Emitir conformidad y aprobar los requerimientos o solicitudes de pago de</w:t>
      </w:r>
      <w:r w:rsidR="00B2714C">
        <w:rPr>
          <w:rFonts w:ascii="Verdana" w:eastAsia="Calibri" w:hAnsi="Verdana"/>
          <w:kern w:val="2"/>
          <w:sz w:val="18"/>
          <w:szCs w:val="18"/>
          <w14:ligatures w14:val="standardContextual"/>
        </w:rPr>
        <w:t>l contratista</w:t>
      </w:r>
      <w:r w:rsidRPr="00E941DE">
        <w:rPr>
          <w:rFonts w:ascii="Verdana" w:eastAsia="Calibri" w:hAnsi="Verdana"/>
          <w:kern w:val="2"/>
          <w:sz w:val="18"/>
          <w:szCs w:val="18"/>
          <w14:ligatures w14:val="standardContextual"/>
        </w:rPr>
        <w:t xml:space="preserve">. </w:t>
      </w:r>
    </w:p>
    <w:p w14:paraId="377F1297" w14:textId="6FE4E834"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Coordinar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la inspección, seguimiento, actualización, complementación de los documentos técnicos de diseño, en la ejecución de la Ingeniería Básica, Ingeniería de Detalle, Adquisición y logística, Construcción, Fabricación, Montaje, Puesta en Marcha, pruebas de desempeño hasta la recepción definitiva de la planta del Proyecto. </w:t>
      </w:r>
    </w:p>
    <w:p w14:paraId="20F90A04"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control de calidad en sitio y en taller de los trabajos de montaje, soldadura, pintura, aislación, pruebas hidráulicas, etc. </w:t>
      </w:r>
    </w:p>
    <w:p w14:paraId="0D020928" w14:textId="64EBE161"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control, verificación, validación y aprobación las actividades de </w:t>
      </w:r>
      <w:r w:rsidR="00697A03">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Puesta en Marcha, Pruebas de desempeño y entrega de todos los componentes solicitados</w:t>
      </w:r>
      <w:r w:rsidR="00691857">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w:t>
      </w:r>
    </w:p>
    <w:p w14:paraId="222604DF" w14:textId="655B2610"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Asesorar al Contratante durante la Puesta en Marcha y Prueba de Desempeño de la planta del Proyecto. </w:t>
      </w:r>
    </w:p>
    <w:p w14:paraId="2795A17A" w14:textId="732AAD65"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Controlar la vigencia de los seguros contra accidentes personales, responsabilidad civil y aquellos exigidos según contrato adquiridos por </w:t>
      </w:r>
      <w:r w:rsidR="00B2714C">
        <w:rPr>
          <w:rFonts w:ascii="Verdana" w:eastAsia="Calibri" w:hAnsi="Verdana"/>
          <w:kern w:val="2"/>
          <w:sz w:val="18"/>
          <w:szCs w:val="18"/>
          <w14:ligatures w14:val="standardContextual"/>
        </w:rPr>
        <w:t>el contratista</w:t>
      </w:r>
      <w:r w:rsidR="006015D1">
        <w:rPr>
          <w:rFonts w:ascii="Verdana" w:eastAsia="Calibri" w:hAnsi="Verdana"/>
          <w:kern w:val="2"/>
          <w:sz w:val="18"/>
          <w:szCs w:val="18"/>
          <w14:ligatures w14:val="standardContextual"/>
        </w:rPr>
        <w:t xml:space="preserve"> y normativa vigente.</w:t>
      </w:r>
      <w:r w:rsidRPr="00E941DE">
        <w:rPr>
          <w:rFonts w:ascii="Verdana" w:eastAsia="Calibri" w:hAnsi="Verdana"/>
          <w:kern w:val="2"/>
          <w:sz w:val="18"/>
          <w:szCs w:val="18"/>
          <w14:ligatures w14:val="standardContextual"/>
        </w:rPr>
        <w:t xml:space="preserve"> </w:t>
      </w:r>
    </w:p>
    <w:p w14:paraId="32607D38" w14:textId="77777777"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Asegurar y aprobar, durante el desarrollo del diseño, construcción y puesta en marcha, la integración completa de los sistemas implementados. </w:t>
      </w:r>
    </w:p>
    <w:p w14:paraId="3AB09427" w14:textId="408851CE" w:rsidR="00E941DE" w:rsidRP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Asistir con el personal técnico correspondiente a la verificación de pruebas FAT y SAT u otras que sean necesarias</w:t>
      </w:r>
      <w:r w:rsidR="006015D1">
        <w:rPr>
          <w:rFonts w:ascii="Verdana" w:eastAsia="Calibri" w:hAnsi="Verdana"/>
          <w:kern w:val="2"/>
          <w:sz w:val="18"/>
          <w:szCs w:val="18"/>
          <w14:ligatures w14:val="standardContextual"/>
        </w:rPr>
        <w:t>, estos</w:t>
      </w:r>
      <w:r w:rsidRPr="00E941DE">
        <w:rPr>
          <w:rFonts w:ascii="Verdana" w:eastAsia="Calibri" w:hAnsi="Verdana"/>
          <w:kern w:val="2"/>
          <w:sz w:val="18"/>
          <w:szCs w:val="18"/>
          <w14:ligatures w14:val="standardContextual"/>
        </w:rPr>
        <w:t xml:space="preserve"> costos</w:t>
      </w:r>
      <w:r w:rsidR="006015D1">
        <w:rPr>
          <w:rFonts w:ascii="Verdana" w:eastAsia="Calibri" w:hAnsi="Verdana"/>
          <w:kern w:val="2"/>
          <w:sz w:val="18"/>
          <w:szCs w:val="18"/>
          <w14:ligatures w14:val="standardContextual"/>
        </w:rPr>
        <w:t xml:space="preserve"> de su personal serán asumidos por </w:t>
      </w:r>
      <w:r w:rsidR="00B32A04" w:rsidRPr="003271A8">
        <w:rPr>
          <w:rFonts w:ascii="Verdana" w:eastAsia="Calibri" w:hAnsi="Verdana"/>
          <w:kern w:val="2"/>
          <w:sz w:val="18"/>
          <w:szCs w:val="18"/>
          <w14:ligatures w14:val="standardContextual"/>
        </w:rPr>
        <w:t>SUPERVISIÓN TÉCNICA</w:t>
      </w:r>
      <w:r w:rsidR="006015D1">
        <w:rPr>
          <w:rFonts w:ascii="Verdana" w:eastAsia="Calibri" w:hAnsi="Verdana"/>
          <w:kern w:val="2"/>
          <w:sz w:val="18"/>
          <w:szCs w:val="18"/>
          <w14:ligatures w14:val="standardContextual"/>
        </w:rPr>
        <w:t>.</w:t>
      </w:r>
    </w:p>
    <w:p w14:paraId="1329738D" w14:textId="1A9C0389" w:rsidR="00E941DE" w:rsidRDefault="00E941DE" w:rsidP="009B3F13">
      <w:pPr>
        <w:numPr>
          <w:ilvl w:val="0"/>
          <w:numId w:val="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Otras obligaciones que el contratante asigne y vea conveniente para el cumplimiento del objetivo del servicio de "</w:t>
      </w:r>
      <w:r w:rsidR="00A87B81"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w:t>
      </w:r>
    </w:p>
    <w:p w14:paraId="5C6D52DE" w14:textId="77777777" w:rsidR="00AA321D" w:rsidRPr="007A7A5B" w:rsidRDefault="00AA321D" w:rsidP="00AA321D">
      <w:pPr>
        <w:pStyle w:val="BodyText22"/>
        <w:numPr>
          <w:ilvl w:val="0"/>
          <w:numId w:val="4"/>
        </w:numPr>
        <w:jc w:val="both"/>
        <w:rPr>
          <w:rFonts w:ascii="Verdana" w:hAnsi="Verdana" w:cs="Arial"/>
          <w:spacing w:val="-2"/>
          <w:sz w:val="18"/>
          <w:szCs w:val="18"/>
          <w:lang w:val="es-ES_tradnl"/>
        </w:rPr>
      </w:pPr>
      <w:r w:rsidRPr="007A7A5B">
        <w:rPr>
          <w:rFonts w:ascii="Verdana" w:hAnsi="Verdana" w:cs="Arial"/>
          <w:spacing w:val="-2"/>
          <w:sz w:val="18"/>
          <w:szCs w:val="18"/>
          <w:lang w:val="es-ES_tradnl"/>
        </w:rPr>
        <w:t>Suspenderá todo trabajo mal ejecutado, y rechazará el material defectuoso o de calidad diferente a la especificada, ordenando su corrección o sustitución.</w:t>
      </w:r>
    </w:p>
    <w:p w14:paraId="6911028F" w14:textId="77777777" w:rsidR="00AA321D" w:rsidRDefault="00AA321D" w:rsidP="00AA321D">
      <w:pPr>
        <w:pStyle w:val="BodyText22"/>
        <w:ind w:left="720"/>
        <w:jc w:val="both"/>
        <w:rPr>
          <w:rFonts w:ascii="Verdana" w:hAnsi="Verdana" w:cs="Arial"/>
          <w:spacing w:val="-2"/>
          <w:sz w:val="18"/>
          <w:szCs w:val="18"/>
          <w:highlight w:val="green"/>
          <w:lang w:val="es-ES_tradnl"/>
        </w:rPr>
      </w:pPr>
    </w:p>
    <w:p w14:paraId="4C9C2813" w14:textId="00C7E745" w:rsidR="00AA321D" w:rsidRPr="006438E1" w:rsidRDefault="00AA321D" w:rsidP="00AA321D">
      <w:pPr>
        <w:pStyle w:val="BodyText22"/>
        <w:numPr>
          <w:ilvl w:val="0"/>
          <w:numId w:val="4"/>
        </w:numPr>
        <w:jc w:val="both"/>
        <w:rPr>
          <w:rFonts w:ascii="Verdana" w:hAnsi="Verdana" w:cs="Arial"/>
          <w:spacing w:val="-2"/>
          <w:sz w:val="18"/>
          <w:szCs w:val="18"/>
          <w:lang w:val="es-ES_tradnl"/>
        </w:rPr>
      </w:pPr>
      <w:r w:rsidRPr="006438E1">
        <w:rPr>
          <w:rFonts w:ascii="Verdana" w:hAnsi="Verdana" w:cs="Arial"/>
          <w:spacing w:val="-2"/>
          <w:sz w:val="18"/>
          <w:szCs w:val="18"/>
          <w:lang w:val="es-ES_tradnl"/>
        </w:rPr>
        <w:t>Las observaciones y/o instrucciones, deberán ser insertadas en el Libro de Órdenes</w:t>
      </w:r>
      <w:r w:rsidR="006438E1" w:rsidRPr="006438E1">
        <w:rPr>
          <w:rFonts w:ascii="Verdana" w:hAnsi="Verdana" w:cs="Arial"/>
          <w:spacing w:val="-2"/>
          <w:sz w:val="18"/>
          <w:szCs w:val="18"/>
          <w:lang w:val="es-ES_tradnl"/>
        </w:rPr>
        <w:t xml:space="preserve"> y/o notas oficiales.</w:t>
      </w:r>
    </w:p>
    <w:p w14:paraId="1DBA51F9" w14:textId="77777777" w:rsidR="00AA321D" w:rsidRDefault="00AA321D" w:rsidP="00AA321D">
      <w:pPr>
        <w:pStyle w:val="Prrafodelista"/>
        <w:rPr>
          <w:rFonts w:ascii="Verdana" w:hAnsi="Verdana" w:cs="Arial"/>
          <w:spacing w:val="-2"/>
          <w:sz w:val="18"/>
          <w:szCs w:val="18"/>
          <w:lang w:val="es-ES_tradnl"/>
        </w:rPr>
      </w:pPr>
    </w:p>
    <w:p w14:paraId="7D811771" w14:textId="37A0EF33" w:rsidR="00AA321D" w:rsidRPr="008F7920" w:rsidRDefault="00AA321D" w:rsidP="008F7920">
      <w:pPr>
        <w:pStyle w:val="BodyText22"/>
        <w:numPr>
          <w:ilvl w:val="0"/>
          <w:numId w:val="4"/>
        </w:numPr>
        <w:jc w:val="both"/>
        <w:rPr>
          <w:rFonts w:ascii="Verdana" w:hAnsi="Verdana" w:cs="Arial"/>
          <w:spacing w:val="-2"/>
          <w:sz w:val="18"/>
          <w:szCs w:val="18"/>
          <w:lang w:val="es-ES_tradnl"/>
        </w:rPr>
      </w:pPr>
      <w:r w:rsidRPr="006438E1">
        <w:rPr>
          <w:rFonts w:ascii="Verdana" w:hAnsi="Verdana" w:cs="Arial"/>
          <w:spacing w:val="-2"/>
          <w:sz w:val="18"/>
          <w:szCs w:val="18"/>
          <w:lang w:val="es-ES_tradnl"/>
        </w:rPr>
        <w:t>Controlará técnicamente el trabajo de la Empresa Contratista y notificará sobre los defectos observados y aplicará las penalidades correspondientes.</w:t>
      </w:r>
    </w:p>
    <w:p w14:paraId="3842A404" w14:textId="77777777" w:rsidR="00E941DE" w:rsidRPr="00E941DE" w:rsidRDefault="00F66FE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r w:rsidRPr="00E941DE">
        <w:rPr>
          <w:rFonts w:ascii="Verdana" w:hAnsi="Verdana"/>
          <w:b/>
          <w:kern w:val="2"/>
          <w:sz w:val="18"/>
          <w:szCs w:val="18"/>
          <w14:ligatures w14:val="standardContextual"/>
        </w:rPr>
        <w:t>ACTIVIDADES PARA REALIZAR</w:t>
      </w:r>
    </w:p>
    <w:p w14:paraId="6F9B0557" w14:textId="33C2B685"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A87B81"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es responsable del monitoreo, control y aprobación de los documentos emitidos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1FBDE49B" w14:textId="7DABCF16"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A87B81"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asegurar que </w:t>
      </w:r>
      <w:r w:rsidR="00270402">
        <w:rPr>
          <w:rFonts w:ascii="Verdana" w:eastAsia="Calibri" w:hAnsi="Verdana"/>
          <w:kern w:val="2"/>
          <w:sz w:val="18"/>
          <w:szCs w:val="18"/>
          <w14:ligatures w14:val="standardContextual"/>
        </w:rPr>
        <w:t>el</w:t>
      </w:r>
      <w:r w:rsidR="00270402" w:rsidRPr="00E941DE">
        <w:rPr>
          <w:rFonts w:ascii="Verdana" w:eastAsia="Calibri" w:hAnsi="Verdana"/>
          <w:kern w:val="2"/>
          <w:sz w:val="18"/>
          <w:szCs w:val="18"/>
          <w14:ligatures w14:val="standardContextual"/>
        </w:rPr>
        <w:t xml:space="preserve"> contratista cumpla</w:t>
      </w:r>
      <w:r w:rsidRPr="00E941DE">
        <w:rPr>
          <w:rFonts w:ascii="Verdana" w:eastAsia="Calibri" w:hAnsi="Verdana"/>
          <w:kern w:val="2"/>
          <w:sz w:val="18"/>
          <w:szCs w:val="18"/>
          <w14:ligatures w14:val="standardContextual"/>
        </w:rPr>
        <w:t xml:space="preserve"> los plazos máximos de emisión de documentos (días calendario) que sean definidos contractualmente.  </w:t>
      </w:r>
    </w:p>
    <w:p w14:paraId="52F7D2CB" w14:textId="4E996723"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Al inicio del Proyecto, El servicio de “</w:t>
      </w:r>
      <w:r w:rsidR="00A87B81"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desarrollará un Plan de “</w:t>
      </w:r>
      <w:r w:rsidR="00A87B81"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del Proyecto, basado en el Plan de ejecución </w:t>
      </w:r>
      <w:r w:rsidR="00F924A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que será revisado y aprobado por la Fiscalización. Este plan definirá todos los requisitos asociados a procedimientos (metodologías, sistemas de gestión de documentos, formatos, entre otros) relacionados a las actividades concernientes a la revisión y validación de los documentos y trabajos comprendidos en el alcance </w:t>
      </w:r>
      <w:r w:rsidR="00F924A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El plan definirá principalmente las metodologías de “</w:t>
      </w:r>
      <w:r w:rsidR="006003F4"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 la aplicación de las etapas de desarrollo de Ingeniería de Detalle, Construcción y montaje, </w:t>
      </w:r>
      <w:r w:rsidR="00D15196">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xml:space="preserve">, Puesta en marcha, pruebas de desempeño, hasta la recepción definitiva. </w:t>
      </w:r>
      <w:r w:rsidR="006003F4">
        <w:rPr>
          <w:rFonts w:ascii="Verdana" w:eastAsia="Calibri" w:hAnsi="Verdana"/>
          <w:kern w:val="2"/>
          <w:sz w:val="18"/>
          <w:szCs w:val="18"/>
          <w14:ligatures w14:val="standardContextual"/>
        </w:rPr>
        <w:t xml:space="preserve"> </w:t>
      </w:r>
    </w:p>
    <w:p w14:paraId="085E9057" w14:textId="77777777"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 contratante asume que los proponentes se han cerciorado de la exactitud y suficiencia de su propuesta. Se asume también que los proponentes tienen pleno conocimiento de los sueldos, jornales, tarifas y precios vigentes en el mercado local; debiendo cubrir las obligaciones </w:t>
      </w:r>
      <w:r w:rsidRPr="00E941DE">
        <w:rPr>
          <w:rFonts w:ascii="Verdana" w:eastAsia="Calibri" w:hAnsi="Verdana"/>
          <w:kern w:val="2"/>
          <w:sz w:val="18"/>
          <w:szCs w:val="18"/>
          <w14:ligatures w14:val="standardContextual"/>
        </w:rPr>
        <w:lastRenderedPageBreak/>
        <w:t xml:space="preserve">emergentes del contrato, así como los aspectos y elementos necesarios para garantizar la adecuada terminación del servicio.  </w:t>
      </w:r>
    </w:p>
    <w:p w14:paraId="2ED3FDDF" w14:textId="33286994"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 costo total del </w:t>
      </w:r>
      <w:r w:rsidR="00F924A6" w:rsidRPr="00E941DE">
        <w:rPr>
          <w:rFonts w:ascii="Verdana" w:eastAsia="Calibri" w:hAnsi="Verdana"/>
          <w:kern w:val="2"/>
          <w:sz w:val="18"/>
          <w:szCs w:val="18"/>
          <w14:ligatures w14:val="standardContextual"/>
        </w:rPr>
        <w:t>servicio</w:t>
      </w:r>
      <w:r w:rsidRPr="00E941DE">
        <w:rPr>
          <w:rFonts w:ascii="Verdana" w:eastAsia="Calibri" w:hAnsi="Verdana"/>
          <w:kern w:val="2"/>
          <w:sz w:val="18"/>
          <w:szCs w:val="18"/>
          <w14:ligatures w14:val="standardContextual"/>
        </w:rPr>
        <w:t xml:space="preserve"> cubre todas las incidencias que intervienen en su ejecución, como ser: materiales, sueldos, transporte, alimentación, alojamiento, equipos, impuestos, pólizas, requerimientos de SMS y ambientales, etc. </w:t>
      </w:r>
    </w:p>
    <w:p w14:paraId="15BF2A8F" w14:textId="4AB93092" w:rsidR="00E941DE" w:rsidRPr="00E941DE" w:rsidRDefault="00E941DE" w:rsidP="00E941DE">
      <w:pPr>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cumplir y actuar en concordancia con todas las leyes, decretos, reglamentos y demás disposiciones vigentes en Bolivia que de alguna manera afecten a la ejecución del servicio. Así mismo, deberá dar cumplimiento a toda la legislación laboral y social vigente con relación a su personal. </w:t>
      </w:r>
    </w:p>
    <w:p w14:paraId="61D05B8E" w14:textId="5189B38F" w:rsidR="00E941DE" w:rsidRPr="00E941DE" w:rsidRDefault="00E941DE" w:rsidP="00E941DE">
      <w:pPr>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 continuación, una descripción de las diferentes etapas del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para el proyecto: </w:t>
      </w:r>
    </w:p>
    <w:p w14:paraId="2E42D3A3" w14:textId="4D8C4320" w:rsidR="000A0863" w:rsidRDefault="000A0863" w:rsidP="009B3F13">
      <w:pPr>
        <w:keepNext/>
        <w:keepLines/>
        <w:numPr>
          <w:ilvl w:val="1"/>
          <w:numId w:val="29"/>
        </w:numPr>
        <w:spacing w:before="120" w:after="120"/>
        <w:ind w:hanging="508"/>
        <w:jc w:val="both"/>
        <w:outlineLvl w:val="0"/>
        <w:rPr>
          <w:rFonts w:ascii="Verdana" w:hAnsi="Verdana"/>
          <w:b/>
          <w:kern w:val="2"/>
          <w:sz w:val="18"/>
          <w:szCs w:val="18"/>
          <w14:ligatures w14:val="standardContextual"/>
        </w:rPr>
      </w:pPr>
      <w:bookmarkStart w:id="23" w:name="_Toc156215120"/>
      <w:r>
        <w:rPr>
          <w:rFonts w:ascii="Verdana" w:hAnsi="Verdana"/>
          <w:b/>
          <w:kern w:val="2"/>
          <w:sz w:val="18"/>
          <w:szCs w:val="18"/>
          <w14:ligatures w14:val="standardContextual"/>
        </w:rPr>
        <w:t>FASE I (DISEÑO FINAL DEL PROYECTO</w:t>
      </w:r>
      <w:r w:rsidR="009F214A">
        <w:rPr>
          <w:rFonts w:ascii="Verdana" w:hAnsi="Verdana"/>
          <w:b/>
          <w:kern w:val="2"/>
          <w:sz w:val="18"/>
          <w:szCs w:val="18"/>
          <w14:ligatures w14:val="standardContextual"/>
        </w:rPr>
        <w:t>)</w:t>
      </w:r>
    </w:p>
    <w:bookmarkEnd w:id="23"/>
    <w:p w14:paraId="1C1AF81C" w14:textId="05996C34"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realizará el seguimiento, control, verificación, </w:t>
      </w:r>
      <w:r w:rsidR="009F214A" w:rsidRPr="00E941DE">
        <w:rPr>
          <w:rFonts w:ascii="Verdana" w:eastAsia="Calibri" w:hAnsi="Verdana"/>
          <w:kern w:val="2"/>
          <w:sz w:val="18"/>
          <w:szCs w:val="18"/>
          <w14:ligatures w14:val="standardContextual"/>
        </w:rPr>
        <w:t>validación</w:t>
      </w:r>
      <w:r w:rsidRPr="00E941DE">
        <w:rPr>
          <w:rFonts w:ascii="Verdana" w:eastAsia="Calibri" w:hAnsi="Verdana"/>
          <w:kern w:val="2"/>
          <w:sz w:val="18"/>
          <w:szCs w:val="18"/>
          <w14:ligatures w14:val="standardContextual"/>
        </w:rPr>
        <w:t xml:space="preserve"> </w:t>
      </w:r>
      <w:r w:rsidR="002F11AC">
        <w:rPr>
          <w:rFonts w:ascii="Verdana" w:eastAsia="Calibri" w:hAnsi="Verdana"/>
          <w:kern w:val="2"/>
          <w:sz w:val="18"/>
          <w:szCs w:val="18"/>
          <w14:ligatures w14:val="standardContextual"/>
        </w:rPr>
        <w:t xml:space="preserve">(a requerimiento de la entidad) </w:t>
      </w:r>
      <w:r w:rsidRPr="00E941DE">
        <w:rPr>
          <w:rFonts w:ascii="Verdana" w:eastAsia="Calibri" w:hAnsi="Verdana"/>
          <w:kern w:val="2"/>
          <w:sz w:val="18"/>
          <w:szCs w:val="18"/>
          <w14:ligatures w14:val="standardContextual"/>
        </w:rPr>
        <w:t>de</w:t>
      </w:r>
      <w:r w:rsidR="003E73E6">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los documentos técnicos de diseño y aprobación de la etapa </w:t>
      </w:r>
      <w:r w:rsidR="00314B75">
        <w:rPr>
          <w:rFonts w:ascii="Verdana" w:eastAsia="Calibri" w:hAnsi="Verdana"/>
          <w:kern w:val="2"/>
          <w:sz w:val="18"/>
          <w:szCs w:val="18"/>
          <w14:ligatures w14:val="standardContextual"/>
        </w:rPr>
        <w:t xml:space="preserve">de </w:t>
      </w:r>
      <w:r w:rsidR="00314B75" w:rsidRPr="00314B75">
        <w:rPr>
          <w:rFonts w:ascii="Verdana" w:eastAsia="Calibri" w:hAnsi="Verdana"/>
          <w:kern w:val="2"/>
          <w:sz w:val="18"/>
          <w:szCs w:val="18"/>
          <w14:ligatures w14:val="standardContextual"/>
        </w:rPr>
        <w:t xml:space="preserve">Estudio de Diseño Técnico Del Proyecto De Pre-Inversión </w:t>
      </w:r>
      <w:r w:rsidR="000A0863" w:rsidRPr="00314B75">
        <w:rPr>
          <w:rFonts w:ascii="Verdana" w:eastAsia="Calibri" w:hAnsi="Verdana"/>
          <w:kern w:val="2"/>
          <w:sz w:val="18"/>
          <w:szCs w:val="18"/>
          <w14:ligatures w14:val="standardContextual"/>
        </w:rPr>
        <w:t>EDTP</w:t>
      </w:r>
      <w:r w:rsidR="00314B75">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en coordinación con </w:t>
      </w:r>
      <w:r w:rsidR="000A0863">
        <w:rPr>
          <w:rFonts w:ascii="Verdana" w:eastAsia="Calibri" w:hAnsi="Verdana"/>
          <w:kern w:val="2"/>
          <w:sz w:val="18"/>
          <w:szCs w:val="18"/>
          <w14:ligatures w14:val="standardContextual"/>
        </w:rPr>
        <w:t>el</w:t>
      </w:r>
      <w:r w:rsidRPr="00E941DE">
        <w:rPr>
          <w:rFonts w:ascii="Verdana" w:eastAsia="Calibri" w:hAnsi="Verdana"/>
          <w:kern w:val="2"/>
          <w:sz w:val="18"/>
          <w:szCs w:val="18"/>
          <w14:ligatures w14:val="standardContextual"/>
        </w:rPr>
        <w:t xml:space="preserve"> contratista</w:t>
      </w:r>
      <w:r w:rsidR="000A0863">
        <w:rPr>
          <w:rFonts w:ascii="Verdana" w:eastAsia="Calibri" w:hAnsi="Verdana"/>
          <w:kern w:val="2"/>
          <w:sz w:val="18"/>
          <w:szCs w:val="18"/>
          <w14:ligatures w14:val="standardContextual"/>
        </w:rPr>
        <w:t>.</w:t>
      </w:r>
      <w:r w:rsidR="009248D3">
        <w:rPr>
          <w:rFonts w:ascii="Verdana" w:eastAsia="Calibri" w:hAnsi="Verdana"/>
          <w:kern w:val="2"/>
          <w:sz w:val="18"/>
          <w:szCs w:val="18"/>
          <w14:ligatures w14:val="standardContextual"/>
        </w:rPr>
        <w:t xml:space="preserve"> </w:t>
      </w:r>
    </w:p>
    <w:p w14:paraId="51ACFEEC" w14:textId="3A19B2B8"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verificará y aprobará el correcto diseño de las instalaciones comprendidas en el alcance del contratista</w:t>
      </w:r>
      <w:r w:rsidR="009F214A">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del proyecto, garantizando que el diseño de las plantas del Proyecto se realizará bajo especificaciones, estándares y buenas prácticas de ingeniería. </w:t>
      </w:r>
      <w:r w:rsidR="009248D3">
        <w:rPr>
          <w:rFonts w:ascii="Verdana" w:eastAsia="Calibri" w:hAnsi="Verdana"/>
          <w:kern w:val="2"/>
          <w:sz w:val="18"/>
          <w:szCs w:val="18"/>
          <w14:ligatures w14:val="standardContextual"/>
        </w:rPr>
        <w:t xml:space="preserve"> </w:t>
      </w:r>
    </w:p>
    <w:p w14:paraId="74BC78C6" w14:textId="1182D89B"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revisar y aprobar todos los documentos emitidos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pudiendo realizar observaciones y adiciones al contenido, formato, cantidad y tipos de documentos faltantes. Por tanto, debe Identificar eventuales deficiencias o divergencias de los documentos técnicos proponiendo acciones correctivas y soluciones. </w:t>
      </w:r>
      <w:r w:rsidR="009248D3">
        <w:rPr>
          <w:rFonts w:ascii="Verdana" w:eastAsia="Calibri" w:hAnsi="Verdana"/>
          <w:kern w:val="2"/>
          <w:sz w:val="18"/>
          <w:szCs w:val="18"/>
          <w14:ligatures w14:val="standardContextual"/>
        </w:rPr>
        <w:t xml:space="preserve"> </w:t>
      </w:r>
    </w:p>
    <w:p w14:paraId="7D724A59" w14:textId="4839CA84"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 documentación observada de la etapa </w:t>
      </w:r>
      <w:r w:rsidR="009F214A">
        <w:rPr>
          <w:rFonts w:ascii="Verdana" w:eastAsia="Calibri" w:hAnsi="Verdana"/>
          <w:kern w:val="2"/>
          <w:sz w:val="18"/>
          <w:szCs w:val="18"/>
          <w14:ligatures w14:val="standardContextual"/>
        </w:rPr>
        <w:t>DISEÑO</w:t>
      </w:r>
      <w:r w:rsidRPr="00E941DE">
        <w:rPr>
          <w:rFonts w:ascii="Verdana" w:eastAsia="Calibri" w:hAnsi="Verdana"/>
          <w:kern w:val="2"/>
          <w:sz w:val="18"/>
          <w:szCs w:val="18"/>
          <w14:ligatures w14:val="standardContextual"/>
        </w:rPr>
        <w:t xml:space="preserve"> será remitida al CONTRATISTA</w:t>
      </w:r>
      <w:r w:rsidR="00624115">
        <w:rPr>
          <w:rFonts w:ascii="Verdana" w:eastAsia="Calibri" w:hAnsi="Verdana"/>
          <w:kern w:val="2"/>
          <w:sz w:val="18"/>
          <w:szCs w:val="18"/>
          <w14:ligatures w14:val="standardContextual"/>
        </w:rPr>
        <w:t>, estableciendo claramente el tiempo</w:t>
      </w:r>
      <w:r w:rsidRPr="00E941DE">
        <w:rPr>
          <w:rFonts w:ascii="Verdana" w:eastAsia="Calibri" w:hAnsi="Verdana"/>
          <w:kern w:val="2"/>
          <w:sz w:val="18"/>
          <w:szCs w:val="18"/>
          <w14:ligatures w14:val="standardContextual"/>
        </w:rPr>
        <w:t xml:space="preserve"> para su corrección, bajo coordinación con la Fiscalización. </w:t>
      </w:r>
    </w:p>
    <w:p w14:paraId="249B3371" w14:textId="4DD8DED8"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prestar asistencia técnica al Contratante recibiendo, procesando, evaluando y aprobando las eventuales consultas u observaciones técnicas relativas al diseño, fabricación u otro factor generadas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preparando las recomendaciones necesarias. </w:t>
      </w:r>
    </w:p>
    <w:p w14:paraId="71113A4F" w14:textId="119A24FD"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revisar toda la información y documentación concerniente a esta actividad, proporcionando criterio técnico y aprobando los documentos correspondientes.  </w:t>
      </w:r>
    </w:p>
    <w:p w14:paraId="644C7A87" w14:textId="7DED8C06"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como parte de su alcance, dentro la Ingeniería de Integración, deberá revisar, validar y aprobar el método </w:t>
      </w:r>
      <w:r w:rsidR="009F214A" w:rsidRPr="00E941DE">
        <w:rPr>
          <w:rFonts w:ascii="Verdana" w:eastAsia="Calibri" w:hAnsi="Verdana"/>
          <w:kern w:val="2"/>
          <w:sz w:val="18"/>
          <w:szCs w:val="18"/>
          <w14:ligatures w14:val="standardContextual"/>
        </w:rPr>
        <w:t>óptimo</w:t>
      </w:r>
      <w:r w:rsidRPr="00E941DE">
        <w:rPr>
          <w:rFonts w:ascii="Verdana" w:eastAsia="Calibri" w:hAnsi="Verdana"/>
          <w:kern w:val="2"/>
          <w:sz w:val="18"/>
          <w:szCs w:val="18"/>
          <w14:ligatures w14:val="standardContextual"/>
        </w:rPr>
        <w:t xml:space="preserve"> para la integración, conexión de servicios. </w:t>
      </w:r>
    </w:p>
    <w:p w14:paraId="65057065" w14:textId="26DB557D"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Según requerimiento de la Fiscalización, el personal del servicio de “</w:t>
      </w:r>
      <w:r w:rsidR="009248D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asistir a las reuniones técnicas de revisión</w:t>
      </w:r>
      <w:r w:rsidR="009248D3">
        <w:rPr>
          <w:rFonts w:ascii="Verdana" w:eastAsia="Calibri" w:hAnsi="Verdana"/>
          <w:kern w:val="2"/>
          <w:sz w:val="18"/>
          <w:szCs w:val="18"/>
          <w14:ligatures w14:val="standardContextual"/>
        </w:rPr>
        <w:t>, aclaración</w:t>
      </w:r>
      <w:r w:rsidRPr="00E941DE">
        <w:rPr>
          <w:rFonts w:ascii="Verdana" w:eastAsia="Calibri" w:hAnsi="Verdana"/>
          <w:kern w:val="2"/>
          <w:sz w:val="18"/>
          <w:szCs w:val="18"/>
          <w14:ligatures w14:val="standardContextual"/>
        </w:rPr>
        <w:t xml:space="preserve"> y de cierre de la etapa </w:t>
      </w:r>
      <w:r w:rsidR="009F214A">
        <w:rPr>
          <w:rFonts w:ascii="Verdana" w:eastAsia="Calibri" w:hAnsi="Verdana"/>
          <w:kern w:val="2"/>
          <w:sz w:val="18"/>
          <w:szCs w:val="18"/>
          <w14:ligatures w14:val="standardContextual"/>
        </w:rPr>
        <w:t>DE DISEÑO</w:t>
      </w:r>
      <w:r w:rsidRPr="00E941DE">
        <w:rPr>
          <w:rFonts w:ascii="Verdana" w:eastAsia="Calibri" w:hAnsi="Verdana"/>
          <w:kern w:val="2"/>
          <w:sz w:val="18"/>
          <w:szCs w:val="18"/>
          <w14:ligatures w14:val="standardContextual"/>
        </w:rPr>
        <w:t>. Los costos propios de viaje del personal del "</w:t>
      </w:r>
      <w:r w:rsidR="009248D3" w:rsidRPr="009248D3">
        <w:rPr>
          <w:rFonts w:ascii="Verdana" w:eastAsia="Calibri" w:hAnsi="Verdana"/>
          <w:kern w:val="2"/>
          <w:sz w:val="18"/>
          <w:szCs w:val="18"/>
          <w14:ligatures w14:val="standardContextual"/>
        </w:rPr>
        <w:t xml:space="preserve"> </w:t>
      </w:r>
      <w:r w:rsidR="009248D3" w:rsidRPr="003271A8">
        <w:rPr>
          <w:rFonts w:ascii="Verdana" w:eastAsia="Calibri" w:hAnsi="Verdana"/>
          <w:kern w:val="2"/>
          <w:sz w:val="18"/>
          <w:szCs w:val="18"/>
          <w14:ligatures w14:val="standardContextual"/>
        </w:rPr>
        <w:t>SUPERVISIÓN TÉCNICA</w:t>
      </w:r>
      <w:r w:rsidR="009248D3"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y de la “</w:t>
      </w:r>
      <w:r w:rsidR="006871DC" w:rsidRPr="00E941DE">
        <w:rPr>
          <w:rFonts w:ascii="Verdana" w:eastAsia="Calibri" w:hAnsi="Verdana"/>
          <w:kern w:val="2"/>
          <w:sz w:val="18"/>
          <w:szCs w:val="18"/>
          <w14:ligatures w14:val="standardContextual"/>
        </w:rPr>
        <w:t>FISCALIZACIÓN</w:t>
      </w:r>
      <w:r w:rsidRPr="00E941DE">
        <w:rPr>
          <w:rFonts w:ascii="Verdana" w:eastAsia="Calibri" w:hAnsi="Verdana"/>
          <w:kern w:val="2"/>
          <w:sz w:val="18"/>
          <w:szCs w:val="18"/>
          <w14:ligatures w14:val="standardContextual"/>
        </w:rPr>
        <w:t xml:space="preserve">” serán cubiertos por cada uno de ellos. </w:t>
      </w:r>
    </w:p>
    <w:p w14:paraId="1CB5CD5A" w14:textId="064AC39A" w:rsidR="00E941DE" w:rsidRPr="00E941DE" w:rsidRDefault="005D66E6"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Toda documentación </w:t>
      </w:r>
      <w:r w:rsidR="00E0174C">
        <w:rPr>
          <w:rFonts w:ascii="Verdana" w:eastAsia="Calibri" w:hAnsi="Verdana"/>
          <w:kern w:val="2"/>
          <w:sz w:val="18"/>
          <w:szCs w:val="18"/>
          <w14:ligatures w14:val="standardContextual"/>
        </w:rPr>
        <w:t>emitida</w:t>
      </w:r>
      <w:r w:rsidR="00E941DE" w:rsidRPr="00E941DE">
        <w:rPr>
          <w:rFonts w:ascii="Verdana" w:eastAsia="Calibri" w:hAnsi="Verdana"/>
          <w:kern w:val="2"/>
          <w:sz w:val="18"/>
          <w:szCs w:val="18"/>
          <w14:ligatures w14:val="standardContextual"/>
        </w:rPr>
        <w:t xml:space="preserve"> por </w:t>
      </w:r>
      <w:r w:rsidR="009F214A">
        <w:rPr>
          <w:rFonts w:ascii="Verdana" w:eastAsia="Calibri" w:hAnsi="Verdana"/>
          <w:kern w:val="2"/>
          <w:sz w:val="18"/>
          <w:szCs w:val="18"/>
          <w14:ligatures w14:val="standardContextual"/>
        </w:rPr>
        <w:t>el</w:t>
      </w:r>
      <w:r w:rsidR="00E941DE" w:rsidRPr="00E941DE">
        <w:rPr>
          <w:rFonts w:ascii="Verdana" w:eastAsia="Calibri" w:hAnsi="Verdana"/>
          <w:kern w:val="2"/>
          <w:sz w:val="18"/>
          <w:szCs w:val="18"/>
          <w14:ligatures w14:val="standardContextual"/>
        </w:rPr>
        <w:t xml:space="preserve"> contratista en esta etapa debe ser revisada, verificada, validada y aprobada por el servicio de “</w:t>
      </w:r>
      <w:r w:rsidR="00092FC5" w:rsidRPr="003271A8">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en los plazos establecidos.</w:t>
      </w:r>
    </w:p>
    <w:p w14:paraId="5785E790" w14:textId="4064BDBF" w:rsidR="00E941DE" w:rsidRPr="00E941DE" w:rsidRDefault="009F214A" w:rsidP="009B3F13">
      <w:pPr>
        <w:keepNext/>
        <w:keepLines/>
        <w:numPr>
          <w:ilvl w:val="1"/>
          <w:numId w:val="29"/>
        </w:numPr>
        <w:spacing w:before="120" w:after="120"/>
        <w:ind w:left="851" w:hanging="567"/>
        <w:jc w:val="both"/>
        <w:outlineLvl w:val="0"/>
        <w:rPr>
          <w:rFonts w:ascii="Verdana" w:hAnsi="Verdana"/>
          <w:b/>
          <w:kern w:val="2"/>
          <w:sz w:val="18"/>
          <w:szCs w:val="18"/>
          <w14:ligatures w14:val="standardContextual"/>
        </w:rPr>
      </w:pPr>
      <w:bookmarkStart w:id="24" w:name="_Toc156215123"/>
      <w:r w:rsidRPr="00E941DE">
        <w:rPr>
          <w:rFonts w:ascii="Verdana" w:hAnsi="Verdana"/>
          <w:b/>
          <w:kern w:val="2"/>
          <w:sz w:val="18"/>
          <w:szCs w:val="18"/>
          <w14:ligatures w14:val="standardContextual"/>
        </w:rPr>
        <w:t xml:space="preserve"> </w:t>
      </w:r>
      <w:bookmarkEnd w:id="24"/>
      <w:r>
        <w:rPr>
          <w:rFonts w:ascii="Verdana" w:hAnsi="Verdana"/>
          <w:b/>
          <w:kern w:val="2"/>
          <w:sz w:val="18"/>
          <w:szCs w:val="18"/>
          <w14:ligatures w14:val="standardContextual"/>
        </w:rPr>
        <w:t>FASE II (EJECUCIÓN DE LA CONSTRUCCIÓN, IMPLEMENTACIÓN DE MAQUINARIA Y EQUIPAMIENTO)</w:t>
      </w:r>
    </w:p>
    <w:p w14:paraId="012B26AE" w14:textId="68904FCB" w:rsidR="009F214A" w:rsidRPr="009F214A" w:rsidRDefault="009F214A" w:rsidP="00E941DE">
      <w:pPr>
        <w:spacing w:after="160"/>
        <w:ind w:left="284"/>
        <w:jc w:val="both"/>
        <w:rPr>
          <w:rFonts w:ascii="Verdana" w:eastAsia="Calibri" w:hAnsi="Verdana"/>
          <w:b/>
          <w:bCs/>
          <w:kern w:val="2"/>
          <w:sz w:val="18"/>
          <w:szCs w:val="18"/>
          <w:u w:val="single"/>
          <w14:ligatures w14:val="standardContextual"/>
        </w:rPr>
      </w:pPr>
      <w:r w:rsidRPr="009F214A">
        <w:rPr>
          <w:rFonts w:ascii="Verdana" w:eastAsia="Calibri" w:hAnsi="Verdana"/>
          <w:b/>
          <w:bCs/>
          <w:kern w:val="2"/>
          <w:sz w:val="18"/>
          <w:szCs w:val="18"/>
          <w:u w:val="single"/>
          <w14:ligatures w14:val="standardContextual"/>
        </w:rPr>
        <w:t>ADQUISICIÓN Y LOGISTA DE MAQUINARIA.</w:t>
      </w:r>
      <w:r w:rsidR="00092FC5">
        <w:rPr>
          <w:rFonts w:ascii="Verdana" w:eastAsia="Calibri" w:hAnsi="Verdana"/>
          <w:b/>
          <w:bCs/>
          <w:kern w:val="2"/>
          <w:sz w:val="18"/>
          <w:szCs w:val="18"/>
          <w:u w:val="single"/>
          <w14:ligatures w14:val="standardContextual"/>
        </w:rPr>
        <w:t xml:space="preserve"> </w:t>
      </w:r>
    </w:p>
    <w:p w14:paraId="47117540" w14:textId="6755FB23"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092FC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realizar el control y verificación con personal </w:t>
      </w:r>
      <w:r w:rsidRPr="00B339B5">
        <w:rPr>
          <w:rFonts w:ascii="Verdana" w:eastAsia="Calibri" w:hAnsi="Verdana"/>
          <w:kern w:val="2"/>
          <w:sz w:val="18"/>
          <w:szCs w:val="18"/>
          <w14:ligatures w14:val="standardContextual"/>
        </w:rPr>
        <w:t xml:space="preserve">específico a las </w:t>
      </w:r>
      <w:r w:rsidR="00B339B5" w:rsidRPr="00B339B5">
        <w:rPr>
          <w:rFonts w:ascii="Verdana" w:eastAsia="Calibri" w:hAnsi="Verdana"/>
          <w:kern w:val="2"/>
          <w:sz w:val="18"/>
          <w:szCs w:val="18"/>
          <w14:ligatures w14:val="standardContextual"/>
        </w:rPr>
        <w:t>adquisiciones</w:t>
      </w:r>
      <w:r w:rsidR="00B339B5">
        <w:rPr>
          <w:rFonts w:ascii="Verdana" w:eastAsia="Calibri" w:hAnsi="Verdana"/>
          <w:kern w:val="2"/>
          <w:sz w:val="18"/>
          <w:szCs w:val="18"/>
          <w14:ligatures w14:val="standardContextual"/>
        </w:rPr>
        <w:t xml:space="preserve"> de maquinaria y equipamiento</w:t>
      </w:r>
      <w:r w:rsidRPr="00E941DE">
        <w:rPr>
          <w:rFonts w:ascii="Verdana" w:eastAsia="Calibri" w:hAnsi="Verdana"/>
          <w:kern w:val="2"/>
          <w:sz w:val="18"/>
          <w:szCs w:val="18"/>
          <w14:ligatures w14:val="standardContextual"/>
        </w:rPr>
        <w:t xml:space="preserve">, así como la aprobación, seguimiento y control de las </w:t>
      </w:r>
      <w:r w:rsidR="00B339B5" w:rsidRPr="00B339B5">
        <w:rPr>
          <w:rFonts w:ascii="Verdana" w:eastAsia="Calibri" w:hAnsi="Verdana"/>
          <w:kern w:val="2"/>
          <w:sz w:val="18"/>
          <w:szCs w:val="18"/>
          <w14:ligatures w14:val="standardContextual"/>
        </w:rPr>
        <w:t>adquisiciones</w:t>
      </w:r>
      <w:r w:rsidRPr="00E941DE">
        <w:rPr>
          <w:rFonts w:ascii="Verdana" w:eastAsia="Calibri" w:hAnsi="Verdana"/>
          <w:kern w:val="2"/>
          <w:sz w:val="18"/>
          <w:szCs w:val="18"/>
          <w14:ligatures w14:val="standardContextual"/>
        </w:rPr>
        <w:t xml:space="preserve"> realizadas por </w:t>
      </w:r>
      <w:r w:rsidR="009F214A">
        <w:rPr>
          <w:rFonts w:ascii="Verdana" w:eastAsia="Calibri" w:hAnsi="Verdana"/>
          <w:kern w:val="2"/>
          <w:sz w:val="18"/>
          <w:szCs w:val="18"/>
          <w14:ligatures w14:val="standardContextual"/>
        </w:rPr>
        <w:t>el</w:t>
      </w:r>
      <w:r w:rsidR="001D244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contratista; revisando y verificando el cumplimiento de tiempos de entrega, cantidad y calidad de las adquisiciones, prestando </w:t>
      </w:r>
      <w:r w:rsidRPr="00E941DE">
        <w:rPr>
          <w:rFonts w:ascii="Verdana" w:eastAsia="Calibri" w:hAnsi="Verdana"/>
          <w:kern w:val="2"/>
          <w:sz w:val="18"/>
          <w:szCs w:val="18"/>
          <w14:ligatures w14:val="standardContextual"/>
        </w:rPr>
        <w:lastRenderedPageBreak/>
        <w:t xml:space="preserve">atención a los requisitos y documentos de importación y garantizando que se cumplan las normativas establecidas en las especificaciones técnicas, procedimientos de la empresa, normativas de calidad y trazabilidad; asegurando el cumplimiento del cronograma del Proyecto. </w:t>
      </w:r>
      <w:r w:rsidR="00B339B5">
        <w:rPr>
          <w:rFonts w:ascii="Verdana" w:eastAsia="Calibri" w:hAnsi="Verdana"/>
          <w:kern w:val="2"/>
          <w:sz w:val="18"/>
          <w:szCs w:val="18"/>
          <w14:ligatures w14:val="standardContextual"/>
        </w:rPr>
        <w:t xml:space="preserve"> </w:t>
      </w:r>
    </w:p>
    <w:p w14:paraId="03CBEE59" w14:textId="25BA07AF"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092FC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elaborar un Plan actualizado de revisión de Adquisiciones basado en el Plan de Adquisición y logística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el cual será revisado y aprobado por la Fiscalización. Dicho plan definirá principalmente las metodologías de revisión de las </w:t>
      </w:r>
      <w:r w:rsidR="004B7F87" w:rsidRPr="00E941DE">
        <w:rPr>
          <w:rFonts w:ascii="Verdana" w:eastAsia="Calibri" w:hAnsi="Verdana"/>
          <w:kern w:val="2"/>
          <w:sz w:val="18"/>
          <w:szCs w:val="18"/>
          <w14:ligatures w14:val="standardContextual"/>
        </w:rPr>
        <w:t>Adquisici</w:t>
      </w:r>
      <w:r w:rsidR="004B7F87">
        <w:rPr>
          <w:rFonts w:ascii="Verdana" w:eastAsia="Calibri" w:hAnsi="Verdana"/>
          <w:kern w:val="2"/>
          <w:sz w:val="18"/>
          <w:szCs w:val="18"/>
          <w14:ligatures w14:val="standardContextual"/>
        </w:rPr>
        <w:t>ones</w:t>
      </w:r>
      <w:r w:rsidRPr="00E941DE">
        <w:rPr>
          <w:rFonts w:ascii="Verdana" w:eastAsia="Calibri" w:hAnsi="Verdana"/>
          <w:kern w:val="2"/>
          <w:sz w:val="18"/>
          <w:szCs w:val="18"/>
          <w14:ligatures w14:val="standardContextual"/>
        </w:rPr>
        <w:t xml:space="preserve">.  El plan establecerá índices y medidas que permitan prever posibles problemas y minimizar los retrasos en el Proyecto. </w:t>
      </w:r>
      <w:r w:rsidR="00092FC5">
        <w:rPr>
          <w:rFonts w:ascii="Verdana" w:eastAsia="Calibri" w:hAnsi="Verdana"/>
          <w:kern w:val="2"/>
          <w:sz w:val="18"/>
          <w:szCs w:val="18"/>
          <w14:ligatures w14:val="standardContextual"/>
        </w:rPr>
        <w:t xml:space="preserve"> </w:t>
      </w:r>
    </w:p>
    <w:p w14:paraId="4183747E" w14:textId="00755C6E"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092FC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será responsable de revisar la gestión de la calidad del Proyecto que incluirá disposiciones que verifiquen que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y proveedores involucrados en el Proyecto tengan implementados los planes, sistemas, normas, prácticas y procedimientos de Control y Aseguramiento de la Calidad y realizarán evaluaciones regulares para verificar que dichos programas se apliquen con eficacia y sean mantenidos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r w:rsidR="00092FC5">
        <w:rPr>
          <w:rFonts w:ascii="Verdana" w:eastAsia="Calibri" w:hAnsi="Verdana"/>
          <w:kern w:val="2"/>
          <w:sz w:val="18"/>
          <w:szCs w:val="18"/>
          <w14:ligatures w14:val="standardContextual"/>
        </w:rPr>
        <w:t xml:space="preserve"> </w:t>
      </w:r>
    </w:p>
    <w:p w14:paraId="6B18ED66" w14:textId="450A2734"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092FC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verificar y aprobar la adquisición y gestión de los equipos y materiales necesarios para construir </w:t>
      </w:r>
      <w:r w:rsidR="00092FC5">
        <w:rPr>
          <w:rFonts w:ascii="Verdana" w:eastAsia="Calibri" w:hAnsi="Verdana"/>
          <w:kern w:val="2"/>
          <w:sz w:val="18"/>
          <w:szCs w:val="18"/>
          <w14:ligatures w14:val="standardContextual"/>
        </w:rPr>
        <w:t xml:space="preserve">el </w:t>
      </w:r>
      <w:r w:rsidR="00092FC5" w:rsidRPr="00092FC5">
        <w:rPr>
          <w:rFonts w:ascii="Verdana" w:eastAsia="Calibri" w:hAnsi="Verdana"/>
          <w:kern w:val="2"/>
          <w:sz w:val="18"/>
          <w:szCs w:val="18"/>
          <w14:ligatures w14:val="standardContextual"/>
        </w:rPr>
        <w:t xml:space="preserve">centro de acopio y almacenaje </w:t>
      </w:r>
      <w:r w:rsidRPr="00E941DE">
        <w:rPr>
          <w:rFonts w:ascii="Verdana" w:eastAsia="Calibri" w:hAnsi="Verdana"/>
          <w:kern w:val="2"/>
          <w:sz w:val="18"/>
          <w:szCs w:val="18"/>
          <w14:ligatures w14:val="standardContextual"/>
        </w:rPr>
        <w:t xml:space="preserve">del Proyecto en conformidad con las especificaciones aprobadas. Deberá además coadyuvar eficazmente realizando un análisis y evaluaciones técnico-económicas de los suministradores evaluados según las disposiciones del proyecto que defina el Contratante a través de la Fiscalización.  </w:t>
      </w:r>
      <w:r w:rsidR="00092FC5">
        <w:rPr>
          <w:rFonts w:ascii="Verdana" w:eastAsia="Calibri" w:hAnsi="Verdana"/>
          <w:kern w:val="2"/>
          <w:sz w:val="18"/>
          <w:szCs w:val="18"/>
          <w14:ligatures w14:val="standardContextual"/>
        </w:rPr>
        <w:t xml:space="preserve"> </w:t>
      </w:r>
    </w:p>
    <w:p w14:paraId="365843E9" w14:textId="7DD5F77A" w:rsidR="00E941DE" w:rsidRPr="00E941DE" w:rsidRDefault="00E941DE" w:rsidP="00E941DE">
      <w:pPr>
        <w:spacing w:after="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092FC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además debe: </w:t>
      </w:r>
    </w:p>
    <w:p w14:paraId="7332242C"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del proceso de verificación de criticidad de los suministros y materiales a ser provistos. </w:t>
      </w:r>
    </w:p>
    <w:p w14:paraId="2BE2A8B4" w14:textId="26BEF9E3" w:rsidR="00E941DE" w:rsidRPr="009F214A"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y validar la adecuada </w:t>
      </w:r>
      <w:r w:rsidRPr="00C839D7">
        <w:rPr>
          <w:rFonts w:ascii="Verdana" w:eastAsia="Calibri" w:hAnsi="Verdana"/>
          <w:kern w:val="2"/>
          <w:sz w:val="18"/>
          <w:szCs w:val="18"/>
          <w14:ligatures w14:val="standardContextual"/>
        </w:rPr>
        <w:t>ejecución de los procedimientos de envío</w:t>
      </w:r>
      <w:r w:rsidRPr="00E941DE">
        <w:rPr>
          <w:rFonts w:ascii="Verdana" w:eastAsia="Calibri" w:hAnsi="Verdana"/>
          <w:kern w:val="2"/>
          <w:sz w:val="18"/>
          <w:szCs w:val="18"/>
          <w14:ligatures w14:val="standardContextual"/>
        </w:rPr>
        <w:t xml:space="preserve">, inspección y verificación de materiales, equipos, etc. </w:t>
      </w:r>
      <w:r w:rsidRPr="009F214A">
        <w:rPr>
          <w:rFonts w:ascii="Verdana" w:eastAsia="Calibri" w:hAnsi="Verdana"/>
          <w:kern w:val="2"/>
          <w:sz w:val="18"/>
          <w:szCs w:val="18"/>
          <w14:ligatures w14:val="standardContextual"/>
        </w:rPr>
        <w:t xml:space="preserve"> </w:t>
      </w:r>
    </w:p>
    <w:p w14:paraId="316EBC49" w14:textId="338CF1CB"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Dentro de sus informes contractuales, informar acerca del estado de la Adquisición y logística que están realizando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la conformidad por parte del Contratante a través de la fiscalización. </w:t>
      </w:r>
    </w:p>
    <w:p w14:paraId="003A0D85" w14:textId="2C452C5E"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a las posibles No Conformidades </w:t>
      </w:r>
      <w:r w:rsidR="00126BA4"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p w14:paraId="4E25685B"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el plan de logística con suficiente antelación para evitar retrasos asociados.  </w:t>
      </w:r>
    </w:p>
    <w:p w14:paraId="0C213804" w14:textId="4DC0CD6A"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Asegurar, a través de la revisión de las requisiciones, la capacitación con los suministradores de insumos químicos e instrumentos, cuando aplique, en coordinación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716EA1DB"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todo cargamento en el lugar de destino final en el marco de la normativa Aduanera Boliviana vigente. </w:t>
      </w:r>
    </w:p>
    <w:p w14:paraId="3C443570"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seguimiento al transporte de los equipos e ítems críticos desde el Puerto de tránsito (cuando corresponda) hasta los lugares de emplazamiento. </w:t>
      </w:r>
    </w:p>
    <w:p w14:paraId="1FC2CC4D"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todos los materiales y equipos lleguen con toda su documentación en orden: certificaciones de calidad, de pruebas, manuales, etc. </w:t>
      </w:r>
    </w:p>
    <w:p w14:paraId="0F246BCF"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el envío de toda la documentación de soporte necesaria y requerida para el despacho aduanero, la misma que deberá ser consistente, coherente, correcta, exacta y precisa en relación a los datos consignados en ellas respecto a descripción, cantidades, embalajes, pesos, destinatarios, desglose de fletes, seguros y otros.  </w:t>
      </w:r>
    </w:p>
    <w:p w14:paraId="0348A2C5" w14:textId="1031FD3D"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Para la etapa de verificación en sitio, prestar asistencia técnica al Contratante, recibiendo, procesando y evaluando las eventuales consultas u observaciones técnicas, relativas al diseño, fabricación u otro factor generadas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transmitiendo las recomendaciones necesarias al Contratante. </w:t>
      </w:r>
    </w:p>
    <w:p w14:paraId="14990662" w14:textId="14C7B7E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Verificar y aprobar la lista propuesta,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de repuestos y consumibles necesarios para la operación y mantenimiento conforme lo solicitado en sus respectivos contratos. </w:t>
      </w:r>
    </w:p>
    <w:p w14:paraId="4D969487" w14:textId="2DCFCD1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y aprobar los informes de adquisición y logística emitidos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la certificación de avance físico y financiero de la etapa correspondiente, según requerimiento del Contratante. </w:t>
      </w:r>
    </w:p>
    <w:p w14:paraId="24CCCEFE" w14:textId="77777777"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Emitir los informes necesarios para fines de certificación de avance físico y financiero, según requerimiento del Contratante. </w:t>
      </w:r>
    </w:p>
    <w:p w14:paraId="602DB8D8" w14:textId="2E1CBF9E" w:rsidR="00E941DE" w:rsidRPr="00E941DE" w:rsidRDefault="00E941DE" w:rsidP="009B3F13">
      <w:pPr>
        <w:numPr>
          <w:ilvl w:val="0"/>
          <w:numId w:val="5"/>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Centralizar, agrupar, ordenar, coordinar criterios de diseño, integrar documentalmente, propiciar la estandarización y llevar el registro de todos los diseños y planos del proyecto, en coordinación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w:t>
      </w:r>
    </w:p>
    <w:p w14:paraId="551916C0" w14:textId="13D489E9" w:rsidR="00E941DE" w:rsidRPr="00E941DE" w:rsidRDefault="00E941DE" w:rsidP="009F214A">
      <w:pPr>
        <w:keepNext/>
        <w:keepLines/>
        <w:spacing w:before="120" w:after="120"/>
        <w:ind w:left="284"/>
        <w:jc w:val="both"/>
        <w:outlineLvl w:val="0"/>
        <w:rPr>
          <w:rFonts w:ascii="Verdana" w:hAnsi="Verdana"/>
          <w:b/>
          <w:kern w:val="2"/>
          <w:sz w:val="18"/>
          <w:szCs w:val="18"/>
          <w14:ligatures w14:val="standardContextual"/>
        </w:rPr>
      </w:pPr>
      <w:bookmarkStart w:id="25" w:name="_Toc156215124"/>
      <w:r w:rsidRPr="00E941DE">
        <w:rPr>
          <w:rFonts w:ascii="Verdana" w:hAnsi="Verdana"/>
          <w:b/>
          <w:kern w:val="2"/>
          <w:sz w:val="18"/>
          <w:szCs w:val="18"/>
          <w14:ligatures w14:val="standardContextual"/>
        </w:rPr>
        <w:t>CONSTRUCCIÓN Y MONTAJE EN EL PROYECTO</w:t>
      </w:r>
      <w:bookmarkEnd w:id="25"/>
    </w:p>
    <w:p w14:paraId="3E8AAD40" w14:textId="71000921"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En preparación para la etapa de Construcción</w:t>
      </w:r>
      <w:r w:rsidR="007C25EB">
        <w:rPr>
          <w:rFonts w:ascii="Verdana" w:eastAsia="Calibri" w:hAnsi="Verdana"/>
          <w:kern w:val="2"/>
          <w:sz w:val="18"/>
          <w:szCs w:val="18"/>
          <w14:ligatures w14:val="standardContextual"/>
        </w:rPr>
        <w:t xml:space="preserve"> y montaje</w:t>
      </w:r>
      <w:r w:rsidRPr="00E941DE">
        <w:rPr>
          <w:rFonts w:ascii="Verdana" w:eastAsia="Calibri" w:hAnsi="Verdana"/>
          <w:kern w:val="2"/>
          <w:sz w:val="18"/>
          <w:szCs w:val="18"/>
          <w14:ligatures w14:val="standardContextual"/>
        </w:rPr>
        <w:t>, El servicio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w:t>
      </w:r>
      <w:r w:rsidR="00A57713">
        <w:rPr>
          <w:rFonts w:ascii="Verdana" w:eastAsia="Calibri" w:hAnsi="Verdana"/>
          <w:kern w:val="2"/>
          <w:sz w:val="18"/>
          <w:szCs w:val="18"/>
          <w14:ligatures w14:val="standardContextual"/>
        </w:rPr>
        <w:t xml:space="preserve"> </w:t>
      </w:r>
    </w:p>
    <w:p w14:paraId="6925407F" w14:textId="4F6A9551"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Efectuar la revisión y validación de los procedimientos de ejecución y otros documentos técnicos generados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Esta revisión deberá ser efectuada dentro del plazo previsto de respuesta por parte del Contratante, de modo que no se generen retrasos. </w:t>
      </w:r>
    </w:p>
    <w:p w14:paraId="55283694" w14:textId="612C088F"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Efectuar la revisión y validación de los procedimientos de pruebas, comisionado, puesta en marcha, pruebas de desempeño elaborados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verificando el cumplimiento de las normas, requisitos contractuales y las recomendaciones de los fabricantes. </w:t>
      </w:r>
    </w:p>
    <w:p w14:paraId="02C2C1EE" w14:textId="55DF04CF"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en la elaboración y ejecución del plan de montaje elaborado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verificando el cumplimiento de las normas, requisitos contractuales y las recomendaciones de los fabricantes. En caso de necesitar medidas preventivas o correctivas deberá notificar al Contratante. </w:t>
      </w:r>
    </w:p>
    <w:p w14:paraId="04968C19" w14:textId="17A93B53"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realizará, seguimiento, verificación, validación y aprobación de los trabajos de Montaje </w:t>
      </w:r>
      <w:r w:rsidR="007C25EB">
        <w:rPr>
          <w:rFonts w:ascii="Verdana" w:eastAsia="Calibri" w:hAnsi="Verdana"/>
          <w:kern w:val="2"/>
          <w:sz w:val="18"/>
          <w:szCs w:val="18"/>
          <w14:ligatures w14:val="standardContextual"/>
        </w:rPr>
        <w:t>e implementación</w:t>
      </w:r>
      <w:r w:rsidRPr="00E941DE">
        <w:rPr>
          <w:rFonts w:ascii="Verdana" w:eastAsia="Calibri" w:hAnsi="Verdana"/>
          <w:kern w:val="2"/>
          <w:sz w:val="18"/>
          <w:szCs w:val="18"/>
          <w14:ligatures w14:val="standardContextual"/>
        </w:rPr>
        <w:t xml:space="preserve"> ejecutados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en coordinación con la Fiscalización, velando por el cumplimiento de los estándares nacionales e internacionales, normas, especificaciones técnicas del Proyecto, legislación boliviana,  tiempos de ejecución y calidad de las obras y la documentación generada, salvaguardando los intereses del Contratante y el objeto de la contratación. </w:t>
      </w:r>
      <w:r w:rsidR="00A57713">
        <w:rPr>
          <w:rFonts w:ascii="Verdana" w:eastAsia="Calibri" w:hAnsi="Verdana"/>
          <w:kern w:val="2"/>
          <w:sz w:val="18"/>
          <w:szCs w:val="18"/>
          <w14:ligatures w14:val="standardContextual"/>
        </w:rPr>
        <w:t xml:space="preserve"> </w:t>
      </w:r>
    </w:p>
    <w:p w14:paraId="1E895D40" w14:textId="3779C113" w:rsidR="00E941DE" w:rsidRPr="00E941DE" w:rsidRDefault="00E941DE" w:rsidP="00E941DE">
      <w:pPr>
        <w:spacing w:after="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cumplir las leyes bolivianas vigentes, normativas de seguridad y los padrones de la industria sobre el horario de trabajo. </w:t>
      </w:r>
    </w:p>
    <w:p w14:paraId="16CB1345" w14:textId="35C5F90A" w:rsidR="00E941DE" w:rsidRPr="00E941DE" w:rsidRDefault="00E941DE" w:rsidP="00E941DE">
      <w:pPr>
        <w:spacing w:after="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también: </w:t>
      </w:r>
    </w:p>
    <w:p w14:paraId="07AEFD0C" w14:textId="06EFD31F"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Estar presente en la zona del Proyecto desde el inicio de las actividades de campo (obras preliminares</w:t>
      </w:r>
      <w:r w:rsidR="004A5FDC">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w:t>
      </w:r>
      <w:r w:rsidR="004A5FDC">
        <w:rPr>
          <w:rFonts w:ascii="Verdana" w:eastAsia="Calibri" w:hAnsi="Verdana"/>
          <w:kern w:val="2"/>
          <w:sz w:val="18"/>
          <w:szCs w:val="18"/>
          <w14:ligatures w14:val="standardContextual"/>
        </w:rPr>
        <w:t xml:space="preserve">ejecución de </w:t>
      </w:r>
      <w:r w:rsidR="007B6EA3">
        <w:rPr>
          <w:rFonts w:ascii="Verdana" w:eastAsia="Calibri" w:hAnsi="Verdana"/>
          <w:kern w:val="2"/>
          <w:sz w:val="18"/>
          <w:szCs w:val="18"/>
          <w14:ligatures w14:val="standardContextual"/>
        </w:rPr>
        <w:t>obras</w:t>
      </w:r>
      <w:r w:rsidR="004A5FDC">
        <w:rPr>
          <w:rFonts w:ascii="Verdana" w:eastAsia="Calibri" w:hAnsi="Verdana"/>
          <w:kern w:val="2"/>
          <w:sz w:val="18"/>
          <w:szCs w:val="18"/>
          <w14:ligatures w14:val="standardContextual"/>
        </w:rPr>
        <w:t xml:space="preserve"> </w:t>
      </w:r>
      <w:r w:rsidR="007B6EA3">
        <w:rPr>
          <w:rFonts w:ascii="Verdana" w:eastAsia="Calibri" w:hAnsi="Verdana"/>
          <w:kern w:val="2"/>
          <w:sz w:val="18"/>
          <w:szCs w:val="18"/>
          <w14:ligatures w14:val="standardContextual"/>
        </w:rPr>
        <w:t>y montaje de equipos</w:t>
      </w:r>
      <w:r w:rsidRPr="00E941DE">
        <w:rPr>
          <w:rFonts w:ascii="Verdana" w:eastAsia="Calibri" w:hAnsi="Verdana"/>
          <w:kern w:val="2"/>
          <w:sz w:val="18"/>
          <w:szCs w:val="18"/>
          <w14:ligatures w14:val="standardContextual"/>
        </w:rPr>
        <w:t xml:space="preserve">) a fin de realizar un control diario de seguimiento de actividades. </w:t>
      </w:r>
      <w:r w:rsidR="00A57713">
        <w:rPr>
          <w:rFonts w:ascii="Verdana" w:eastAsia="Calibri" w:hAnsi="Verdana"/>
          <w:kern w:val="2"/>
          <w:sz w:val="18"/>
          <w:szCs w:val="18"/>
          <w14:ligatures w14:val="standardContextual"/>
        </w:rPr>
        <w:t xml:space="preserve"> </w:t>
      </w:r>
    </w:p>
    <w:p w14:paraId="5F2E6F51"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todos los trabajos se ejecuten con las últimas versiones y emisiones de Planos, dimensiones y especificaciones técnicas del proyecto. </w:t>
      </w:r>
    </w:p>
    <w:p w14:paraId="7D1FA279" w14:textId="238D707A"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Garantizar, durante toda la etapa de construcción y montaje, la culminación de todos los trabajos contemplados en esta etapa y la subsanación de fallas y daños originados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41A90141" w14:textId="41F6B432" w:rsidR="00E941DE" w:rsidRPr="00E941DE" w:rsidRDefault="00A57713" w:rsidP="009B3F13">
      <w:pPr>
        <w:numPr>
          <w:ilvl w:val="0"/>
          <w:numId w:val="6"/>
        </w:numPr>
        <w:spacing w:after="160"/>
        <w:ind w:left="709" w:hanging="425"/>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La</w:t>
      </w:r>
      <w:r w:rsidR="00E941DE" w:rsidRPr="00E941DE">
        <w:rPr>
          <w:rFonts w:ascii="Verdana" w:eastAsia="Calibri" w:hAnsi="Verdana"/>
          <w:kern w:val="2"/>
          <w:sz w:val="18"/>
          <w:szCs w:val="18"/>
          <w14:ligatures w14:val="standardContextual"/>
        </w:rPr>
        <w:t xml:space="preserve"> “</w:t>
      </w:r>
      <w:r w:rsidRPr="003271A8">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debe realizar, seguimiento, verificación, aprobación de la construcción y montaje y del avance de las tareas (a tiempo completo), velando por el cumplimiento de las Especificaciones Técnicas del proyecto, el diseño de la ingeniería de detalle, los tiempos de ejecución y la calidad de las obras. </w:t>
      </w:r>
      <w:r>
        <w:rPr>
          <w:rFonts w:ascii="Verdana" w:eastAsia="Calibri" w:hAnsi="Verdana"/>
          <w:kern w:val="2"/>
          <w:sz w:val="18"/>
          <w:szCs w:val="18"/>
          <w14:ligatures w14:val="standardContextual"/>
        </w:rPr>
        <w:t xml:space="preserve">  </w:t>
      </w:r>
    </w:p>
    <w:p w14:paraId="0BA1F9DA" w14:textId="160C2FEF"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Generar un plan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 actividades del Proyecto, a ser aprobado por la fiscalización. Dicho plan definirá principalmente las metodologías del servicio de “</w:t>
      </w:r>
      <w:r w:rsidR="00A57713"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para la construcción y el montaje y la forma de asegurar que se cumpla con los presentes términos de referencia, normas nacionales e internacionales de ingeniería, calidad, seguridad, salud y medio ambiente. </w:t>
      </w:r>
      <w:r w:rsidR="00A57713">
        <w:rPr>
          <w:rFonts w:ascii="Verdana" w:eastAsia="Calibri" w:hAnsi="Verdana"/>
          <w:kern w:val="2"/>
          <w:sz w:val="18"/>
          <w:szCs w:val="18"/>
          <w14:ligatures w14:val="standardContextual"/>
        </w:rPr>
        <w:t xml:space="preserve"> </w:t>
      </w:r>
    </w:p>
    <w:p w14:paraId="5FFACE80"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Verificar el cumplimiento del alcance solicitado en las Especificaciones Técnicas del Proyecto, en lo referente a la movilización, oficinas, talleres, almacenes temporales, áreas de acopio y otros, para que todas las actividades que sean desarrolladas estén dentro de las exigencias de calidad, seguridad, salud y medio ambiente. </w:t>
      </w:r>
    </w:p>
    <w:p w14:paraId="33D0E815"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Controlar que todos los trabajos de montaje, soldadura, pintura, aislación, pruebas hidráulicas, etc., sean ejecutados en estricto cumplimiento de la Ingeniería de Detalle y la aplicación de las Normas de Calidad, Seguridad, Salud y Medio Ambiente y normativa boliviana aplicable, incluyendo medidas de prevención, mitigación y control ambiental; y proporcionando todos los equipos de protección de seguridad necesarios a todo su personal de campo (cascos, guantes, máscaras faciales completas para gases, etc.). </w:t>
      </w:r>
    </w:p>
    <w:p w14:paraId="70643076"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Validar la instalación definitiva de los equipos, luego de verificar el posicionamiento, la verticalidad y la nivelación según la tolerancia de montaje permitido. </w:t>
      </w:r>
    </w:p>
    <w:p w14:paraId="4EA41FF8" w14:textId="439A86CC"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Documentar con fotografías las actividades más relevantes como ser </w:t>
      </w:r>
      <w:proofErr w:type="spellStart"/>
      <w:r w:rsidRPr="00E941DE">
        <w:rPr>
          <w:rFonts w:ascii="Verdana" w:eastAsia="Calibri" w:hAnsi="Verdana"/>
          <w:kern w:val="2"/>
          <w:sz w:val="18"/>
          <w:szCs w:val="18"/>
          <w14:ligatures w14:val="standardContextual"/>
        </w:rPr>
        <w:t>izajes</w:t>
      </w:r>
      <w:proofErr w:type="spellEnd"/>
      <w:r w:rsidRPr="00E941DE">
        <w:rPr>
          <w:rFonts w:ascii="Verdana" w:eastAsia="Calibri" w:hAnsi="Verdana"/>
          <w:kern w:val="2"/>
          <w:sz w:val="18"/>
          <w:szCs w:val="18"/>
          <w14:ligatures w14:val="standardContextual"/>
        </w:rPr>
        <w:t xml:space="preserve"> de equipos, pruebas </w:t>
      </w:r>
      <w:r w:rsidR="00697A03" w:rsidRPr="00E941DE">
        <w:rPr>
          <w:rFonts w:ascii="Verdana" w:eastAsia="Calibri" w:hAnsi="Verdana"/>
          <w:kern w:val="2"/>
          <w:sz w:val="18"/>
          <w:szCs w:val="18"/>
          <w14:ligatures w14:val="standardContextual"/>
        </w:rPr>
        <w:t>hidráulicas, montaje</w:t>
      </w:r>
      <w:r w:rsidRPr="00E941DE">
        <w:rPr>
          <w:rFonts w:ascii="Verdana" w:eastAsia="Calibri" w:hAnsi="Verdana"/>
          <w:kern w:val="2"/>
          <w:sz w:val="18"/>
          <w:szCs w:val="18"/>
          <w14:ligatures w14:val="standardContextual"/>
        </w:rPr>
        <w:t xml:space="preserve"> de recipientes, excavaciones antes de ser cubiertas, etc. </w:t>
      </w:r>
    </w:p>
    <w:p w14:paraId="096B45BD" w14:textId="0815DED0"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Mantener, exigir y controlar la calibración de los equipos de control de calidad, tanto propios como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durante toda la ejecución del proyecto.</w:t>
      </w:r>
    </w:p>
    <w:p w14:paraId="735F1290"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de reuniones del Proyecto colaborando al Contratante en los aspectos técnicos. </w:t>
      </w:r>
    </w:p>
    <w:p w14:paraId="21581347" w14:textId="3829B705"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Asesorar al Contratante cuando surjan temas relacionados a modificaciones/cambios/órdenes de cambio propuestos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durante las actividades de campo, debiendo proporcionar recomendación sobre la aprobación/rechazo de tal modificación. El servicio de “</w:t>
      </w:r>
      <w:r w:rsidR="00C679DC"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 solicitud del Contratante deberá realizar una valoración económica de la aplicación de dicho cambio. </w:t>
      </w:r>
    </w:p>
    <w:p w14:paraId="4AE85319"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Asegurar que toda la información relativa a las fechas efectivas de inicio y conclusión de las tareas constructivas o etapas del montaje se registre en los reportes diarios de trabajo, incluyendo los avances diarios de actividades tanto en términos de volumen del Proyecto ejecutado como en términos de porcentajes de avance físico ejecutado diario y otros datos que se generen en la actividad diaria de la fase de trabajo y que luego se plasmarán en los reportes diarios de trabajo para su correspondiente registro y observaciones.  </w:t>
      </w:r>
    </w:p>
    <w:p w14:paraId="4DC8CAC9" w14:textId="23FC6CCE"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la documentación técnica utilizada en la ejecución de los trabajos corresponde a la última revisión aprobada, y verificar que </w:t>
      </w:r>
      <w:r w:rsidR="00B816EA">
        <w:rPr>
          <w:rFonts w:ascii="Verdana" w:eastAsia="Calibri" w:hAnsi="Verdana"/>
          <w:kern w:val="2"/>
          <w:sz w:val="18"/>
          <w:szCs w:val="18"/>
          <w14:ligatures w14:val="standardContextual"/>
        </w:rPr>
        <w:t xml:space="preserve">las empresas correspondientes a cada componente del proyecto </w:t>
      </w:r>
      <w:r w:rsidR="00B816EA" w:rsidRPr="00E941DE">
        <w:rPr>
          <w:rFonts w:ascii="Verdana" w:eastAsia="Calibri" w:hAnsi="Verdana"/>
          <w:kern w:val="2"/>
          <w:sz w:val="18"/>
          <w:szCs w:val="18"/>
          <w14:ligatures w14:val="standardContextual"/>
        </w:rPr>
        <w:t>dispongan</w:t>
      </w:r>
      <w:r w:rsidRPr="00E941DE">
        <w:rPr>
          <w:rFonts w:ascii="Verdana" w:eastAsia="Calibri" w:hAnsi="Verdana"/>
          <w:kern w:val="2"/>
          <w:sz w:val="18"/>
          <w:szCs w:val="18"/>
          <w14:ligatures w14:val="standardContextual"/>
        </w:rPr>
        <w:t xml:space="preserve"> de un sistema de gestión documentado que asegure que cualquier documento técnico utilizado </w:t>
      </w:r>
      <w:r w:rsidR="00910A61">
        <w:rPr>
          <w:rFonts w:ascii="Verdana" w:eastAsia="Calibri" w:hAnsi="Verdana"/>
          <w:kern w:val="2"/>
          <w:sz w:val="18"/>
          <w:szCs w:val="18"/>
          <w14:ligatures w14:val="standardContextual"/>
        </w:rPr>
        <w:t>sea</w:t>
      </w:r>
      <w:r w:rsidRPr="00E941DE">
        <w:rPr>
          <w:rFonts w:ascii="Verdana" w:eastAsia="Calibri" w:hAnsi="Verdana"/>
          <w:kern w:val="2"/>
          <w:sz w:val="18"/>
          <w:szCs w:val="18"/>
          <w14:ligatures w14:val="standardContextual"/>
        </w:rPr>
        <w:t xml:space="preserve"> la última edición. </w:t>
      </w:r>
    </w:p>
    <w:p w14:paraId="2B185FA8" w14:textId="403B8DEB"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en el análisis del avance ejecutado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verificando la conformidad con los plazos contractuales, con los recursos materiales, equipos y de personal colocados a disposición del montaje. </w:t>
      </w:r>
    </w:p>
    <w:p w14:paraId="611A7351"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Analizar y evaluar el avance físico del Proyecto, identificando e informando anticipadamente al Contratante a través de la Fiscalización, cualquier desviación y/o riesgo en el cronograma establecido, recomendando acciones necesarias, para garantizar el cumplimiento de los plazos contractuales. </w:t>
      </w:r>
    </w:p>
    <w:p w14:paraId="4EC6C89C" w14:textId="53100050"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Desarrollar el informe Mensual del servicio de “</w:t>
      </w:r>
      <w:r w:rsidR="00A5280B"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del Proyecto </w:t>
      </w:r>
      <w:r w:rsidR="005D66E6">
        <w:rPr>
          <w:rFonts w:ascii="Verdana" w:eastAsia="Calibri" w:hAnsi="Verdana"/>
          <w:kern w:val="2"/>
          <w:sz w:val="18"/>
          <w:szCs w:val="18"/>
          <w14:ligatures w14:val="standardContextual"/>
        </w:rPr>
        <w:t xml:space="preserve">con respecto </w:t>
      </w:r>
      <w:r w:rsidRPr="00E941DE">
        <w:rPr>
          <w:rFonts w:ascii="Verdana" w:eastAsia="Calibri" w:hAnsi="Verdana"/>
          <w:kern w:val="2"/>
          <w:sz w:val="18"/>
          <w:szCs w:val="18"/>
          <w14:ligatures w14:val="standardContextual"/>
        </w:rPr>
        <w:t>actividades de</w:t>
      </w:r>
      <w:r w:rsidR="005D66E6">
        <w:rPr>
          <w:rFonts w:ascii="Verdana" w:eastAsia="Calibri" w:hAnsi="Verdana"/>
          <w:kern w:val="2"/>
          <w:sz w:val="18"/>
          <w:szCs w:val="18"/>
          <w14:ligatures w14:val="standardContextual"/>
        </w:rPr>
        <w:t>l</w:t>
      </w:r>
      <w:r w:rsidRPr="00E941DE">
        <w:rPr>
          <w:rFonts w:ascii="Verdana" w:eastAsia="Calibri" w:hAnsi="Verdana"/>
          <w:kern w:val="2"/>
          <w:sz w:val="18"/>
          <w:szCs w:val="18"/>
          <w14:ligatures w14:val="standardContextual"/>
        </w:rPr>
        <w:t xml:space="preserve"> servicio, incluyendo reporte fotográfico. </w:t>
      </w:r>
    </w:p>
    <w:p w14:paraId="3B0AEEE0" w14:textId="290911C5"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los informes semanales y mensuales, analizando y comentando el avance físico y financiero del montaje y recomendando previsiones a ser tomadas por el Contratante </w:t>
      </w:r>
      <w:r w:rsidR="005D66E6" w:rsidRPr="00E941DE">
        <w:rPr>
          <w:rFonts w:ascii="Verdana" w:eastAsia="Calibri" w:hAnsi="Verdana"/>
          <w:kern w:val="2"/>
          <w:sz w:val="18"/>
          <w:szCs w:val="18"/>
          <w14:ligatures w14:val="standardContextual"/>
        </w:rPr>
        <w:t>en relación con</w:t>
      </w:r>
      <w:r w:rsidRPr="00E941DE">
        <w:rPr>
          <w:rFonts w:ascii="Verdana" w:eastAsia="Calibri" w:hAnsi="Verdana"/>
          <w:kern w:val="2"/>
          <w:sz w:val="18"/>
          <w:szCs w:val="18"/>
          <w14:ligatures w14:val="standardContextual"/>
        </w:rPr>
        <w:t xml:space="preserv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la corrección de eventuales deficiencias en la ejecución de los servicios. </w:t>
      </w:r>
    </w:p>
    <w:p w14:paraId="2D7AD7ED" w14:textId="2C5AD8A4" w:rsidR="00E941DE" w:rsidRPr="00E941DE" w:rsidRDefault="00E941DE" w:rsidP="009B3F13">
      <w:pPr>
        <w:numPr>
          <w:ilvl w:val="0"/>
          <w:numId w:val="6"/>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Coordinar y participar activamente en las reuniones diarias, semanales y mensuales del proyecto emitiendo criterios, alertas y recomendaciones al Contratante sobre las desviaciones o deficiencias identificadas como parte de su labor de “</w:t>
      </w:r>
      <w:r w:rsidR="00A5280B"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5CBA5CB0" w14:textId="14860502"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Asistir de forma efectiva al Contratante en el proceso de medición de los servicios, verificando, aprobando y certificando las cantidades y volúmenes correctamente ejecutados. </w:t>
      </w:r>
      <w:r w:rsidR="00E2411F">
        <w:rPr>
          <w:rFonts w:ascii="Verdana" w:eastAsia="Calibri" w:hAnsi="Verdana"/>
          <w:kern w:val="2"/>
          <w:sz w:val="18"/>
          <w:szCs w:val="18"/>
          <w14:ligatures w14:val="standardContextual"/>
        </w:rPr>
        <w:t xml:space="preserve"> </w:t>
      </w:r>
    </w:p>
    <w:p w14:paraId="54E4C088" w14:textId="2E704CEF" w:rsidR="00E941DE" w:rsidRPr="00E941DE" w:rsidRDefault="00E941DE" w:rsidP="009B3F13">
      <w:pPr>
        <w:numPr>
          <w:ilvl w:val="0"/>
          <w:numId w:val="6"/>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Llevar a cabo </w:t>
      </w:r>
      <w:r w:rsidR="00E2411F">
        <w:rPr>
          <w:rFonts w:ascii="Verdana" w:eastAsia="Calibri" w:hAnsi="Verdana"/>
          <w:kern w:val="2"/>
          <w:sz w:val="18"/>
          <w:szCs w:val="18"/>
          <w14:ligatures w14:val="standardContextual"/>
        </w:rPr>
        <w:t xml:space="preserve">la </w:t>
      </w:r>
      <w:r w:rsidRPr="00E941DE">
        <w:rPr>
          <w:rFonts w:ascii="Verdana" w:eastAsia="Calibri" w:hAnsi="Verdana"/>
          <w:kern w:val="2"/>
          <w:sz w:val="18"/>
          <w:szCs w:val="18"/>
          <w14:ligatures w14:val="standardContextual"/>
        </w:rPr>
        <w:t>“</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 los servicios ejecutados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de acuerdo con las especificaciones contractuales en las diferentes fases, dando el soporte necesario en todas las fases del montaje, verificando y evaluando el cumplimiento a las normas y requisitos contractuales. Cualquier divergencia eventual encontrada o medida preventiva/correctiva necesaria, deberá ser notificada directamente al Contratante. </w:t>
      </w:r>
    </w:p>
    <w:p w14:paraId="2E5C7086" w14:textId="7EEA1C70"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y liberar los permisos de trabajo </w:t>
      </w:r>
      <w:r w:rsidR="005D66E6" w:rsidRPr="00E941DE">
        <w:rPr>
          <w:rFonts w:ascii="Verdana" w:eastAsia="Calibri" w:hAnsi="Verdana"/>
          <w:kern w:val="2"/>
          <w:sz w:val="18"/>
          <w:szCs w:val="18"/>
          <w14:ligatures w14:val="standardContextual"/>
        </w:rPr>
        <w:t>de acuerdo con</w:t>
      </w:r>
      <w:r w:rsidRPr="00E941DE">
        <w:rPr>
          <w:rFonts w:ascii="Verdana" w:eastAsia="Calibri" w:hAnsi="Verdana"/>
          <w:kern w:val="2"/>
          <w:sz w:val="18"/>
          <w:szCs w:val="18"/>
          <w14:ligatures w14:val="standardContextual"/>
        </w:rPr>
        <w:t xml:space="preserve"> la solicitud de la CONTRATISTA. Asimismo, gestionar todos los permisos y autorizaciones que sean necesarios para la ejecución de las actividades </w:t>
      </w:r>
      <w:r w:rsidR="005D66E6" w:rsidRPr="00E941DE">
        <w:rPr>
          <w:rFonts w:ascii="Verdana" w:eastAsia="Calibri" w:hAnsi="Verdana"/>
          <w:kern w:val="2"/>
          <w:sz w:val="18"/>
          <w:szCs w:val="18"/>
          <w14:ligatures w14:val="standardContextual"/>
        </w:rPr>
        <w:t>de</w:t>
      </w:r>
      <w:r w:rsidR="00E2411F">
        <w:rPr>
          <w:rFonts w:ascii="Verdana" w:eastAsia="Calibri" w:hAnsi="Verdana"/>
          <w:kern w:val="2"/>
          <w:sz w:val="18"/>
          <w:szCs w:val="18"/>
          <w14:ligatures w14:val="standardContextual"/>
        </w:rPr>
        <w:t xml:space="preserve"> </w:t>
      </w:r>
      <w:r w:rsidR="005D66E6" w:rsidRPr="00E941DE">
        <w:rPr>
          <w:rFonts w:ascii="Verdana" w:eastAsia="Calibri" w:hAnsi="Verdana"/>
          <w:kern w:val="2"/>
          <w:sz w:val="18"/>
          <w:szCs w:val="18"/>
          <w14:ligatures w14:val="standardContextual"/>
        </w:rPr>
        <w:t>l</w:t>
      </w:r>
      <w:r w:rsidR="00E2411F">
        <w:rPr>
          <w:rFonts w:ascii="Verdana" w:eastAsia="Calibri" w:hAnsi="Verdana"/>
          <w:kern w:val="2"/>
          <w:sz w:val="18"/>
          <w:szCs w:val="18"/>
          <w14:ligatures w14:val="standardContextual"/>
        </w:rPr>
        <w:t>as</w:t>
      </w:r>
      <w:r w:rsidR="00B2714C">
        <w:rPr>
          <w:rFonts w:ascii="Verdana" w:eastAsia="Calibri" w:hAnsi="Verdana"/>
          <w:kern w:val="2"/>
          <w:sz w:val="18"/>
          <w:szCs w:val="18"/>
          <w14:ligatures w14:val="standardContextual"/>
        </w:rPr>
        <w:t xml:space="preserve"> </w:t>
      </w:r>
      <w:r w:rsidR="00E2411F">
        <w:rPr>
          <w:rFonts w:ascii="Verdana" w:eastAsia="Calibri" w:hAnsi="Verdana"/>
          <w:kern w:val="2"/>
          <w:sz w:val="18"/>
          <w:szCs w:val="18"/>
          <w14:ligatures w14:val="standardContextual"/>
        </w:rPr>
        <w:t xml:space="preserve">empresas </w:t>
      </w:r>
      <w:r w:rsidR="00B2714C">
        <w:rPr>
          <w:rFonts w:ascii="Verdana" w:eastAsia="Calibri" w:hAnsi="Verdana"/>
          <w:kern w:val="2"/>
          <w:sz w:val="18"/>
          <w:szCs w:val="18"/>
          <w14:ligatures w14:val="standardContextual"/>
        </w:rPr>
        <w:t>contratista</w:t>
      </w:r>
      <w:r w:rsidR="00E2411F">
        <w:rPr>
          <w:rFonts w:ascii="Verdana" w:eastAsia="Calibri" w:hAnsi="Verdana"/>
          <w:kern w:val="2"/>
          <w:sz w:val="18"/>
          <w:szCs w:val="18"/>
          <w14:ligatures w14:val="standardContextual"/>
        </w:rPr>
        <w:t>s</w:t>
      </w:r>
      <w:r w:rsidRPr="00E941DE">
        <w:rPr>
          <w:rFonts w:ascii="Verdana" w:eastAsia="Calibri" w:hAnsi="Verdana"/>
          <w:kern w:val="2"/>
          <w:sz w:val="18"/>
          <w:szCs w:val="18"/>
          <w14:ligatures w14:val="standardContextual"/>
        </w:rPr>
        <w:t xml:space="preserve"> y del proyecto en general, con respecto a habilitación del personal, ingreso de vehículos y materiales, etc. </w:t>
      </w:r>
    </w:p>
    <w:p w14:paraId="2B55A377" w14:textId="43CB2029"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Informar al Contratante de cualquier anomalía, defecto o desvío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respecto a la calidad de los productos, equipos y materiales, servicio, etc. durante la implementación de las plantas del Proyecto. </w:t>
      </w:r>
    </w:p>
    <w:p w14:paraId="0F6CDD75" w14:textId="40D0A4B7" w:rsidR="00E941DE" w:rsidRPr="00E941DE" w:rsidRDefault="00E941DE" w:rsidP="009B3F13">
      <w:pPr>
        <w:numPr>
          <w:ilvl w:val="0"/>
          <w:numId w:val="6"/>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Generar el Informe Final del servicio “</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disgregado por disciplinas con respecto a la calidad del producto y servicio, incluyendo reporte fotográfico. </w:t>
      </w:r>
    </w:p>
    <w:p w14:paraId="5E788115" w14:textId="77777777" w:rsidR="00E941DE" w:rsidRPr="00E941DE" w:rsidRDefault="00E941DE" w:rsidP="009B3F13">
      <w:pPr>
        <w:numPr>
          <w:ilvl w:val="0"/>
          <w:numId w:val="6"/>
        </w:numPr>
        <w:spacing w:after="160"/>
        <w:ind w:left="709"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Ejecutar los controles de calidad, y en los casos especiales exigir las pruebas de control de calidad, de los materiales a ser introducidos en las obras.</w:t>
      </w:r>
    </w:p>
    <w:p w14:paraId="4FFCE994" w14:textId="30C105B5" w:rsidR="00E941DE" w:rsidRPr="00E941DE" w:rsidRDefault="00E941DE" w:rsidP="00E941DE">
      <w:pPr>
        <w:spacing w:before="120" w:after="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es responsable de controlar que cualquier trabajo defectuoso observado a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antes de la recepción definitiva de la obra, resultado de mala ejecución, del empleo del material inadecuado, deterioro por descuido o cualquier otra causa, sea reparado, subsanado, removido o reemplazado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responsable, dentro del plazo asignado por el servicio de “</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r w:rsidR="00E2411F">
        <w:rPr>
          <w:rFonts w:ascii="Verdana" w:eastAsia="Calibri" w:hAnsi="Verdana"/>
          <w:kern w:val="2"/>
          <w:sz w:val="18"/>
          <w:szCs w:val="18"/>
          <w14:ligatures w14:val="standardContextual"/>
        </w:rPr>
        <w:t xml:space="preserve">  </w:t>
      </w:r>
    </w:p>
    <w:p w14:paraId="3499C2A2" w14:textId="083AD00B" w:rsidR="00E941DE" w:rsidRPr="00E941DE" w:rsidRDefault="00E941DE" w:rsidP="00E941DE">
      <w:pPr>
        <w:spacing w:after="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dentro del alcance de sus servicios deberá realizar la ejecución  de las pruebas de aceptación o inspecciones tanto en fábrica (pruebas FAT - Factory </w:t>
      </w:r>
      <w:proofErr w:type="spellStart"/>
      <w:r w:rsidRPr="00E941DE">
        <w:rPr>
          <w:rFonts w:ascii="Verdana" w:eastAsia="Calibri" w:hAnsi="Verdana"/>
          <w:kern w:val="2"/>
          <w:sz w:val="18"/>
          <w:szCs w:val="18"/>
          <w14:ligatures w14:val="standardContextual"/>
        </w:rPr>
        <w:t>Acceptance</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Tests</w:t>
      </w:r>
      <w:proofErr w:type="spellEnd"/>
      <w:r w:rsidRPr="00E941DE">
        <w:rPr>
          <w:rFonts w:ascii="Verdana" w:eastAsia="Calibri" w:hAnsi="Verdana"/>
          <w:kern w:val="2"/>
          <w:sz w:val="18"/>
          <w:szCs w:val="18"/>
          <w14:ligatures w14:val="standardContextual"/>
        </w:rPr>
        <w:t xml:space="preserve">) como en el sitio de la instalación del equipo y/o paquetes modularizados (pruebas SAT - </w:t>
      </w:r>
      <w:proofErr w:type="spellStart"/>
      <w:r w:rsidRPr="00E941DE">
        <w:rPr>
          <w:rFonts w:ascii="Verdana" w:eastAsia="Calibri" w:hAnsi="Verdana"/>
          <w:kern w:val="2"/>
          <w:sz w:val="18"/>
          <w:szCs w:val="18"/>
          <w14:ligatures w14:val="standardContextual"/>
        </w:rPr>
        <w:t>Site</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Acceptance</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Tests</w:t>
      </w:r>
      <w:proofErr w:type="spellEnd"/>
      <w:r w:rsidRPr="00E941DE">
        <w:rPr>
          <w:rFonts w:ascii="Verdana" w:eastAsia="Calibri" w:hAnsi="Verdana"/>
          <w:kern w:val="2"/>
          <w:sz w:val="18"/>
          <w:szCs w:val="18"/>
          <w14:ligatures w14:val="standardContextual"/>
        </w:rPr>
        <w:t>), con el fin de asegurar que los equipos y/o paquetes modularizados cumplieron con los requisitos establecidos según normas, especificaciones técnicas, y otros requerimientos exigidos por el Contratante. Durante esta etapa de inspección FAT y SAT, el servicio de “</w:t>
      </w:r>
      <w:r w:rsidR="00E2411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realizar mínimamente (sin ser limitativo) las siguientes actividades:  </w:t>
      </w:r>
      <w:r w:rsidR="00E2411F">
        <w:rPr>
          <w:rFonts w:ascii="Verdana" w:eastAsia="Calibri" w:hAnsi="Verdana"/>
          <w:kern w:val="2"/>
          <w:sz w:val="18"/>
          <w:szCs w:val="18"/>
          <w14:ligatures w14:val="standardContextual"/>
        </w:rPr>
        <w:t xml:space="preserve"> </w:t>
      </w:r>
    </w:p>
    <w:p w14:paraId="09CCA1F6" w14:textId="77777777" w:rsidR="00E941DE" w:rsidRPr="00E941DE" w:rsidRDefault="00E941DE" w:rsidP="009B3F13">
      <w:pPr>
        <w:numPr>
          <w:ilvl w:val="0"/>
          <w:numId w:val="7"/>
        </w:numPr>
        <w:spacing w:before="240"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Verificación de documentación (documentos necesarios para operación, mantenimiento, certificados de calidad de materiales y otros). </w:t>
      </w:r>
    </w:p>
    <w:p w14:paraId="0A6E1D6E" w14:textId="77777777" w:rsidR="00E941DE" w:rsidRPr="00E941DE" w:rsidRDefault="00E941DE" w:rsidP="009B3F13">
      <w:pPr>
        <w:numPr>
          <w:ilvl w:val="0"/>
          <w:numId w:val="7"/>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Verificación física (verificar la configuración y dimensiones de los equipos y/o paquetes modularizados). </w:t>
      </w:r>
    </w:p>
    <w:p w14:paraId="3D6BCE3E" w14:textId="5CEF2AB4" w:rsidR="00E941DE" w:rsidRPr="00E941DE" w:rsidRDefault="00E941DE" w:rsidP="009B3F13">
      <w:pPr>
        <w:numPr>
          <w:ilvl w:val="0"/>
          <w:numId w:val="7"/>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Comprobación de </w:t>
      </w:r>
      <w:r w:rsidR="004A5FDC">
        <w:rPr>
          <w:rFonts w:ascii="Verdana" w:eastAsia="Calibri" w:hAnsi="Verdana"/>
          <w:kern w:val="2"/>
          <w:sz w:val="18"/>
          <w:szCs w:val="18"/>
          <w14:ligatures w14:val="standardContextual"/>
        </w:rPr>
        <w:t>Adquisición</w:t>
      </w:r>
      <w:r w:rsidRPr="00E941DE">
        <w:rPr>
          <w:rFonts w:ascii="Verdana" w:eastAsia="Calibri" w:hAnsi="Verdana"/>
          <w:kern w:val="2"/>
          <w:sz w:val="18"/>
          <w:szCs w:val="18"/>
          <w14:ligatures w14:val="standardContextual"/>
        </w:rPr>
        <w:t xml:space="preserve"> de todos los componentes del equipo y/o paquetes modularizados. </w:t>
      </w:r>
    </w:p>
    <w:p w14:paraId="6BD3ECB9" w14:textId="77777777" w:rsidR="00E941DE" w:rsidRPr="00E941DE" w:rsidRDefault="00E941DE" w:rsidP="009B3F13">
      <w:pPr>
        <w:numPr>
          <w:ilvl w:val="0"/>
          <w:numId w:val="7"/>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Verificaciones Funcionales de equipos y/o paquetes modularizados (verificación de velocidad, precisión, operacional (procesos, mecánicas, sistemas de automatización y control), capacidad, alarmas según el tipo de equipo o paquete, etc.). </w:t>
      </w:r>
    </w:p>
    <w:p w14:paraId="3C2D6AFF" w14:textId="51569F5D" w:rsidR="00E941DE" w:rsidRPr="00E941DE" w:rsidRDefault="00E941DE" w:rsidP="009B3F13">
      <w:pPr>
        <w:numPr>
          <w:ilvl w:val="0"/>
          <w:numId w:val="7"/>
        </w:numPr>
        <w:spacing w:after="24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Desarrollo de informes de inspección de cada equipo y/o paquete modularizado </w:t>
      </w:r>
      <w:r w:rsidR="00497110" w:rsidRPr="00E941DE">
        <w:rPr>
          <w:rFonts w:ascii="Verdana" w:eastAsia="Calibri" w:hAnsi="Verdana"/>
          <w:kern w:val="2"/>
          <w:sz w:val="18"/>
          <w:szCs w:val="18"/>
          <w14:ligatures w14:val="standardContextual"/>
        </w:rPr>
        <w:t>de acuerdo con</w:t>
      </w:r>
      <w:r w:rsidRPr="00E941DE">
        <w:rPr>
          <w:rFonts w:ascii="Verdana" w:eastAsia="Calibri" w:hAnsi="Verdana"/>
          <w:kern w:val="2"/>
          <w:sz w:val="18"/>
          <w:szCs w:val="18"/>
          <w14:ligatures w14:val="standardContextual"/>
        </w:rPr>
        <w:t xml:space="preserve"> los procedimientos establecidos con la Fiscalización. </w:t>
      </w:r>
    </w:p>
    <w:p w14:paraId="356E80CB" w14:textId="7B29B3B6"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Para el desarrollo de las pruebas SAT, el servicio de “</w:t>
      </w:r>
      <w:r w:rsidR="001A30AA"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disponer de un equipo multidisciplinario (inspector mecánico, de proceso, eléctrico y de instrumentación y control, etc.) necesario para presenciar las diferentes inspecciones de pruebas de presión, Pruebas de Carga, Pruebas de Potencia u otros que sean necesarios según sea el tipo de equipo y/o paquetes modularizados. </w:t>
      </w:r>
    </w:p>
    <w:p w14:paraId="6B4FC283" w14:textId="48644A1F" w:rsidR="00E941DE" w:rsidRDefault="00E941DE" w:rsidP="00E941DE">
      <w:pPr>
        <w:spacing w:after="24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Al finalizar esta etapa también se debe ejecutar la </w:t>
      </w:r>
      <w:r w:rsidRPr="00E80331">
        <w:rPr>
          <w:rFonts w:ascii="Verdana" w:eastAsia="Calibri" w:hAnsi="Verdana"/>
          <w:kern w:val="2"/>
          <w:sz w:val="18"/>
          <w:szCs w:val="18"/>
          <w14:ligatures w14:val="standardContextual"/>
        </w:rPr>
        <w:t>Terminación Mecánica</w:t>
      </w:r>
      <w:r w:rsidR="00524FFB">
        <w:rPr>
          <w:rFonts w:ascii="Verdana" w:eastAsia="Calibri" w:hAnsi="Verdana"/>
          <w:kern w:val="2"/>
          <w:sz w:val="18"/>
          <w:szCs w:val="18"/>
          <w14:ligatures w14:val="standardContextual"/>
        </w:rPr>
        <w:t xml:space="preserve"> y/o ensamblaje</w:t>
      </w:r>
      <w:r w:rsidRPr="00E80331">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La aprobación del hito de “Terminación Mecánica” será emitida por el Contratante cuando el servicio de “</w:t>
      </w:r>
      <w:r w:rsidR="00F129A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apruebe la Terminación Mecánica de cada parte de la planta íntegra.</w:t>
      </w:r>
    </w:p>
    <w:p w14:paraId="0479D16E" w14:textId="2B3DECFA" w:rsidR="00B157E4" w:rsidRPr="00E941DE" w:rsidRDefault="00B157E4" w:rsidP="00B157E4">
      <w:pPr>
        <w:keepNext/>
        <w:keepLines/>
        <w:spacing w:before="120" w:after="120"/>
        <w:ind w:left="993"/>
        <w:jc w:val="both"/>
        <w:outlineLvl w:val="0"/>
        <w:rPr>
          <w:rFonts w:ascii="Verdana" w:hAnsi="Verdana"/>
          <w:b/>
          <w:kern w:val="2"/>
          <w:sz w:val="18"/>
          <w:szCs w:val="18"/>
          <w14:ligatures w14:val="standardContextual"/>
        </w:rPr>
      </w:pPr>
      <w:bookmarkStart w:id="26" w:name="_Toc156215136"/>
      <w:r w:rsidRPr="00E941DE">
        <w:rPr>
          <w:rFonts w:ascii="Verdana" w:hAnsi="Verdana"/>
          <w:b/>
          <w:kern w:val="2"/>
          <w:sz w:val="18"/>
          <w:szCs w:val="18"/>
          <w14:ligatures w14:val="standardContextual"/>
        </w:rPr>
        <w:t xml:space="preserve">INSPECCIÓN DE </w:t>
      </w:r>
      <w:r w:rsidR="007C25EB">
        <w:rPr>
          <w:rFonts w:ascii="Verdana" w:hAnsi="Verdana"/>
          <w:b/>
          <w:kern w:val="2"/>
          <w:sz w:val="18"/>
          <w:szCs w:val="18"/>
          <w14:ligatures w14:val="standardContextual"/>
        </w:rPr>
        <w:t>FABRICACION</w:t>
      </w:r>
      <w:r w:rsidRPr="00E941DE">
        <w:rPr>
          <w:rFonts w:ascii="Verdana" w:hAnsi="Verdana"/>
          <w:b/>
          <w:kern w:val="2"/>
          <w:sz w:val="18"/>
          <w:szCs w:val="18"/>
          <w14:ligatures w14:val="standardContextual"/>
        </w:rPr>
        <w:t xml:space="preserve"> DE EQUIPOS Y SISTEMAS</w:t>
      </w:r>
      <w:bookmarkEnd w:id="26"/>
    </w:p>
    <w:p w14:paraId="50642128" w14:textId="4622924E" w:rsidR="00B157E4" w:rsidRPr="00E941DE" w:rsidRDefault="00B157E4" w:rsidP="00B157E4">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F129A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apoyará de forma efectiva al Contratante en las labores de inspección realizando las siguientes actividades, sin ser limitativas. El servicio de “</w:t>
      </w:r>
      <w:r w:rsidR="00F129AF"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w:t>
      </w:r>
    </w:p>
    <w:p w14:paraId="2C58DE37" w14:textId="77777777" w:rsidR="00B157E4" w:rsidRPr="00E941DE" w:rsidRDefault="00B157E4" w:rsidP="009B3F13">
      <w:pPr>
        <w:numPr>
          <w:ilvl w:val="0"/>
          <w:numId w:val="15"/>
        </w:numPr>
        <w:spacing w:before="240"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Participar en la inspección de equipos principales en taller/fábrica. Esta inspección podrá ser ejecutada a nivel documental, remota y presencial.</w:t>
      </w:r>
    </w:p>
    <w:p w14:paraId="68519FEC" w14:textId="77777777" w:rsidR="00B157E4" w:rsidRPr="00E941DE" w:rsidRDefault="00B157E4" w:rsidP="009B3F13">
      <w:pPr>
        <w:numPr>
          <w:ilvl w:val="0"/>
          <w:numId w:val="15"/>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Elaborar informes fotográficos de las actividades adjuntando cualquier información recabada en el sitio de la inspección. </w:t>
      </w:r>
    </w:p>
    <w:p w14:paraId="1E710690" w14:textId="267C7357" w:rsidR="00B157E4" w:rsidRPr="00E941DE" w:rsidRDefault="00B157E4" w:rsidP="009B3F13">
      <w:pPr>
        <w:numPr>
          <w:ilvl w:val="0"/>
          <w:numId w:val="15"/>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y exigir la calidad especificada de los materiales de acuerdo a las especificaciones del proyecto, en ese sentido, deberá solicitar los certificados de los materiales a utilizar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71159661" w14:textId="180A8E9F" w:rsidR="00B157E4" w:rsidRPr="00E941DE" w:rsidRDefault="00B157E4" w:rsidP="009B3F13">
      <w:pPr>
        <w:numPr>
          <w:ilvl w:val="0"/>
          <w:numId w:val="15"/>
        </w:numPr>
        <w:spacing w:after="160"/>
        <w:jc w:val="both"/>
        <w:rPr>
          <w:rFonts w:ascii="Verdana" w:eastAsia="Calibri" w:hAnsi="Verdana"/>
          <w:kern w:val="2"/>
          <w:sz w:val="18"/>
          <w:szCs w:val="18"/>
          <w14:ligatures w14:val="standardContextual"/>
        </w:rPr>
      </w:pPr>
      <w:bookmarkStart w:id="27" w:name="_Hlk166746511"/>
      <w:r w:rsidRPr="00E941DE">
        <w:rPr>
          <w:rFonts w:ascii="Verdana" w:eastAsia="Calibri" w:hAnsi="Verdana"/>
          <w:kern w:val="2"/>
          <w:sz w:val="18"/>
          <w:szCs w:val="18"/>
          <w14:ligatures w14:val="standardContextual"/>
        </w:rPr>
        <w:t>Realizar una continua inspección a los procedimientos de calidad</w:t>
      </w:r>
      <w:r w:rsidR="00DD2148">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construcción</w:t>
      </w:r>
      <w:r w:rsidR="00DD2148">
        <w:rPr>
          <w:rFonts w:ascii="Verdana" w:eastAsia="Calibri" w:hAnsi="Verdana"/>
          <w:kern w:val="2"/>
          <w:sz w:val="18"/>
          <w:szCs w:val="18"/>
          <w14:ligatures w14:val="standardContextual"/>
        </w:rPr>
        <w:t>, fabricación e implementación</w:t>
      </w:r>
      <w:r w:rsidRPr="00E941DE">
        <w:rPr>
          <w:rFonts w:ascii="Verdana" w:eastAsia="Calibri" w:hAnsi="Verdana"/>
          <w:kern w:val="2"/>
          <w:sz w:val="18"/>
          <w:szCs w:val="18"/>
          <w14:ligatures w14:val="standardContextual"/>
        </w:rPr>
        <w:t xml:space="preserve"> de cada actividad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bookmarkEnd w:id="27"/>
    <w:p w14:paraId="6436FFCC" w14:textId="38FC1F22" w:rsidR="00B157E4" w:rsidRPr="00E941DE" w:rsidRDefault="00B157E4" w:rsidP="009B3F13">
      <w:pPr>
        <w:numPr>
          <w:ilvl w:val="0"/>
          <w:numId w:val="15"/>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Inspeccionar diariamente las obras en construcción</w:t>
      </w:r>
      <w:r w:rsidR="007C25EB">
        <w:rPr>
          <w:rFonts w:ascii="Verdana" w:eastAsia="Calibri" w:hAnsi="Verdana"/>
          <w:kern w:val="2"/>
          <w:sz w:val="18"/>
          <w:szCs w:val="18"/>
          <w14:ligatures w14:val="standardContextual"/>
        </w:rPr>
        <w:t xml:space="preserve"> e implementación</w:t>
      </w:r>
      <w:r w:rsidRPr="00E941DE">
        <w:rPr>
          <w:rFonts w:ascii="Verdana" w:eastAsia="Calibri" w:hAnsi="Verdana"/>
          <w:kern w:val="2"/>
          <w:sz w:val="18"/>
          <w:szCs w:val="18"/>
          <w14:ligatures w14:val="standardContextual"/>
        </w:rPr>
        <w:t xml:space="preserve">, las mismas deberán estar </w:t>
      </w:r>
      <w:r w:rsidR="005D66E6" w:rsidRPr="00E941DE">
        <w:rPr>
          <w:rFonts w:ascii="Verdana" w:eastAsia="Calibri" w:hAnsi="Verdana"/>
          <w:kern w:val="2"/>
          <w:sz w:val="18"/>
          <w:szCs w:val="18"/>
          <w14:ligatures w14:val="standardContextual"/>
        </w:rPr>
        <w:t>de acuerdo con</w:t>
      </w:r>
      <w:r w:rsidRPr="00E941DE">
        <w:rPr>
          <w:rFonts w:ascii="Verdana" w:eastAsia="Calibri" w:hAnsi="Verdana"/>
          <w:kern w:val="2"/>
          <w:sz w:val="18"/>
          <w:szCs w:val="18"/>
          <w14:ligatures w14:val="standardContextual"/>
        </w:rPr>
        <w:t xml:space="preserve"> los planos liberados para construcción en su última revisión. </w:t>
      </w:r>
    </w:p>
    <w:p w14:paraId="2D0018FE" w14:textId="2EF22C30" w:rsidR="00B157E4" w:rsidRPr="00E941DE" w:rsidRDefault="00B157E4" w:rsidP="009B3F13">
      <w:pPr>
        <w:numPr>
          <w:ilvl w:val="0"/>
          <w:numId w:val="15"/>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Inspeccionar los ensayos (probetas, END, etc.) y laboratorios que realizarán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Realizar las Inspecciones necesarias para la correcta ejecución del servicio por parte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p w14:paraId="77CB809E" w14:textId="61B11C3E" w:rsidR="00B157E4" w:rsidRPr="00E941DE" w:rsidRDefault="00B157E4" w:rsidP="009B3F13">
      <w:pPr>
        <w:numPr>
          <w:ilvl w:val="0"/>
          <w:numId w:val="15"/>
        </w:numPr>
        <w:spacing w:after="24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Inspeccionar </w:t>
      </w:r>
      <w:r w:rsidR="005D66E6" w:rsidRPr="00E941DE">
        <w:rPr>
          <w:rFonts w:ascii="Verdana" w:eastAsia="Calibri" w:hAnsi="Verdana"/>
          <w:kern w:val="2"/>
          <w:sz w:val="18"/>
          <w:szCs w:val="18"/>
          <w14:ligatures w14:val="standardContextual"/>
        </w:rPr>
        <w:t>juntamente con</w:t>
      </w:r>
      <w:r w:rsidRPr="00E941DE">
        <w:rPr>
          <w:rFonts w:ascii="Verdana" w:eastAsia="Calibri" w:hAnsi="Verdana"/>
          <w:kern w:val="2"/>
          <w:sz w:val="18"/>
          <w:szCs w:val="18"/>
          <w14:ligatures w14:val="standardContextual"/>
        </w:rPr>
        <w:t xml:space="preserve"> la Fiscalización las obras con relación a la Recepción Provisional y Definitiva. </w:t>
      </w:r>
    </w:p>
    <w:p w14:paraId="5409511E" w14:textId="6CB774C8" w:rsidR="00B157E4" w:rsidRDefault="005D66E6" w:rsidP="00B157E4">
      <w:pPr>
        <w:spacing w:after="24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En caso de que</w:t>
      </w:r>
      <w:r w:rsidR="00B157E4" w:rsidRPr="00E941DE">
        <w:rPr>
          <w:rFonts w:ascii="Verdana" w:eastAsia="Calibri" w:hAnsi="Verdana"/>
          <w:kern w:val="2"/>
          <w:sz w:val="18"/>
          <w:szCs w:val="18"/>
          <w14:ligatures w14:val="standardContextual"/>
        </w:rPr>
        <w:t xml:space="preserve"> el servicio de “</w:t>
      </w:r>
      <w:r w:rsidR="00293795" w:rsidRPr="003271A8">
        <w:rPr>
          <w:rFonts w:ascii="Verdana" w:eastAsia="Calibri" w:hAnsi="Verdana"/>
          <w:kern w:val="2"/>
          <w:sz w:val="18"/>
          <w:szCs w:val="18"/>
          <w14:ligatures w14:val="standardContextual"/>
        </w:rPr>
        <w:t>SUPERVISIÓN TÉCNICA</w:t>
      </w:r>
      <w:r w:rsidR="00B157E4" w:rsidRPr="00E941DE">
        <w:rPr>
          <w:rFonts w:ascii="Verdana" w:eastAsia="Calibri" w:hAnsi="Verdana"/>
          <w:kern w:val="2"/>
          <w:sz w:val="18"/>
          <w:szCs w:val="18"/>
          <w14:ligatures w14:val="standardContextual"/>
        </w:rPr>
        <w:t>”, requiera una prueba adicional para la validación y aprobación de la calidad de materiales de construcción</w:t>
      </w:r>
      <w:r w:rsidR="00DD2148">
        <w:rPr>
          <w:rFonts w:ascii="Verdana" w:eastAsia="Calibri" w:hAnsi="Verdana"/>
          <w:kern w:val="2"/>
          <w:sz w:val="18"/>
          <w:szCs w:val="18"/>
          <w14:ligatures w14:val="standardContextual"/>
        </w:rPr>
        <w:t xml:space="preserve"> </w:t>
      </w:r>
      <w:bookmarkStart w:id="28" w:name="OLE_LINK16"/>
      <w:r w:rsidR="00DD2148">
        <w:rPr>
          <w:rFonts w:ascii="Verdana" w:eastAsia="Calibri" w:hAnsi="Verdana"/>
          <w:kern w:val="2"/>
          <w:sz w:val="18"/>
          <w:szCs w:val="18"/>
          <w14:ligatures w14:val="standardContextual"/>
        </w:rPr>
        <w:t>y fabricación</w:t>
      </w:r>
      <w:bookmarkEnd w:id="28"/>
      <w:r w:rsidR="00B157E4" w:rsidRPr="00E941DE">
        <w:rPr>
          <w:rFonts w:ascii="Verdana" w:eastAsia="Calibri" w:hAnsi="Verdana"/>
          <w:kern w:val="2"/>
          <w:sz w:val="18"/>
          <w:szCs w:val="18"/>
          <w14:ligatures w14:val="standardContextual"/>
        </w:rPr>
        <w:t xml:space="preserve">, deberá solicitar al Contratista la ejecución de los mismos. Todos los costos de controles de calidad deberán ser asumidos por </w:t>
      </w:r>
      <w:r w:rsidR="00B2714C">
        <w:rPr>
          <w:rFonts w:ascii="Verdana" w:eastAsia="Calibri" w:hAnsi="Verdana"/>
          <w:kern w:val="2"/>
          <w:sz w:val="18"/>
          <w:szCs w:val="18"/>
          <w14:ligatures w14:val="standardContextual"/>
        </w:rPr>
        <w:t>el contratista</w:t>
      </w:r>
      <w:r w:rsidR="00B157E4" w:rsidRPr="00E941DE">
        <w:rPr>
          <w:rFonts w:ascii="Verdana" w:eastAsia="Calibri" w:hAnsi="Verdana"/>
          <w:kern w:val="2"/>
          <w:sz w:val="18"/>
          <w:szCs w:val="18"/>
          <w14:ligatures w14:val="standardContextual"/>
        </w:rPr>
        <w:t xml:space="preserve"> correspondientes, debiendo el servicio de “</w:t>
      </w:r>
      <w:r w:rsidR="00293795" w:rsidRPr="003271A8">
        <w:rPr>
          <w:rFonts w:ascii="Verdana" w:eastAsia="Calibri" w:hAnsi="Verdana"/>
          <w:kern w:val="2"/>
          <w:sz w:val="18"/>
          <w:szCs w:val="18"/>
          <w14:ligatures w14:val="standardContextual"/>
        </w:rPr>
        <w:t>SUPERVISIÓN TÉCNICA</w:t>
      </w:r>
      <w:r w:rsidR="00B157E4" w:rsidRPr="00E941DE">
        <w:rPr>
          <w:rFonts w:ascii="Verdana" w:eastAsia="Calibri" w:hAnsi="Verdana"/>
          <w:kern w:val="2"/>
          <w:sz w:val="18"/>
          <w:szCs w:val="18"/>
          <w14:ligatures w14:val="standardContextual"/>
        </w:rPr>
        <w:t>”, ejecutar los informes correspondientes de aprobación o rechazo.</w:t>
      </w:r>
    </w:p>
    <w:p w14:paraId="75BDBECC" w14:textId="77777777" w:rsidR="00B157E4" w:rsidRPr="00E941DE" w:rsidRDefault="00B157E4" w:rsidP="00B157E4">
      <w:pPr>
        <w:keepNext/>
        <w:keepLines/>
        <w:spacing w:before="120" w:after="120"/>
        <w:ind w:left="993"/>
        <w:jc w:val="both"/>
        <w:outlineLvl w:val="0"/>
        <w:rPr>
          <w:rFonts w:ascii="Verdana" w:hAnsi="Verdana"/>
          <w:b/>
          <w:kern w:val="2"/>
          <w:sz w:val="18"/>
          <w:szCs w:val="18"/>
          <w14:ligatures w14:val="standardContextual"/>
        </w:rPr>
      </w:pPr>
      <w:bookmarkStart w:id="29" w:name="_Toc156215135"/>
      <w:r w:rsidRPr="00E941DE">
        <w:rPr>
          <w:rFonts w:ascii="Verdana" w:hAnsi="Verdana"/>
          <w:b/>
          <w:kern w:val="2"/>
          <w:sz w:val="18"/>
          <w:szCs w:val="18"/>
          <w14:ligatures w14:val="standardContextual"/>
        </w:rPr>
        <w:t>PLANIFICACIÓN / ADMINISTRACIÓN DE CONTRATOS</w:t>
      </w:r>
      <w:bookmarkEnd w:id="29"/>
    </w:p>
    <w:p w14:paraId="0B4D7D44" w14:textId="3011DAA8" w:rsidR="00B157E4" w:rsidRPr="00E941DE" w:rsidRDefault="00B157E4" w:rsidP="00B157E4">
      <w:pPr>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29379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w:t>
      </w:r>
    </w:p>
    <w:p w14:paraId="36CB5592" w14:textId="37FE34C0" w:rsidR="00B157E4" w:rsidRPr="00E941DE" w:rsidRDefault="00B157E4" w:rsidP="009B3F13">
      <w:pPr>
        <w:numPr>
          <w:ilvl w:val="0"/>
          <w:numId w:val="14"/>
        </w:numPr>
        <w:spacing w:before="120"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Controlar el avance diario del Proyecto </w:t>
      </w:r>
      <w:r w:rsidR="005D66E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r w:rsidR="00293795">
        <w:rPr>
          <w:rFonts w:ascii="Verdana" w:eastAsia="Calibri" w:hAnsi="Verdana"/>
          <w:kern w:val="2"/>
          <w:sz w:val="18"/>
          <w:szCs w:val="18"/>
          <w14:ligatures w14:val="standardContextual"/>
        </w:rPr>
        <w:t xml:space="preserve"> </w:t>
      </w:r>
    </w:p>
    <w:p w14:paraId="319EA0E6" w14:textId="28FA54CE"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Revisar el Cronograma de</w:t>
      </w:r>
      <w:r w:rsidR="00B2714C">
        <w:rPr>
          <w:rFonts w:ascii="Verdana" w:eastAsia="Calibri" w:hAnsi="Verdana"/>
          <w:kern w:val="2"/>
          <w:sz w:val="18"/>
          <w:szCs w:val="18"/>
          <w14:ligatures w14:val="standardContextual"/>
        </w:rPr>
        <w:t>l contratista</w:t>
      </w:r>
      <w:r w:rsidRPr="00E941DE">
        <w:rPr>
          <w:rFonts w:ascii="Verdana" w:eastAsia="Calibri" w:hAnsi="Verdana"/>
          <w:kern w:val="2"/>
          <w:sz w:val="18"/>
          <w:szCs w:val="18"/>
          <w14:ligatures w14:val="standardContextual"/>
        </w:rPr>
        <w:t>, dentro del plazo previsto en su contrato a partir de la Orden de Proceder. El servicio de “</w:t>
      </w:r>
      <w:r w:rsidR="0029379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controlará el orden en que se ha de proceder a la ejecución de los diferentes trabajos, incluyendo cualquier modificación debidamente justificada con relación al cronograma presentado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respetando el plazo total de ejecución del Proyecto aprobado por el Contratante.  </w:t>
      </w:r>
      <w:r w:rsidR="00293795">
        <w:rPr>
          <w:rFonts w:ascii="Verdana" w:eastAsia="Calibri" w:hAnsi="Verdana"/>
          <w:kern w:val="2"/>
          <w:sz w:val="18"/>
          <w:szCs w:val="18"/>
          <w14:ligatures w14:val="standardContextual"/>
        </w:rPr>
        <w:t xml:space="preserve"> </w:t>
      </w:r>
    </w:p>
    <w:p w14:paraId="34417630" w14:textId="02A0A1CE"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validar y aprobar el informe mensual </w:t>
      </w:r>
      <w:r w:rsidR="005D66E6">
        <w:rPr>
          <w:rFonts w:ascii="Verdana" w:eastAsia="Calibri" w:hAnsi="Verdana"/>
          <w:kern w:val="2"/>
          <w:sz w:val="18"/>
          <w:szCs w:val="18"/>
          <w14:ligatures w14:val="standardContextual"/>
        </w:rPr>
        <w:t xml:space="preserve">del </w:t>
      </w:r>
      <w:r w:rsidR="00B2714C">
        <w:rPr>
          <w:rFonts w:ascii="Verdana" w:eastAsia="Calibri" w:hAnsi="Verdana"/>
          <w:kern w:val="2"/>
          <w:sz w:val="18"/>
          <w:szCs w:val="18"/>
          <w14:ligatures w14:val="standardContextual"/>
        </w:rPr>
        <w:t>contratista</w:t>
      </w:r>
      <w:r w:rsidRPr="00E941DE">
        <w:rPr>
          <w:rFonts w:ascii="Verdana" w:eastAsia="Calibri" w:hAnsi="Verdana"/>
          <w:kern w:val="2"/>
          <w:sz w:val="18"/>
          <w:szCs w:val="18"/>
          <w14:ligatures w14:val="standardContextual"/>
        </w:rPr>
        <w:t>. El servicio de “</w:t>
      </w:r>
      <w:r w:rsidR="0029379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asegurar que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emita</w:t>
      </w:r>
      <w:r w:rsidRPr="00E941DE">
        <w:rPr>
          <w:rFonts w:ascii="Verdana" w:eastAsia="Calibri" w:hAnsi="Verdana"/>
          <w:kern w:val="2"/>
          <w:sz w:val="18"/>
          <w:szCs w:val="18"/>
          <w14:ligatures w14:val="standardContextual"/>
        </w:rPr>
        <w:t xml:space="preserve"> estos informes</w:t>
      </w:r>
      <w:r w:rsidR="00293795">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w:t>
      </w:r>
    </w:p>
    <w:p w14:paraId="7FF3F7E9" w14:textId="77777777"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Emitir informes especiales en caso de un acontecimiento de importancia sea cualquier área correspondiente a seguridad, Calidad etc., de todo acontecimiento que pueda conllevar a una orden de trabajo, orden de cambio o contrato modificatorio. </w:t>
      </w:r>
    </w:p>
    <w:p w14:paraId="4D7AA0C0" w14:textId="77777777"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Analizar, evaluar y aprobar el avance físico del proyecto en todas sus fases, identificando e informando anticipadamente al Contratante, cualquier desviación y/o </w:t>
      </w:r>
      <w:r w:rsidRPr="00E941DE">
        <w:rPr>
          <w:rFonts w:ascii="Verdana" w:eastAsia="Calibri" w:hAnsi="Verdana"/>
          <w:kern w:val="2"/>
          <w:sz w:val="18"/>
          <w:szCs w:val="18"/>
          <w14:ligatures w14:val="standardContextual"/>
        </w:rPr>
        <w:lastRenderedPageBreak/>
        <w:t xml:space="preserve">riesgo en el cronograma establecido, recomendando acciones necesarias, para garantizar el cumplimiento de los plazos contractuales. </w:t>
      </w:r>
    </w:p>
    <w:p w14:paraId="66C7B88E" w14:textId="45B1D21D"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Participar activamente en las reuniones semanales y mensuales de proyecto emitiendo criterios y recomendaciones al Contratante sobre las desviaciones o deficiencias identificadas como parte de su labor de “</w:t>
      </w:r>
      <w:r w:rsidR="0029379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Así mismo, en casos que vea conveniente podrá solicitar una reunión extraordinaria. </w:t>
      </w:r>
      <w:r w:rsidR="00293795">
        <w:rPr>
          <w:rFonts w:ascii="Verdana" w:eastAsia="Calibri" w:hAnsi="Verdana"/>
          <w:kern w:val="2"/>
          <w:sz w:val="18"/>
          <w:szCs w:val="18"/>
          <w14:ligatures w14:val="standardContextual"/>
        </w:rPr>
        <w:t xml:space="preserve"> </w:t>
      </w:r>
    </w:p>
    <w:p w14:paraId="17001D18" w14:textId="77777777"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Asistir de forma efectiva al Contratante en el proceso de medición de los servicios, verificando, aprobando y certificando las cantidades y volúmenes efectivamente ejecutados. </w:t>
      </w:r>
    </w:p>
    <w:p w14:paraId="7A68DEB5" w14:textId="2C31E344"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Llevar a cabo el servicio de “</w:t>
      </w:r>
      <w:r w:rsidR="0029379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 los servicios ejecutados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de acuerdo con las especificaciones contractuales en las diferentes fases, dando el soporte necesario, verificando y evaluando el cumplimiento a las normas y requisitos contractuales.  </w:t>
      </w:r>
    </w:p>
    <w:p w14:paraId="2434C06A" w14:textId="77777777"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Notificar directamente al Contratante sobre cualquier discrepancia encontrada o medida preventiva/correctiva necesaria identificada </w:t>
      </w:r>
    </w:p>
    <w:p w14:paraId="16C66353" w14:textId="05ADE576"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Efectuar la revisión, validación y aprobación de los procedimientos y otros documentos técnicos generados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Esta revisión deberá ser efectuada dentro del plazo previsto de respuesta por parte del Contratante, con la finalidad de no generar retrasos. </w:t>
      </w:r>
    </w:p>
    <w:p w14:paraId="53DD1F33" w14:textId="77777777"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Identificar eventuales divergencias de los documentos técnicos proponiendo acciones correctivas y soluciones al Contratante. </w:t>
      </w:r>
    </w:p>
    <w:p w14:paraId="6502BC45" w14:textId="299A1088"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Validar y aprobar todos los planes y procedimientos de </w:t>
      </w:r>
      <w:proofErr w:type="spellStart"/>
      <w:r w:rsidRPr="00E941DE">
        <w:rPr>
          <w:rFonts w:ascii="Verdana" w:eastAsia="Calibri" w:hAnsi="Verdana"/>
          <w:kern w:val="2"/>
          <w:sz w:val="18"/>
          <w:szCs w:val="18"/>
          <w14:ligatures w14:val="standardContextual"/>
        </w:rPr>
        <w:t>pre-comisionado</w:t>
      </w:r>
      <w:proofErr w:type="spellEnd"/>
      <w:r w:rsidRPr="00E941DE">
        <w:rPr>
          <w:rFonts w:ascii="Verdana" w:eastAsia="Calibri" w:hAnsi="Verdana"/>
          <w:kern w:val="2"/>
          <w:sz w:val="18"/>
          <w:szCs w:val="18"/>
          <w14:ligatures w14:val="standardContextual"/>
        </w:rPr>
        <w:t xml:space="preserve">, comisionado, puesta en marcha y pruebas de desempeño realizados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verificando el cumplimiento de las normas, requisitos contractuales y las recomendaciones de los fabricantes. En caso de necesitar medidas preventivas o correctivas deberá notificar al Contratante. </w:t>
      </w:r>
    </w:p>
    <w:p w14:paraId="34FD8D9E" w14:textId="08B45E91" w:rsidR="00B157E4" w:rsidRPr="00E941DE" w:rsidRDefault="00B157E4" w:rsidP="009B3F13">
      <w:pPr>
        <w:numPr>
          <w:ilvl w:val="0"/>
          <w:numId w:val="14"/>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Identificar, durante la ejecución del servicio de “</w:t>
      </w:r>
      <w:r w:rsidR="00956B6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la eventual necesidad de mejoras o cambios de los requisitos contractuales, presentando propuestas al Contratante. </w:t>
      </w:r>
    </w:p>
    <w:p w14:paraId="7E2EA51C" w14:textId="527B89DF" w:rsidR="00B157E4" w:rsidRPr="00E941DE" w:rsidRDefault="00B157E4" w:rsidP="009B3F13">
      <w:pPr>
        <w:numPr>
          <w:ilvl w:val="0"/>
          <w:numId w:val="14"/>
        </w:numPr>
        <w:spacing w:after="24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w:t>
      </w:r>
      <w:r w:rsidR="005D66E6">
        <w:rPr>
          <w:rFonts w:ascii="Verdana" w:eastAsia="Calibri" w:hAnsi="Verdana"/>
          <w:kern w:val="2"/>
          <w:sz w:val="18"/>
          <w:szCs w:val="18"/>
          <w14:ligatures w14:val="standardContextual"/>
        </w:rPr>
        <w:t>el contratista</w:t>
      </w:r>
      <w:r w:rsidR="005D66E6" w:rsidRPr="00E941DE">
        <w:rPr>
          <w:rFonts w:ascii="Verdana" w:eastAsia="Calibri" w:hAnsi="Verdana"/>
          <w:kern w:val="2"/>
          <w:sz w:val="18"/>
          <w:szCs w:val="18"/>
          <w14:ligatures w14:val="standardContextual"/>
        </w:rPr>
        <w:t xml:space="preserve"> ha</w:t>
      </w:r>
      <w:r w:rsidRPr="00E941DE">
        <w:rPr>
          <w:rFonts w:ascii="Verdana" w:eastAsia="Calibri" w:hAnsi="Verdana"/>
          <w:kern w:val="2"/>
          <w:sz w:val="18"/>
          <w:szCs w:val="18"/>
          <w14:ligatures w14:val="standardContextual"/>
        </w:rPr>
        <w:t xml:space="preserve"> movilizado oportunamente a la obra, el personal y equipo ofertados en su propuesta, y en caso contrario exigirle el cumplimiento de estos requisitos. </w:t>
      </w:r>
    </w:p>
    <w:p w14:paraId="6DE60277" w14:textId="39E1DA4A" w:rsidR="00E941DE" w:rsidRPr="00E941DE" w:rsidRDefault="00E941DE" w:rsidP="000143FE">
      <w:pPr>
        <w:keepNext/>
        <w:keepLines/>
        <w:spacing w:before="120" w:after="120"/>
        <w:ind w:left="284"/>
        <w:jc w:val="both"/>
        <w:outlineLvl w:val="0"/>
        <w:rPr>
          <w:rFonts w:ascii="Verdana" w:hAnsi="Verdana"/>
          <w:b/>
          <w:kern w:val="2"/>
          <w:sz w:val="18"/>
          <w:szCs w:val="18"/>
          <w14:ligatures w14:val="standardContextual"/>
        </w:rPr>
      </w:pPr>
      <w:bookmarkStart w:id="30" w:name="_Toc156215125"/>
      <w:r w:rsidRPr="00E941DE">
        <w:rPr>
          <w:rFonts w:ascii="Verdana" w:hAnsi="Verdana"/>
          <w:b/>
          <w:kern w:val="2"/>
          <w:sz w:val="18"/>
          <w:szCs w:val="18"/>
          <w14:ligatures w14:val="standardContextual"/>
        </w:rPr>
        <w:t xml:space="preserve">VERIFICACIÓN DE FUNCIONAMIENTO </w:t>
      </w:r>
      <w:bookmarkEnd w:id="30"/>
      <w:r w:rsidR="00F924A6">
        <w:rPr>
          <w:rFonts w:ascii="Verdana" w:hAnsi="Verdana"/>
          <w:b/>
          <w:kern w:val="2"/>
          <w:sz w:val="18"/>
          <w:szCs w:val="18"/>
          <w14:ligatures w14:val="standardContextual"/>
        </w:rPr>
        <w:t>O COMISIONADO</w:t>
      </w:r>
    </w:p>
    <w:p w14:paraId="2BF97835" w14:textId="6BBFF483" w:rsidR="00E941DE" w:rsidRPr="00E941DE" w:rsidRDefault="00B2714C" w:rsidP="00E941DE">
      <w:pPr>
        <w:spacing w:after="160"/>
        <w:ind w:left="284"/>
        <w:jc w:val="both"/>
        <w:rPr>
          <w:rFonts w:ascii="Verdana" w:eastAsia="Calibri" w:hAnsi="Verdana"/>
          <w:kern w:val="2"/>
          <w:sz w:val="18"/>
          <w:szCs w:val="18"/>
          <w14:ligatures w14:val="standardContextual"/>
        </w:rPr>
      </w:pPr>
      <w:proofErr w:type="gramStart"/>
      <w:r>
        <w:rPr>
          <w:rFonts w:ascii="Verdana" w:eastAsia="Calibri" w:hAnsi="Verdana"/>
          <w:kern w:val="2"/>
          <w:sz w:val="18"/>
          <w:szCs w:val="18"/>
          <w14:ligatures w14:val="standardContextual"/>
        </w:rPr>
        <w:t>El contratista</w:t>
      </w:r>
      <w:r w:rsidR="00E941DE" w:rsidRPr="00E941DE">
        <w:rPr>
          <w:rFonts w:ascii="Verdana" w:eastAsia="Calibri" w:hAnsi="Verdana"/>
          <w:kern w:val="2"/>
          <w:sz w:val="18"/>
          <w:szCs w:val="18"/>
          <w14:ligatures w14:val="standardContextual"/>
        </w:rPr>
        <w:t xml:space="preserve"> serán</w:t>
      </w:r>
      <w:proofErr w:type="gramEnd"/>
      <w:r w:rsidR="00E941DE" w:rsidRPr="00E941DE">
        <w:rPr>
          <w:rFonts w:ascii="Verdana" w:eastAsia="Calibri" w:hAnsi="Verdana"/>
          <w:kern w:val="2"/>
          <w:sz w:val="18"/>
          <w:szCs w:val="18"/>
          <w14:ligatures w14:val="standardContextual"/>
        </w:rPr>
        <w:t xml:space="preserve"> responsables de la planificación e implementación etapa de Verificación de Funcionamiento. Por tanto, el servicio de “</w:t>
      </w:r>
      <w:r w:rsidR="00E47575" w:rsidRPr="003271A8">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deberá realizar el seguimiento, control, verificación, validación y aprobación de las actividades en esta etapa en base a un plan aprobado por la fiscalización, velando por el cumplimiento de plazos de entrega y calidad.  </w:t>
      </w:r>
    </w:p>
    <w:p w14:paraId="1C854F2A" w14:textId="2A0E56C5"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Durante esta etapa, el servicio de “</w:t>
      </w:r>
      <w:r w:rsidR="00E4757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w:t>
      </w:r>
    </w:p>
    <w:p w14:paraId="413AC3CB" w14:textId="1602AF98" w:rsidR="00E941DE" w:rsidRPr="00E941DE" w:rsidRDefault="00E941DE" w:rsidP="009B3F13">
      <w:pPr>
        <w:numPr>
          <w:ilvl w:val="0"/>
          <w:numId w:val="10"/>
        </w:numPr>
        <w:spacing w:before="240"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Garantizar la ejecución </w:t>
      </w:r>
      <w:r w:rsidR="00B157E4">
        <w:rPr>
          <w:rFonts w:ascii="Verdana" w:eastAsia="Calibri" w:hAnsi="Verdana"/>
          <w:kern w:val="2"/>
          <w:sz w:val="18"/>
          <w:szCs w:val="18"/>
          <w14:ligatures w14:val="standardContextual"/>
        </w:rPr>
        <w:t xml:space="preserve">la </w:t>
      </w:r>
      <w:r w:rsidR="00697A03">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xml:space="preserve"> para alcanzar una adecuada Puesta en Marcha. </w:t>
      </w:r>
    </w:p>
    <w:p w14:paraId="06760BCE" w14:textId="06067A3A" w:rsidR="00E941DE" w:rsidRPr="00E941DE" w:rsidRDefault="00E941DE" w:rsidP="009B3F13">
      <w:pPr>
        <w:numPr>
          <w:ilvl w:val="0"/>
          <w:numId w:val="10"/>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analizar y aprobar toda la documentación desarrollada (Planificación de </w:t>
      </w:r>
      <w:r w:rsidR="000143FE">
        <w:rPr>
          <w:rFonts w:ascii="Verdana" w:eastAsia="Calibri" w:hAnsi="Verdana"/>
          <w:kern w:val="2"/>
          <w:sz w:val="18"/>
          <w:szCs w:val="18"/>
          <w14:ligatures w14:val="standardContextual"/>
        </w:rPr>
        <w:t xml:space="preserve">verificación, </w:t>
      </w:r>
      <w:r w:rsidR="00214508">
        <w:rPr>
          <w:rFonts w:ascii="Verdana" w:eastAsia="Calibri" w:hAnsi="Verdana"/>
          <w:kern w:val="2"/>
          <w:sz w:val="18"/>
          <w:szCs w:val="18"/>
          <w14:ligatures w14:val="standardContextual"/>
        </w:rPr>
        <w:t>ensayos,</w:t>
      </w:r>
      <w:r w:rsidRPr="00E941DE">
        <w:rPr>
          <w:rFonts w:ascii="Verdana" w:eastAsia="Calibri" w:hAnsi="Verdana"/>
          <w:kern w:val="2"/>
          <w:sz w:val="18"/>
          <w:szCs w:val="18"/>
          <w14:ligatures w14:val="standardContextual"/>
        </w:rPr>
        <w:t xml:space="preserve"> Manuales Operativos, capacitación en sitio, etc.)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con suficiente anticipación al comienzo de</w:t>
      </w:r>
      <w:r w:rsidR="00214508">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l</w:t>
      </w:r>
      <w:r w:rsidR="00214508">
        <w:rPr>
          <w:rFonts w:ascii="Verdana" w:eastAsia="Calibri" w:hAnsi="Verdana"/>
          <w:kern w:val="2"/>
          <w:sz w:val="18"/>
          <w:szCs w:val="18"/>
          <w14:ligatures w14:val="standardContextual"/>
        </w:rPr>
        <w:t>a</w:t>
      </w:r>
      <w:r w:rsidRPr="00E941DE">
        <w:rPr>
          <w:rFonts w:ascii="Verdana" w:eastAsia="Calibri" w:hAnsi="Verdana"/>
          <w:kern w:val="2"/>
          <w:sz w:val="18"/>
          <w:szCs w:val="18"/>
          <w14:ligatures w14:val="standardContextual"/>
        </w:rPr>
        <w:t xml:space="preserve"> </w:t>
      </w:r>
      <w:r w:rsidR="00214508">
        <w:rPr>
          <w:rFonts w:ascii="Verdana" w:eastAsia="Calibri" w:hAnsi="Verdana"/>
          <w:kern w:val="2"/>
          <w:sz w:val="18"/>
          <w:szCs w:val="18"/>
          <w14:ligatures w14:val="standardContextual"/>
        </w:rPr>
        <w:t>verificación</w:t>
      </w:r>
      <w:r w:rsidRPr="00E941DE">
        <w:rPr>
          <w:rFonts w:ascii="Verdana" w:eastAsia="Calibri" w:hAnsi="Verdana"/>
          <w:kern w:val="2"/>
          <w:sz w:val="18"/>
          <w:szCs w:val="18"/>
          <w14:ligatures w14:val="standardContextual"/>
        </w:rPr>
        <w:t xml:space="preserve"> hasta la puesta en marcha; detectando cualquier desvío de forma oportuna y evitando retrasos en estas fases del cronograma de actividades. </w:t>
      </w:r>
    </w:p>
    <w:p w14:paraId="79AF9521" w14:textId="26827A92" w:rsidR="00E941DE" w:rsidRPr="00E941DE" w:rsidRDefault="00E941DE" w:rsidP="009B3F13">
      <w:pPr>
        <w:numPr>
          <w:ilvl w:val="0"/>
          <w:numId w:val="10"/>
        </w:numPr>
        <w:spacing w:after="24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Verificar, validar y aprobar mediante informes las Pruebas de Desempeño a ser desarrolladas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la siguiente etapa.</w:t>
      </w:r>
    </w:p>
    <w:p w14:paraId="5FF91523" w14:textId="089C8D7B" w:rsidR="00E941DE" w:rsidRPr="00E941DE" w:rsidRDefault="00E941DE" w:rsidP="00E941DE">
      <w:pPr>
        <w:spacing w:after="160"/>
        <w:ind w:left="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Una vez que todos los documentos pertinentes (procedimientos, protocolos, listas de verificación, etc.) a</w:t>
      </w:r>
      <w:r w:rsidR="000143F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l</w:t>
      </w:r>
      <w:r w:rsidR="000143FE">
        <w:rPr>
          <w:rFonts w:ascii="Verdana" w:eastAsia="Calibri" w:hAnsi="Verdana"/>
          <w:kern w:val="2"/>
          <w:sz w:val="18"/>
          <w:szCs w:val="18"/>
          <w14:ligatures w14:val="standardContextual"/>
        </w:rPr>
        <w:t>a</w:t>
      </w:r>
      <w:r w:rsidRPr="00E941DE">
        <w:rPr>
          <w:rFonts w:ascii="Verdana" w:eastAsia="Calibri" w:hAnsi="Verdana"/>
          <w:kern w:val="2"/>
          <w:sz w:val="18"/>
          <w:szCs w:val="18"/>
          <w14:ligatures w14:val="standardContextual"/>
        </w:rPr>
        <w:t xml:space="preserve"> </w:t>
      </w:r>
      <w:r w:rsidR="00214508">
        <w:rPr>
          <w:rFonts w:ascii="Verdana" w:eastAsia="Calibri" w:hAnsi="Verdana"/>
          <w:kern w:val="2"/>
          <w:sz w:val="18"/>
          <w:szCs w:val="18"/>
          <w14:ligatures w14:val="standardContextual"/>
        </w:rPr>
        <w:t>verificación</w:t>
      </w:r>
      <w:r w:rsidRPr="00E941DE">
        <w:rPr>
          <w:rFonts w:ascii="Verdana" w:eastAsia="Calibri" w:hAnsi="Verdana"/>
          <w:kern w:val="2"/>
          <w:sz w:val="18"/>
          <w:szCs w:val="18"/>
          <w14:ligatures w14:val="standardContextual"/>
        </w:rPr>
        <w:t xml:space="preserve"> se encuentren aprobados por el servicio de “</w:t>
      </w:r>
      <w:r w:rsidR="00E4757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se encontrará</w:t>
      </w:r>
      <w:r w:rsidRPr="00E941DE">
        <w:rPr>
          <w:rFonts w:ascii="Verdana" w:eastAsia="Calibri" w:hAnsi="Verdana"/>
          <w:kern w:val="2"/>
          <w:sz w:val="18"/>
          <w:szCs w:val="18"/>
          <w14:ligatures w14:val="standardContextual"/>
        </w:rPr>
        <w:t xml:space="preserve"> en condiciones de iniciar las actividades correspondientes. </w:t>
      </w:r>
    </w:p>
    <w:p w14:paraId="71ACCD2F" w14:textId="4A49A9D0" w:rsidR="00E941DE" w:rsidRPr="008E1D4E" w:rsidRDefault="00E941DE" w:rsidP="008E1D4E">
      <w:pPr>
        <w:keepNext/>
        <w:keepLines/>
        <w:spacing w:before="120" w:after="120"/>
        <w:ind w:left="567"/>
        <w:jc w:val="both"/>
        <w:outlineLvl w:val="1"/>
        <w:rPr>
          <w:rFonts w:ascii="Verdana" w:hAnsi="Verdana"/>
          <w:bCs/>
          <w:kern w:val="2"/>
          <w:sz w:val="18"/>
          <w:szCs w:val="18"/>
          <w:u w:val="single"/>
          <w14:ligatures w14:val="standardContextual"/>
        </w:rPr>
      </w:pPr>
      <w:bookmarkStart w:id="31" w:name="_gydcku9vz2nm" w:colFirst="0" w:colLast="0"/>
      <w:bookmarkStart w:id="32" w:name="_Toc156215126"/>
      <w:bookmarkEnd w:id="31"/>
      <w:r w:rsidRPr="008E1D4E">
        <w:rPr>
          <w:rFonts w:ascii="Verdana" w:hAnsi="Verdana"/>
          <w:bCs/>
          <w:kern w:val="2"/>
          <w:sz w:val="18"/>
          <w:szCs w:val="18"/>
          <w:u w:val="single"/>
          <w14:ligatures w14:val="standardContextual"/>
        </w:rPr>
        <w:t>ETAPA DE PRE-</w:t>
      </w:r>
      <w:bookmarkEnd w:id="32"/>
      <w:r w:rsidR="00697A03" w:rsidRPr="008E1D4E">
        <w:rPr>
          <w:rFonts w:ascii="Verdana" w:hAnsi="Verdana"/>
          <w:bCs/>
          <w:kern w:val="2"/>
          <w:sz w:val="18"/>
          <w:szCs w:val="18"/>
          <w:u w:val="single"/>
          <w14:ligatures w14:val="standardContextual"/>
        </w:rPr>
        <w:t>VERIFICADO</w:t>
      </w:r>
      <w:r w:rsidR="008E1D4E" w:rsidRPr="008E1D4E">
        <w:rPr>
          <w:rFonts w:ascii="Verdana" w:hAnsi="Verdana"/>
          <w:bCs/>
          <w:kern w:val="2"/>
          <w:sz w:val="18"/>
          <w:szCs w:val="18"/>
          <w:u w:val="single"/>
          <w14:ligatures w14:val="standardContextual"/>
        </w:rPr>
        <w:t xml:space="preserve"> O PRE COMISIONADO</w:t>
      </w:r>
    </w:p>
    <w:p w14:paraId="0D486C61" w14:textId="41A21E87" w:rsidR="00E941DE" w:rsidRPr="00E941DE" w:rsidRDefault="00E941DE" w:rsidP="00E941DE">
      <w:pPr>
        <w:spacing w:after="120"/>
        <w:ind w:left="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Las responsabilidades del servicio de “</w:t>
      </w:r>
      <w:r w:rsidR="00E4757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para </w:t>
      </w:r>
      <w:r w:rsidR="00697A03" w:rsidRPr="00E941DE">
        <w:rPr>
          <w:rFonts w:ascii="Verdana" w:eastAsia="Calibri" w:hAnsi="Verdana"/>
          <w:kern w:val="2"/>
          <w:sz w:val="18"/>
          <w:szCs w:val="18"/>
          <w14:ligatures w14:val="standardContextual"/>
        </w:rPr>
        <w:t>la Pre - verificación</w:t>
      </w:r>
      <w:r w:rsidR="00697A03">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incluyen: </w:t>
      </w:r>
      <w:r w:rsidR="00E47575">
        <w:rPr>
          <w:rFonts w:ascii="Verdana" w:eastAsia="Calibri" w:hAnsi="Verdana"/>
          <w:kern w:val="2"/>
          <w:sz w:val="18"/>
          <w:szCs w:val="18"/>
          <w14:ligatures w14:val="standardContextual"/>
        </w:rPr>
        <w:t xml:space="preserve"> </w:t>
      </w:r>
    </w:p>
    <w:p w14:paraId="2E7272B9" w14:textId="6F5149A4" w:rsidR="00E941DE" w:rsidRPr="00E941DE" w:rsidRDefault="00E941DE" w:rsidP="009B3F13">
      <w:pPr>
        <w:numPr>
          <w:ilvl w:val="0"/>
          <w:numId w:val="8"/>
        </w:numPr>
        <w:spacing w:before="120"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Hacer seguimiento de la Planificación y Control de la ejecución </w:t>
      </w:r>
      <w:r w:rsidR="00214508">
        <w:rPr>
          <w:rFonts w:ascii="Verdana" w:eastAsia="Calibri" w:hAnsi="Verdana"/>
          <w:kern w:val="2"/>
          <w:sz w:val="18"/>
          <w:szCs w:val="18"/>
          <w14:ligatures w14:val="standardContextual"/>
        </w:rPr>
        <w:t xml:space="preserve">de la </w:t>
      </w:r>
      <w:r w:rsidR="007904A3">
        <w:rPr>
          <w:rFonts w:ascii="Verdana" w:eastAsia="Calibri" w:hAnsi="Verdana"/>
          <w:kern w:val="2"/>
          <w:sz w:val="18"/>
          <w:szCs w:val="18"/>
          <w14:ligatures w14:val="standardContextual"/>
        </w:rPr>
        <w:t>verificación</w:t>
      </w:r>
    </w:p>
    <w:p w14:paraId="77A7E07F" w14:textId="62E7EBE1"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Revisar toda la documentación necesaria para esta etapa (Planificación de Pre</w:t>
      </w:r>
      <w:r w:rsidR="00697A03">
        <w:rPr>
          <w:rFonts w:ascii="Verdana" w:eastAsia="Calibri" w:hAnsi="Verdana"/>
          <w:kern w:val="2"/>
          <w:sz w:val="18"/>
          <w:szCs w:val="18"/>
          <w14:ligatures w14:val="standardContextual"/>
        </w:rPr>
        <w:t xml:space="preserve"> verificado de funcionamiento</w:t>
      </w:r>
      <w:r w:rsidRPr="00E941DE">
        <w:rPr>
          <w:rFonts w:ascii="Verdana" w:eastAsia="Calibri" w:hAnsi="Verdana"/>
          <w:kern w:val="2"/>
          <w:sz w:val="18"/>
          <w:szCs w:val="18"/>
          <w14:ligatures w14:val="standardContextual"/>
        </w:rPr>
        <w:t xml:space="preserve">, Comisionado, Puesta en Marcha y Pruebas de Garantía para el Proyecto, Manuales Operativos, capacitación en sitio, etc.).  </w:t>
      </w:r>
    </w:p>
    <w:p w14:paraId="7E5C584D" w14:textId="2BC1BC43"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la instalación de todos los equipos, tuberías, válvulas, instrumentos y otros; haciendo seguimiento a las actividades </w:t>
      </w:r>
      <w:r w:rsidR="00F924A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p w14:paraId="37B47F07" w14:textId="332C53C2"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en las inspecciones de campo, caminatas, colaborando en la emisión de la correspondiente “lista de faltantes” (Punch </w:t>
      </w:r>
      <w:proofErr w:type="spellStart"/>
      <w:r w:rsidRPr="00E941DE">
        <w:rPr>
          <w:rFonts w:ascii="Verdana" w:eastAsia="Calibri" w:hAnsi="Verdana"/>
          <w:kern w:val="2"/>
          <w:sz w:val="18"/>
          <w:szCs w:val="18"/>
          <w14:ligatures w14:val="standardContextual"/>
        </w:rPr>
        <w:t>List</w:t>
      </w:r>
      <w:proofErr w:type="spellEnd"/>
      <w:r w:rsidRPr="00E941DE">
        <w:rPr>
          <w:rFonts w:ascii="Verdana" w:eastAsia="Calibri" w:hAnsi="Verdana"/>
          <w:kern w:val="2"/>
          <w:sz w:val="18"/>
          <w:szCs w:val="18"/>
          <w14:ligatures w14:val="standardContextual"/>
        </w:rPr>
        <w:t>) para identificar y hacer seguimiento a los trabajos pendientes y defectos de construcción</w:t>
      </w:r>
      <w:r w:rsidR="00DD2148">
        <w:rPr>
          <w:rFonts w:ascii="Verdana" w:eastAsia="Calibri" w:hAnsi="Verdana"/>
          <w:kern w:val="2"/>
          <w:sz w:val="18"/>
          <w:szCs w:val="18"/>
          <w14:ligatures w14:val="standardContextual"/>
        </w:rPr>
        <w:t xml:space="preserve"> e implementación</w:t>
      </w:r>
      <w:r w:rsidR="008E1D4E">
        <w:rPr>
          <w:rFonts w:ascii="Verdana" w:eastAsia="Calibri" w:hAnsi="Verdana"/>
          <w:kern w:val="2"/>
          <w:sz w:val="18"/>
          <w:szCs w:val="18"/>
          <w14:ligatures w14:val="standardContextual"/>
        </w:rPr>
        <w:t>.</w:t>
      </w:r>
    </w:p>
    <w:p w14:paraId="227A0F87" w14:textId="77777777"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activamente en las actividades de pruebas hidráulicas, limpieza y normalizado de todos los sistemas y equipos que contemplan las plantas del Proyecto, realizando la respectiva liberación y aceptación de los mismos conforme a los requerimientos del proyecto. </w:t>
      </w:r>
    </w:p>
    <w:p w14:paraId="3FB27BAB" w14:textId="77643B3F"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Asegurar que las tareas de pre</w:t>
      </w:r>
      <w:r w:rsidR="008E1D4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w:t>
      </w:r>
      <w:r w:rsidR="008E1D4E">
        <w:rPr>
          <w:rFonts w:ascii="Verdana" w:eastAsia="Calibri" w:hAnsi="Verdana"/>
          <w:kern w:val="2"/>
          <w:sz w:val="18"/>
          <w:szCs w:val="18"/>
          <w14:ligatures w14:val="standardContextual"/>
        </w:rPr>
        <w:t xml:space="preserve"> verificación</w:t>
      </w:r>
      <w:r w:rsidRPr="00E941DE">
        <w:rPr>
          <w:rFonts w:ascii="Verdana" w:eastAsia="Calibri" w:hAnsi="Verdana"/>
          <w:kern w:val="2"/>
          <w:sz w:val="18"/>
          <w:szCs w:val="18"/>
          <w14:ligatures w14:val="standardContextual"/>
        </w:rPr>
        <w:t xml:space="preserve"> se realicen con la última versión de los documentos, planos, hojas de datos (data </w:t>
      </w:r>
      <w:proofErr w:type="spellStart"/>
      <w:r w:rsidRPr="00E941DE">
        <w:rPr>
          <w:rFonts w:ascii="Verdana" w:eastAsia="Calibri" w:hAnsi="Verdana"/>
          <w:kern w:val="2"/>
          <w:sz w:val="18"/>
          <w:szCs w:val="18"/>
          <w14:ligatures w14:val="standardContextual"/>
        </w:rPr>
        <w:t>sheets</w:t>
      </w:r>
      <w:proofErr w:type="spellEnd"/>
      <w:r w:rsidRPr="00E941DE">
        <w:rPr>
          <w:rFonts w:ascii="Verdana" w:eastAsia="Calibri" w:hAnsi="Verdana"/>
          <w:kern w:val="2"/>
          <w:sz w:val="18"/>
          <w:szCs w:val="18"/>
          <w14:ligatures w14:val="standardContextual"/>
        </w:rPr>
        <w:t xml:space="preserve">) y </w:t>
      </w:r>
      <w:proofErr w:type="spellStart"/>
      <w:r w:rsidRPr="00E941DE">
        <w:rPr>
          <w:rFonts w:ascii="Verdana" w:eastAsia="Calibri" w:hAnsi="Verdana"/>
          <w:kern w:val="2"/>
          <w:sz w:val="18"/>
          <w:szCs w:val="18"/>
          <w14:ligatures w14:val="standardContextual"/>
        </w:rPr>
        <w:t>P&amp;IDs</w:t>
      </w:r>
      <w:proofErr w:type="spellEnd"/>
      <w:r w:rsidRPr="00E941DE">
        <w:rPr>
          <w:rFonts w:ascii="Verdana" w:eastAsia="Calibri" w:hAnsi="Verdana"/>
          <w:kern w:val="2"/>
          <w:sz w:val="18"/>
          <w:szCs w:val="18"/>
          <w14:ligatures w14:val="standardContextual"/>
        </w:rPr>
        <w:t xml:space="preserve"> aprobados por </w:t>
      </w:r>
      <w:r w:rsidR="001F47EB">
        <w:rPr>
          <w:rFonts w:ascii="Verdana" w:eastAsia="Calibri" w:hAnsi="Verdana"/>
          <w:kern w:val="2"/>
          <w:sz w:val="18"/>
          <w:szCs w:val="18"/>
          <w14:ligatures w14:val="standardContextual"/>
        </w:rPr>
        <w:t>“</w:t>
      </w:r>
      <w:r w:rsidR="00E47575" w:rsidRPr="003271A8">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y/o Contratante. </w:t>
      </w:r>
    </w:p>
    <w:p w14:paraId="3D3F2FDB" w14:textId="12D35BBB"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Asegurar que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realice</w:t>
      </w:r>
      <w:r w:rsidRPr="00E941DE">
        <w:rPr>
          <w:rFonts w:ascii="Verdana" w:eastAsia="Calibri" w:hAnsi="Verdana"/>
          <w:kern w:val="2"/>
          <w:sz w:val="18"/>
          <w:szCs w:val="18"/>
          <w14:ligatures w14:val="standardContextual"/>
        </w:rPr>
        <w:t xml:space="preserve"> el correcto registro de las actividades de </w:t>
      </w:r>
      <w:proofErr w:type="spellStart"/>
      <w:r w:rsidRPr="00E941DE">
        <w:rPr>
          <w:rFonts w:ascii="Verdana" w:eastAsia="Calibri" w:hAnsi="Verdana"/>
          <w:kern w:val="2"/>
          <w:sz w:val="18"/>
          <w:szCs w:val="18"/>
          <w14:ligatures w14:val="standardContextual"/>
        </w:rPr>
        <w:t>pre-comisionado</w:t>
      </w:r>
      <w:proofErr w:type="spellEnd"/>
      <w:r w:rsidRPr="00E941DE">
        <w:rPr>
          <w:rFonts w:ascii="Verdana" w:eastAsia="Calibri" w:hAnsi="Verdana"/>
          <w:kern w:val="2"/>
          <w:sz w:val="18"/>
          <w:szCs w:val="18"/>
          <w14:ligatures w14:val="standardContextual"/>
        </w:rPr>
        <w:t xml:space="preserve"> en los Dossiers aprobados para dicho fin. </w:t>
      </w:r>
    </w:p>
    <w:p w14:paraId="5A980B0F" w14:textId="32468C16"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Hacer seguimiento, validar y aprobar las actividades realizadas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subsanar las faltas (Punch </w:t>
      </w:r>
      <w:proofErr w:type="spellStart"/>
      <w:r w:rsidRPr="00E941DE">
        <w:rPr>
          <w:rFonts w:ascii="Verdana" w:eastAsia="Calibri" w:hAnsi="Verdana"/>
          <w:kern w:val="2"/>
          <w:sz w:val="18"/>
          <w:szCs w:val="18"/>
          <w14:ligatures w14:val="standardContextual"/>
        </w:rPr>
        <w:t>List</w:t>
      </w:r>
      <w:proofErr w:type="spellEnd"/>
      <w:r w:rsidRPr="00E941DE">
        <w:rPr>
          <w:rFonts w:ascii="Verdana" w:eastAsia="Calibri" w:hAnsi="Verdana"/>
          <w:kern w:val="2"/>
          <w:sz w:val="18"/>
          <w:szCs w:val="18"/>
          <w14:ligatures w14:val="standardContextual"/>
        </w:rPr>
        <w:t xml:space="preserve"> (Lista de trabajos pendientes)) y participar en el cierre de los mismos conjuntamente con el Contratante.  </w:t>
      </w:r>
    </w:p>
    <w:p w14:paraId="15ED1F7C" w14:textId="491CF0EB" w:rsidR="00E941DE" w:rsidRPr="001B1E4C"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1B1E4C">
        <w:rPr>
          <w:rFonts w:ascii="Verdana" w:eastAsia="Calibri" w:hAnsi="Verdana"/>
          <w:kern w:val="2"/>
          <w:sz w:val="18"/>
          <w:szCs w:val="18"/>
          <w14:ligatures w14:val="standardContextual"/>
        </w:rPr>
        <w:t xml:space="preserve">Controlar que </w:t>
      </w:r>
      <w:r w:rsidR="00F924A6" w:rsidRPr="001B1E4C">
        <w:rPr>
          <w:rFonts w:ascii="Verdana" w:eastAsia="Calibri" w:hAnsi="Verdana"/>
          <w:kern w:val="2"/>
          <w:sz w:val="18"/>
          <w:szCs w:val="18"/>
          <w14:ligatures w14:val="standardContextual"/>
        </w:rPr>
        <w:t>el contratista proporcione</w:t>
      </w:r>
      <w:r w:rsidRPr="001B1E4C">
        <w:rPr>
          <w:rFonts w:ascii="Verdana" w:eastAsia="Calibri" w:hAnsi="Verdana"/>
          <w:kern w:val="2"/>
          <w:sz w:val="18"/>
          <w:szCs w:val="18"/>
          <w14:ligatures w14:val="standardContextual"/>
        </w:rPr>
        <w:t xml:space="preserve"> el equipo necesario para el pre</w:t>
      </w:r>
      <w:r w:rsidR="008E1D4E" w:rsidRPr="001B1E4C">
        <w:rPr>
          <w:rFonts w:ascii="Verdana" w:eastAsia="Calibri" w:hAnsi="Verdana"/>
          <w:kern w:val="2"/>
          <w:sz w:val="18"/>
          <w:szCs w:val="18"/>
          <w14:ligatures w14:val="standardContextual"/>
        </w:rPr>
        <w:t xml:space="preserve"> </w:t>
      </w:r>
      <w:r w:rsidRPr="001B1E4C">
        <w:rPr>
          <w:rFonts w:ascii="Verdana" w:eastAsia="Calibri" w:hAnsi="Verdana"/>
          <w:kern w:val="2"/>
          <w:sz w:val="18"/>
          <w:szCs w:val="18"/>
          <w14:ligatures w14:val="standardContextual"/>
        </w:rPr>
        <w:t xml:space="preserve">-comisionado, instrumentos y líquidos tales como: agua fresca, limpia, inhibida, químicos, energía temporaria, aire comprimido, aceites lubricantes, etc. </w:t>
      </w:r>
    </w:p>
    <w:p w14:paraId="44DD9424" w14:textId="1872242A" w:rsidR="00E941DE" w:rsidRPr="00E941DE" w:rsidRDefault="00E941DE" w:rsidP="009B3F13">
      <w:pPr>
        <w:numPr>
          <w:ilvl w:val="0"/>
          <w:numId w:val="8"/>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Controlar que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provea</w:t>
      </w:r>
      <w:r w:rsidRPr="00E941DE">
        <w:rPr>
          <w:rFonts w:ascii="Verdana" w:eastAsia="Calibri" w:hAnsi="Verdana"/>
          <w:kern w:val="2"/>
          <w:sz w:val="18"/>
          <w:szCs w:val="18"/>
          <w14:ligatures w14:val="standardContextual"/>
        </w:rPr>
        <w:t xml:space="preserve"> de los materiales, equipos y estructuras necesarios para realizar el carguío (tolvas, mangas, etc.). </w:t>
      </w:r>
    </w:p>
    <w:p w14:paraId="0388F67C" w14:textId="77777777" w:rsidR="00E941DE" w:rsidRPr="00E941DE" w:rsidRDefault="00E941DE" w:rsidP="009B3F13">
      <w:pPr>
        <w:numPr>
          <w:ilvl w:val="0"/>
          <w:numId w:val="8"/>
        </w:numPr>
        <w:spacing w:after="24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el seguimiento y verificación de la carga, cumpliendo con los procedimientos aprobados y las recomendaciones del proveedor. Durante esta actividad se generarán los registros </w:t>
      </w:r>
    </w:p>
    <w:p w14:paraId="38649883" w14:textId="2331F63F" w:rsidR="00E941DE" w:rsidRPr="008E1D4E" w:rsidRDefault="00E941DE" w:rsidP="008E1D4E">
      <w:pPr>
        <w:keepNext/>
        <w:keepLines/>
        <w:spacing w:before="120" w:after="120"/>
        <w:ind w:left="567"/>
        <w:jc w:val="both"/>
        <w:outlineLvl w:val="1"/>
        <w:rPr>
          <w:rFonts w:ascii="Verdana" w:hAnsi="Verdana"/>
          <w:bCs/>
          <w:kern w:val="2"/>
          <w:sz w:val="18"/>
          <w:szCs w:val="18"/>
          <w:u w:val="single"/>
          <w14:ligatures w14:val="standardContextual"/>
        </w:rPr>
      </w:pPr>
      <w:bookmarkStart w:id="33" w:name="_phjo3km89dml" w:colFirst="0" w:colLast="0"/>
      <w:bookmarkStart w:id="34" w:name="_Toc156215127"/>
      <w:bookmarkEnd w:id="33"/>
      <w:r w:rsidRPr="008E1D4E">
        <w:rPr>
          <w:rFonts w:ascii="Verdana" w:hAnsi="Verdana"/>
          <w:bCs/>
          <w:kern w:val="2"/>
          <w:sz w:val="18"/>
          <w:szCs w:val="18"/>
          <w:u w:val="single"/>
          <w14:ligatures w14:val="standardContextual"/>
        </w:rPr>
        <w:t>ETAPA DE</w:t>
      </w:r>
      <w:bookmarkEnd w:id="34"/>
      <w:r w:rsidR="008E1D4E" w:rsidRPr="008E1D4E">
        <w:rPr>
          <w:rFonts w:ascii="Verdana" w:hAnsi="Verdana"/>
          <w:bCs/>
          <w:kern w:val="2"/>
          <w:sz w:val="18"/>
          <w:szCs w:val="18"/>
          <w:u w:val="single"/>
          <w14:ligatures w14:val="standardContextual"/>
        </w:rPr>
        <w:t xml:space="preserve"> VERIFICACIÓN DE FUNCIONAMIENTO O COMISIONADO</w:t>
      </w:r>
    </w:p>
    <w:p w14:paraId="063BAC8A" w14:textId="3D162B7F" w:rsidR="00E941DE" w:rsidRPr="00E941DE" w:rsidRDefault="00E941DE" w:rsidP="00E941DE">
      <w:pPr>
        <w:spacing w:after="160"/>
        <w:ind w:left="284" w:firstLine="283"/>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Dentro de esta etapa, el servicio de “</w:t>
      </w:r>
      <w:r w:rsidR="00E47575"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w:t>
      </w:r>
      <w:r w:rsidR="00E47575">
        <w:rPr>
          <w:rFonts w:ascii="Verdana" w:eastAsia="Calibri" w:hAnsi="Verdana"/>
          <w:kern w:val="2"/>
          <w:sz w:val="18"/>
          <w:szCs w:val="18"/>
          <w14:ligatures w14:val="standardContextual"/>
        </w:rPr>
        <w:t xml:space="preserve"> </w:t>
      </w:r>
      <w:r w:rsidR="004F4ECB">
        <w:rPr>
          <w:rFonts w:ascii="Verdana" w:eastAsia="Calibri" w:hAnsi="Verdana"/>
          <w:kern w:val="2"/>
          <w:sz w:val="18"/>
          <w:szCs w:val="18"/>
          <w14:ligatures w14:val="standardContextual"/>
        </w:rPr>
        <w:t xml:space="preserve"> </w:t>
      </w:r>
    </w:p>
    <w:p w14:paraId="3A56E088" w14:textId="77777777" w:rsidR="00E941DE" w:rsidRPr="00E941DE" w:rsidRDefault="00E941DE" w:rsidP="009B3F13">
      <w:pPr>
        <w:numPr>
          <w:ilvl w:val="0"/>
          <w:numId w:val="9"/>
        </w:numPr>
        <w:spacing w:before="240"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Hacer seguimiento de la Planificación y Control de la Ejecución del Comisionado.  </w:t>
      </w:r>
    </w:p>
    <w:p w14:paraId="31F0964D" w14:textId="731D10B0"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Verificar, validar y aprobar la correcta instalación y montaje de las unidades licenciadas. El servicio de “</w:t>
      </w:r>
      <w:r w:rsidR="004F4ECB"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no deberá liberar dossiers </w:t>
      </w:r>
      <w:r w:rsidRPr="00E941DE">
        <w:rPr>
          <w:rFonts w:ascii="Verdana" w:eastAsia="Calibri" w:hAnsi="Verdana"/>
          <w:kern w:val="2"/>
          <w:sz w:val="18"/>
          <w:szCs w:val="18"/>
          <w14:ligatures w14:val="standardContextual"/>
        </w:rPr>
        <w:lastRenderedPageBreak/>
        <w:t xml:space="preserve">de equipos que no sean verificados y validados por el(los) licenciante(s) del proyecto, en cumplimiento al alcance </w:t>
      </w:r>
      <w:r w:rsidR="00F924A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p w14:paraId="75C2DA17" w14:textId="77777777"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y aprobar la instalación de los equipos rotativos, internos, y otros equipos. </w:t>
      </w:r>
    </w:p>
    <w:p w14:paraId="4F35A78E" w14:textId="77777777" w:rsidR="00E941DE" w:rsidRPr="001B1E4C"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1B1E4C">
        <w:rPr>
          <w:rFonts w:ascii="Verdana" w:eastAsia="Calibri" w:hAnsi="Verdana"/>
          <w:kern w:val="2"/>
          <w:sz w:val="18"/>
          <w:szCs w:val="18"/>
          <w14:ligatures w14:val="standardContextual"/>
        </w:rPr>
        <w:t xml:space="preserve">Verificar, validar y aprobar el comisionado de las plantas del Proyecto incluyendo el </w:t>
      </w:r>
      <w:proofErr w:type="spellStart"/>
      <w:r w:rsidRPr="001B1E4C">
        <w:rPr>
          <w:rFonts w:ascii="Verdana" w:eastAsia="Calibri" w:hAnsi="Verdana"/>
          <w:kern w:val="2"/>
          <w:sz w:val="18"/>
          <w:szCs w:val="18"/>
          <w14:ligatures w14:val="standardContextual"/>
        </w:rPr>
        <w:t>inertizado</w:t>
      </w:r>
      <w:proofErr w:type="spellEnd"/>
      <w:r w:rsidRPr="001B1E4C">
        <w:rPr>
          <w:rFonts w:ascii="Verdana" w:eastAsia="Calibri" w:hAnsi="Verdana"/>
          <w:kern w:val="2"/>
          <w:sz w:val="18"/>
          <w:szCs w:val="18"/>
          <w14:ligatures w14:val="standardContextual"/>
        </w:rPr>
        <w:t xml:space="preserve">, pruebas de hermeticidad, calibración de instrumentos, entre otros. </w:t>
      </w:r>
    </w:p>
    <w:p w14:paraId="5869CE86" w14:textId="77777777"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activamente en las actividades de normalizado y hermeticidad de todos los sistemas y equipos que contemplan las plantas del Proyecto, realizando la respectiva liberación y aceptación de los mismos conforme a los requerimientos del proyecto. </w:t>
      </w:r>
    </w:p>
    <w:p w14:paraId="6E24BFA5" w14:textId="77777777" w:rsidR="00E941DE" w:rsidRPr="001B1E4C"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1B1E4C">
        <w:rPr>
          <w:rFonts w:ascii="Verdana" w:eastAsia="Calibri" w:hAnsi="Verdana"/>
          <w:kern w:val="2"/>
          <w:sz w:val="18"/>
          <w:szCs w:val="18"/>
          <w14:ligatures w14:val="standardContextual"/>
        </w:rPr>
        <w:t xml:space="preserve">Revisar la carga y rellenos, cumpliendo con los procedimientos aprobados y las recomendaciones de los proveedores y licenciantes de tecnología. </w:t>
      </w:r>
    </w:p>
    <w:p w14:paraId="12D91C66" w14:textId="5D8AFAB2"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Hacer seguimiento al sistema de control de registro de avance de las actividades y levantamiento de faltas </w:t>
      </w:r>
      <w:r w:rsidR="00F924A6"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xml:space="preserve">. </w:t>
      </w:r>
    </w:p>
    <w:p w14:paraId="2E23277C" w14:textId="25D217DB"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Verificar que todos los pendientes de la lista de puntos pendientes (</w:t>
      </w:r>
      <w:r w:rsidRPr="008F7920">
        <w:rPr>
          <w:rFonts w:ascii="Verdana" w:eastAsia="Calibri" w:hAnsi="Verdana"/>
          <w:kern w:val="2"/>
          <w:sz w:val="18"/>
          <w:szCs w:val="18"/>
          <w14:ligatures w14:val="standardContextual"/>
        </w:rPr>
        <w:t xml:space="preserve">punch </w:t>
      </w:r>
      <w:proofErr w:type="spellStart"/>
      <w:r w:rsidRPr="008F7920">
        <w:rPr>
          <w:rFonts w:ascii="Verdana" w:eastAsia="Calibri" w:hAnsi="Verdana"/>
          <w:kern w:val="2"/>
          <w:sz w:val="18"/>
          <w:szCs w:val="18"/>
          <w14:ligatures w14:val="standardContextual"/>
        </w:rPr>
        <w:t>list</w:t>
      </w:r>
      <w:proofErr w:type="spellEnd"/>
      <w:r w:rsidRPr="008F7920">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hayan sido subsanados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pasar a la etapa de puesta en marcha. </w:t>
      </w:r>
    </w:p>
    <w:p w14:paraId="15AE7CE4" w14:textId="77777777"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y aprobar los procedimientos de Puesta en Marcha y Operación, validando el requerimiento de pruebas de vacío o pruebas especiales para los equipos o sistemas de sus plantas como parte de sus actividades y entregables, sobre la base de los requerimientos que indiquen los licenciantes durante la fase PDP del proyecto. </w:t>
      </w:r>
    </w:p>
    <w:p w14:paraId="61F9FD2F" w14:textId="77777777" w:rsidR="00E941DE" w:rsidRPr="00E941DE" w:rsidRDefault="00E941DE" w:rsidP="009B3F13">
      <w:pPr>
        <w:numPr>
          <w:ilvl w:val="0"/>
          <w:numId w:val="9"/>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el cumplimiento de la secuencia de Puesta en Marcha de las unidades en su etapa de planificación. </w:t>
      </w:r>
    </w:p>
    <w:p w14:paraId="4E72E36B" w14:textId="65E5AD4E" w:rsidR="00E941DE" w:rsidRPr="00E941DE" w:rsidRDefault="00E941DE" w:rsidP="009B3F13">
      <w:pPr>
        <w:numPr>
          <w:ilvl w:val="0"/>
          <w:numId w:val="9"/>
        </w:numPr>
        <w:spacing w:after="12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Notificar al Contratante que las instalaciones se encuentran listas para los siguientes hitos, sin ser limitativo: “Aceptación Mecánica”, “Listo para </w:t>
      </w:r>
      <w:r w:rsidR="009E1636">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xml:space="preserve">”. </w:t>
      </w:r>
    </w:p>
    <w:p w14:paraId="288B5691" w14:textId="487996D2" w:rsidR="00E941DE" w:rsidRPr="00E941DE" w:rsidRDefault="00E941DE" w:rsidP="00E941DE">
      <w:pPr>
        <w:spacing w:after="160"/>
        <w:ind w:left="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Las operaciones de Puesta en Marcha de</w:t>
      </w:r>
      <w:r w:rsidR="004F4ECB">
        <w:rPr>
          <w:rFonts w:ascii="Verdana" w:eastAsia="Calibri" w:hAnsi="Verdana"/>
          <w:kern w:val="2"/>
          <w:sz w:val="18"/>
          <w:szCs w:val="18"/>
          <w14:ligatures w14:val="standardContextual"/>
        </w:rPr>
        <w:t xml:space="preserve">l equipamiento </w:t>
      </w:r>
      <w:r w:rsidRPr="00E941DE">
        <w:rPr>
          <w:rFonts w:ascii="Verdana" w:eastAsia="Calibri" w:hAnsi="Verdana"/>
          <w:kern w:val="2"/>
          <w:sz w:val="18"/>
          <w:szCs w:val="18"/>
          <w14:ligatures w14:val="standardContextual"/>
        </w:rPr>
        <w:t xml:space="preserve">del Proyecto serán realizadas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una vez obtenga autorización del Contratante a través de la Fiscalización. Por lo cual, el servicio de “</w:t>
      </w:r>
      <w:r w:rsidR="004F4ECB"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revisar dichas tareas y asistir al Contratante con el personal requerido. </w:t>
      </w:r>
    </w:p>
    <w:p w14:paraId="0484B23A" w14:textId="3D08B324" w:rsidR="00E941DE" w:rsidRPr="00E941DE" w:rsidRDefault="00E941DE" w:rsidP="00E941DE">
      <w:pPr>
        <w:spacing w:after="160"/>
        <w:ind w:left="567"/>
        <w:jc w:val="both"/>
        <w:rPr>
          <w:rFonts w:ascii="Verdana" w:eastAsia="Calibri" w:hAnsi="Verdana"/>
          <w:kern w:val="2"/>
          <w:sz w:val="18"/>
          <w:szCs w:val="18"/>
          <w14:ligatures w14:val="standardContextual"/>
        </w:rPr>
      </w:pPr>
      <w:r w:rsidRPr="001B1E4C">
        <w:rPr>
          <w:rFonts w:ascii="Verdana" w:eastAsia="Calibri" w:hAnsi="Verdana"/>
          <w:kern w:val="2"/>
          <w:sz w:val="18"/>
          <w:szCs w:val="18"/>
          <w14:ligatures w14:val="standardContextual"/>
        </w:rPr>
        <w:t>Así también el servicio de “</w:t>
      </w:r>
      <w:r w:rsidR="00900C8D" w:rsidRPr="003271A8">
        <w:rPr>
          <w:rFonts w:ascii="Verdana" w:eastAsia="Calibri" w:hAnsi="Verdana"/>
          <w:kern w:val="2"/>
          <w:sz w:val="18"/>
          <w:szCs w:val="18"/>
          <w14:ligatures w14:val="standardContextual"/>
        </w:rPr>
        <w:t>SUPERVISIÓN TÉCNICA</w:t>
      </w:r>
      <w:r w:rsidRPr="001B1E4C">
        <w:rPr>
          <w:rFonts w:ascii="Verdana" w:eastAsia="Calibri" w:hAnsi="Verdana"/>
          <w:kern w:val="2"/>
          <w:sz w:val="18"/>
          <w:szCs w:val="18"/>
          <w14:ligatures w14:val="standardContextual"/>
        </w:rPr>
        <w:t>”, deberá contar con un especialista de Laboratorio, quien deberá validar y aprobar todos procedimientos de análisis de laboratorio como también los resultados de los mismos.</w:t>
      </w:r>
      <w:r w:rsidRPr="00E941DE">
        <w:rPr>
          <w:rFonts w:ascii="Verdana" w:eastAsia="Calibri" w:hAnsi="Verdana"/>
          <w:kern w:val="2"/>
          <w:sz w:val="18"/>
          <w:szCs w:val="18"/>
          <w14:ligatures w14:val="standardContextual"/>
        </w:rPr>
        <w:t xml:space="preserve">  </w:t>
      </w:r>
    </w:p>
    <w:p w14:paraId="71B5FB5D" w14:textId="07B8BFCF" w:rsidR="00E941DE" w:rsidRPr="00E941DE" w:rsidRDefault="00E941DE" w:rsidP="00E941DE">
      <w:pPr>
        <w:spacing w:after="160"/>
        <w:ind w:left="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00C8D"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verificar que todos los insumos requeridos para la puesta en marcha y pruebas de desempeño se encuentren disponibles (en cantidad y calidad) listos para su uso. </w:t>
      </w:r>
    </w:p>
    <w:p w14:paraId="6D7903A3" w14:textId="1FD92111" w:rsidR="00E941DE" w:rsidRPr="00E941DE" w:rsidRDefault="000143FE" w:rsidP="009B3F13">
      <w:pPr>
        <w:keepNext/>
        <w:keepLines/>
        <w:numPr>
          <w:ilvl w:val="1"/>
          <w:numId w:val="29"/>
        </w:numPr>
        <w:spacing w:before="120" w:after="120"/>
        <w:ind w:hanging="508"/>
        <w:jc w:val="both"/>
        <w:outlineLvl w:val="0"/>
        <w:rPr>
          <w:rFonts w:ascii="Verdana" w:hAnsi="Verdana"/>
          <w:b/>
          <w:kern w:val="2"/>
          <w:sz w:val="18"/>
          <w:szCs w:val="18"/>
          <w14:ligatures w14:val="standardContextual"/>
        </w:rPr>
      </w:pPr>
      <w:bookmarkStart w:id="35" w:name="_Toc156215128"/>
      <w:r>
        <w:rPr>
          <w:rFonts w:ascii="Verdana" w:hAnsi="Verdana"/>
          <w:b/>
          <w:kern w:val="2"/>
          <w:sz w:val="18"/>
          <w:szCs w:val="18"/>
          <w14:ligatures w14:val="standardContextual"/>
        </w:rPr>
        <w:t>FASE III (</w:t>
      </w:r>
      <w:r w:rsidR="00E941DE" w:rsidRPr="00E941DE">
        <w:rPr>
          <w:rFonts w:ascii="Verdana" w:hAnsi="Verdana"/>
          <w:b/>
          <w:kern w:val="2"/>
          <w:sz w:val="18"/>
          <w:szCs w:val="18"/>
          <w14:ligatures w14:val="standardContextual"/>
        </w:rPr>
        <w:t>PUESTA EN MARCHA, OPERACIÓN ASISTIDA Y PRUEBAS DE DESEMPEÑO</w:t>
      </w:r>
      <w:bookmarkEnd w:id="35"/>
      <w:r>
        <w:rPr>
          <w:rFonts w:ascii="Verdana" w:hAnsi="Verdana"/>
          <w:b/>
          <w:kern w:val="2"/>
          <w:sz w:val="18"/>
          <w:szCs w:val="18"/>
          <w14:ligatures w14:val="standardContextual"/>
        </w:rPr>
        <w:t>)</w:t>
      </w:r>
    </w:p>
    <w:p w14:paraId="568D70EF" w14:textId="6F74B5FB"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 partir de la Recepción Provisional, </w:t>
      </w:r>
      <w:r w:rsidR="000143FE">
        <w:rPr>
          <w:rFonts w:ascii="Verdana" w:eastAsia="Calibri" w:hAnsi="Verdana"/>
          <w:kern w:val="2"/>
          <w:sz w:val="18"/>
          <w:szCs w:val="18"/>
          <w14:ligatures w14:val="standardContextual"/>
        </w:rPr>
        <w:t>iniciara la</w:t>
      </w:r>
      <w:r w:rsidR="000143FE" w:rsidRPr="00E941DE">
        <w:rPr>
          <w:rFonts w:ascii="Verdana" w:eastAsia="Calibri" w:hAnsi="Verdana"/>
          <w:kern w:val="2"/>
          <w:sz w:val="18"/>
          <w:szCs w:val="18"/>
          <w14:ligatures w14:val="standardContextual"/>
        </w:rPr>
        <w:t xml:space="preserve"> Puesta</w:t>
      </w:r>
      <w:r w:rsidRPr="00E941DE">
        <w:rPr>
          <w:rFonts w:ascii="Verdana" w:eastAsia="Calibri" w:hAnsi="Verdana"/>
          <w:kern w:val="2"/>
          <w:sz w:val="18"/>
          <w:szCs w:val="18"/>
          <w14:ligatures w14:val="standardContextual"/>
        </w:rPr>
        <w:t xml:space="preserve"> en Marcha y Operación Asistida, Las funciones del servicio de “</w:t>
      </w:r>
      <w:r w:rsidR="00900C8D"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durante esta etapa serán:</w:t>
      </w:r>
    </w:p>
    <w:p w14:paraId="0B32703F" w14:textId="20EDAD82" w:rsidR="00E941DE" w:rsidRPr="00E941DE" w:rsidRDefault="00E941DE" w:rsidP="009B3F13">
      <w:pPr>
        <w:numPr>
          <w:ilvl w:val="0"/>
          <w:numId w:val="11"/>
        </w:numPr>
        <w:spacing w:before="240"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se ha cumplido con todo el alcance del Contrato, y que no se presentan defectos durante el periodo de Operación Asistida, con el objeto de aprobar el cierre de los contratos del Proyecto, incluyendo la resolución de cualquier reclamo, orden de cambio, variaciones, etc. </w:t>
      </w:r>
      <w:r w:rsidR="00B06980">
        <w:rPr>
          <w:rFonts w:ascii="Verdana" w:eastAsia="Calibri" w:hAnsi="Verdana"/>
          <w:kern w:val="2"/>
          <w:sz w:val="18"/>
          <w:szCs w:val="18"/>
          <w14:ligatures w14:val="standardContextual"/>
        </w:rPr>
        <w:t xml:space="preserve"> </w:t>
      </w:r>
    </w:p>
    <w:p w14:paraId="2908D82F" w14:textId="77777777" w:rsidR="00E941DE" w:rsidRPr="00E941DE" w:rsidRDefault="00E941DE" w:rsidP="009B3F13">
      <w:pPr>
        <w:numPr>
          <w:ilvl w:val="0"/>
          <w:numId w:val="11"/>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Verificar de forma previa a la puesta en marcha y operación asistida que, todos los procedimientos para esta etapa han sido cubiertos y se puede dar inicio a la misma de forma segura y apropiada.</w:t>
      </w:r>
    </w:p>
    <w:p w14:paraId="535A5EDC" w14:textId="0EADEBA2" w:rsidR="00E941DE" w:rsidRPr="00E941DE" w:rsidRDefault="00E941DE" w:rsidP="009B3F13">
      <w:pPr>
        <w:numPr>
          <w:ilvl w:val="0"/>
          <w:numId w:val="11"/>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Reportar cualquier defecto que surgiera (vicios ocultos) y la resolución de los mismos en conformidad con las garantías de proveedores y </w:t>
      </w:r>
      <w:r w:rsidR="00205CE7">
        <w:rPr>
          <w:rFonts w:ascii="Verdana" w:eastAsia="Calibri" w:hAnsi="Verdana"/>
          <w:kern w:val="2"/>
          <w:sz w:val="18"/>
          <w:szCs w:val="18"/>
          <w14:ligatures w14:val="standardContextual"/>
        </w:rPr>
        <w:t>contratista</w:t>
      </w:r>
      <w:r w:rsidRPr="00E941DE">
        <w:rPr>
          <w:rFonts w:ascii="Verdana" w:eastAsia="Calibri" w:hAnsi="Verdana"/>
          <w:kern w:val="2"/>
          <w:sz w:val="18"/>
          <w:szCs w:val="18"/>
          <w14:ligatures w14:val="standardContextual"/>
        </w:rPr>
        <w:t xml:space="preserve">. </w:t>
      </w:r>
    </w:p>
    <w:p w14:paraId="4CF60B51" w14:textId="084634DF" w:rsidR="00E941DE" w:rsidRPr="00E941DE" w:rsidRDefault="00E941DE" w:rsidP="009B3F13">
      <w:pPr>
        <w:numPr>
          <w:ilvl w:val="0"/>
          <w:numId w:val="11"/>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Apoyar en la revisión, análisis, validación y/o aprobación de los manuales de operación de las plantas elaborados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asegurando que sigan las prácticas aceptadas en la industria y que describan todos los escenarios operativos (operación normal, arranque, paradas programadas, condiciones anormales, etc.). </w:t>
      </w:r>
    </w:p>
    <w:p w14:paraId="72260171" w14:textId="3BCB710D" w:rsidR="00E941DE" w:rsidRPr="00E941DE" w:rsidRDefault="00E941DE" w:rsidP="009B3F13">
      <w:pPr>
        <w:numPr>
          <w:ilvl w:val="0"/>
          <w:numId w:val="11"/>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Preparar los documentos necesarios y gestionar el cierre del Proyecto, coordinando la preparación de los documentos requeridos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y terceros involucrados al proyecto. </w:t>
      </w:r>
    </w:p>
    <w:p w14:paraId="37122F55" w14:textId="77777777" w:rsidR="00E941DE" w:rsidRPr="00E941DE" w:rsidRDefault="00E941DE" w:rsidP="009B3F13">
      <w:pPr>
        <w:numPr>
          <w:ilvl w:val="0"/>
          <w:numId w:val="11"/>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Revisar la organización de los repuestos que serán necesarios para la operación de las plantas, de acuerdo a las especificaciones y obligaciones establecidas en los contratos respectivos.</w:t>
      </w:r>
    </w:p>
    <w:p w14:paraId="0FE3FC7F" w14:textId="77777777" w:rsidR="00E941DE" w:rsidRPr="00E941DE" w:rsidRDefault="00E941DE" w:rsidP="00B157E4">
      <w:pPr>
        <w:keepNext/>
        <w:keepLines/>
        <w:spacing w:before="120" w:after="120"/>
        <w:ind w:left="1276"/>
        <w:jc w:val="both"/>
        <w:outlineLvl w:val="1"/>
        <w:rPr>
          <w:rFonts w:ascii="Verdana" w:hAnsi="Verdana"/>
          <w:b/>
          <w:kern w:val="2"/>
          <w:sz w:val="18"/>
          <w:szCs w:val="18"/>
          <w14:ligatures w14:val="standardContextual"/>
        </w:rPr>
      </w:pPr>
      <w:bookmarkStart w:id="36" w:name="_den88an3ishk" w:colFirst="0" w:colLast="0"/>
      <w:bookmarkStart w:id="37" w:name="_Toc156215129"/>
      <w:bookmarkEnd w:id="36"/>
      <w:r w:rsidRPr="00E941DE">
        <w:rPr>
          <w:rFonts w:ascii="Verdana" w:hAnsi="Verdana"/>
          <w:b/>
          <w:kern w:val="2"/>
          <w:sz w:val="18"/>
          <w:szCs w:val="18"/>
          <w14:ligatures w14:val="standardContextual"/>
        </w:rPr>
        <w:t>PRUEBAS DE DESEMPEÑO</w:t>
      </w:r>
      <w:bookmarkEnd w:id="37"/>
      <w:r w:rsidRPr="00E941DE">
        <w:rPr>
          <w:rFonts w:ascii="Verdana" w:hAnsi="Verdana"/>
          <w:b/>
          <w:kern w:val="2"/>
          <w:sz w:val="18"/>
          <w:szCs w:val="18"/>
          <w14:ligatures w14:val="standardContextual"/>
        </w:rPr>
        <w:t xml:space="preserve"> </w:t>
      </w:r>
    </w:p>
    <w:p w14:paraId="385A4A9C" w14:textId="26F068CD" w:rsidR="00E941DE" w:rsidRPr="00E941DE" w:rsidRDefault="00E941DE" w:rsidP="00E941DE">
      <w:pPr>
        <w:spacing w:after="160"/>
        <w:ind w:left="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B069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w:t>
      </w:r>
    </w:p>
    <w:p w14:paraId="7AED1E88" w14:textId="15A1A916" w:rsidR="00E941DE" w:rsidRPr="00E941DE" w:rsidRDefault="00E941DE" w:rsidP="009B3F13">
      <w:pPr>
        <w:numPr>
          <w:ilvl w:val="0"/>
          <w:numId w:val="12"/>
        </w:numPr>
        <w:spacing w:before="240"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Presenciar las pruebas de desempeño. </w:t>
      </w:r>
    </w:p>
    <w:p w14:paraId="75B93BC4" w14:textId="49B48965"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validar y aprobar los resultados de las pruebas de desempeño comparando los mismos contra lo establecido por el </w:t>
      </w:r>
      <w:r w:rsidR="008E1D4E">
        <w:rPr>
          <w:rFonts w:ascii="Verdana" w:eastAsia="Calibri" w:hAnsi="Verdana"/>
          <w:kern w:val="2"/>
          <w:sz w:val="18"/>
          <w:szCs w:val="18"/>
          <w14:ligatures w14:val="standardContextual"/>
        </w:rPr>
        <w:t>diseño</w:t>
      </w:r>
      <w:r w:rsidRPr="00E941DE">
        <w:rPr>
          <w:rFonts w:ascii="Verdana" w:eastAsia="Calibri" w:hAnsi="Verdana"/>
          <w:kern w:val="2"/>
          <w:sz w:val="18"/>
          <w:szCs w:val="18"/>
          <w14:ligatures w14:val="standardContextual"/>
        </w:rPr>
        <w:t xml:space="preserve"> y las garantías del </w:t>
      </w:r>
      <w:r w:rsidRPr="00677546">
        <w:rPr>
          <w:rFonts w:ascii="Verdana" w:eastAsia="Calibri" w:hAnsi="Verdana"/>
          <w:kern w:val="2"/>
          <w:sz w:val="18"/>
          <w:szCs w:val="18"/>
          <w14:ligatures w14:val="standardContextual"/>
        </w:rPr>
        <w:t>(de los) licenciante(s).</w:t>
      </w:r>
      <w:r w:rsidRPr="00E941DE">
        <w:rPr>
          <w:rFonts w:ascii="Verdana" w:eastAsia="Calibri" w:hAnsi="Verdana"/>
          <w:kern w:val="2"/>
          <w:sz w:val="18"/>
          <w:szCs w:val="18"/>
          <w14:ligatures w14:val="standardContextual"/>
        </w:rPr>
        <w:t xml:space="preserve">  </w:t>
      </w:r>
    </w:p>
    <w:p w14:paraId="3A7C2668" w14:textId="016369CD" w:rsidR="00B06980" w:rsidRDefault="00B06980"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se haya efectuado la revisión por parte del tecnólogo correspondiente sobre la operación de </w:t>
      </w:r>
      <w:r>
        <w:rPr>
          <w:rFonts w:ascii="Verdana" w:eastAsia="Calibri" w:hAnsi="Verdana"/>
          <w:kern w:val="2"/>
          <w:sz w:val="18"/>
          <w:szCs w:val="18"/>
          <w14:ligatures w14:val="standardContextual"/>
        </w:rPr>
        <w:t>todo el equipamiento del proyecto</w:t>
      </w:r>
      <w:r w:rsidRPr="00E941DE">
        <w:rPr>
          <w:rFonts w:ascii="Verdana" w:eastAsia="Calibri" w:hAnsi="Verdana"/>
          <w:kern w:val="2"/>
          <w:sz w:val="18"/>
          <w:szCs w:val="18"/>
          <w14:ligatures w14:val="standardContextual"/>
        </w:rPr>
        <w:t>, verificando que todas las modificaciones han sido realizadas y que todos los rendimientos han sido alcanzados de acuerdo con el trabajo de ingeniería desarrollado en el proyecto</w:t>
      </w:r>
    </w:p>
    <w:p w14:paraId="781D7793" w14:textId="057D313E"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w:t>
      </w:r>
      <w:r w:rsidR="00B06980">
        <w:rPr>
          <w:rFonts w:ascii="Verdana" w:eastAsia="Calibri" w:hAnsi="Verdana"/>
          <w:kern w:val="2"/>
          <w:sz w:val="18"/>
          <w:szCs w:val="18"/>
          <w14:ligatures w14:val="standardContextual"/>
        </w:rPr>
        <w:t xml:space="preserve">todo el equipamiento </w:t>
      </w:r>
      <w:r w:rsidRPr="00E941DE">
        <w:rPr>
          <w:rFonts w:ascii="Verdana" w:eastAsia="Calibri" w:hAnsi="Verdana"/>
          <w:kern w:val="2"/>
          <w:sz w:val="18"/>
          <w:szCs w:val="18"/>
          <w14:ligatures w14:val="standardContextual"/>
        </w:rPr>
        <w:t xml:space="preserve">opere de acuerdo a las bases de diseño, en las condiciones de entrega de productos de acuerdo a las garantías definidas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r w:rsidR="00B06980">
        <w:rPr>
          <w:rFonts w:ascii="Verdana" w:eastAsia="Calibri" w:hAnsi="Verdana"/>
          <w:kern w:val="2"/>
          <w:sz w:val="18"/>
          <w:szCs w:val="18"/>
          <w14:ligatures w14:val="standardContextual"/>
        </w:rPr>
        <w:t xml:space="preserve"> </w:t>
      </w:r>
    </w:p>
    <w:p w14:paraId="1D814B60" w14:textId="507A8034" w:rsidR="00E941DE" w:rsidRPr="00677546"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677546">
        <w:rPr>
          <w:rFonts w:ascii="Verdana" w:eastAsia="Calibri" w:hAnsi="Verdana"/>
          <w:kern w:val="2"/>
          <w:sz w:val="18"/>
          <w:szCs w:val="18"/>
          <w14:ligatures w14:val="standardContextual"/>
        </w:rPr>
        <w:t xml:space="preserve">Revisar y aprobar el procedimiento de pruebas de desempeño a ser generado por </w:t>
      </w:r>
      <w:r w:rsidR="00B2714C" w:rsidRPr="00677546">
        <w:rPr>
          <w:rFonts w:ascii="Verdana" w:eastAsia="Calibri" w:hAnsi="Verdana"/>
          <w:kern w:val="2"/>
          <w:sz w:val="18"/>
          <w:szCs w:val="18"/>
          <w14:ligatures w14:val="standardContextual"/>
        </w:rPr>
        <w:t>el contratista</w:t>
      </w:r>
      <w:r w:rsidRPr="00677546">
        <w:rPr>
          <w:rFonts w:ascii="Verdana" w:eastAsia="Calibri" w:hAnsi="Verdana"/>
          <w:kern w:val="2"/>
          <w:sz w:val="18"/>
          <w:szCs w:val="18"/>
          <w14:ligatures w14:val="standardContextual"/>
        </w:rPr>
        <w:t xml:space="preserve">. </w:t>
      </w:r>
    </w:p>
    <w:p w14:paraId="043556DA" w14:textId="5CC7C2F7" w:rsidR="00E941DE" w:rsidRPr="00677546"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w:t>
      </w:r>
      <w:r w:rsidRPr="00677546">
        <w:rPr>
          <w:rFonts w:ascii="Verdana" w:eastAsia="Calibri" w:hAnsi="Verdana"/>
          <w:kern w:val="2"/>
          <w:sz w:val="18"/>
          <w:szCs w:val="18"/>
          <w14:ligatures w14:val="standardContextual"/>
        </w:rPr>
        <w:t xml:space="preserve">aprobar y emitir el informe de las Pruebas de Desempeño de </w:t>
      </w:r>
      <w:r w:rsidR="00B06980">
        <w:rPr>
          <w:rFonts w:ascii="Verdana" w:eastAsia="Calibri" w:hAnsi="Verdana"/>
          <w:kern w:val="2"/>
          <w:sz w:val="18"/>
          <w:szCs w:val="18"/>
          <w14:ligatures w14:val="standardContextual"/>
        </w:rPr>
        <w:t>todo el equipamiento del proyecto</w:t>
      </w:r>
      <w:r w:rsidRPr="00677546">
        <w:rPr>
          <w:rFonts w:ascii="Verdana" w:eastAsia="Calibri" w:hAnsi="Verdana"/>
          <w:kern w:val="2"/>
          <w:sz w:val="18"/>
          <w:szCs w:val="18"/>
          <w14:ligatures w14:val="standardContextual"/>
        </w:rPr>
        <w:t xml:space="preserve">. </w:t>
      </w:r>
    </w:p>
    <w:p w14:paraId="0D51ACC9" w14:textId="2532CEA3"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Participar en las operaciones de Puesta en Marcha que serán realizadas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115E485B" w14:textId="77777777" w:rsidR="00E941DE" w:rsidRPr="00677546"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677546">
        <w:rPr>
          <w:rFonts w:ascii="Verdana" w:eastAsia="Calibri" w:hAnsi="Verdana"/>
          <w:kern w:val="2"/>
          <w:sz w:val="18"/>
          <w:szCs w:val="18"/>
          <w14:ligatures w14:val="standardContextual"/>
        </w:rPr>
        <w:t>Monitorear los ajustes y calibraciones efectuados en las pruebas de desempeño, en conformidad con la lista de verificación (“</w:t>
      </w:r>
      <w:proofErr w:type="spellStart"/>
      <w:r w:rsidRPr="00677546">
        <w:rPr>
          <w:rFonts w:ascii="Verdana" w:eastAsia="Calibri" w:hAnsi="Verdana"/>
          <w:kern w:val="2"/>
          <w:sz w:val="18"/>
          <w:szCs w:val="18"/>
          <w14:ligatures w14:val="standardContextual"/>
        </w:rPr>
        <w:t>checklist</w:t>
      </w:r>
      <w:proofErr w:type="spellEnd"/>
      <w:r w:rsidRPr="00677546">
        <w:rPr>
          <w:rFonts w:ascii="Verdana" w:eastAsia="Calibri" w:hAnsi="Verdana"/>
          <w:kern w:val="2"/>
          <w:sz w:val="18"/>
          <w:szCs w:val="18"/>
          <w14:ligatures w14:val="standardContextual"/>
        </w:rPr>
        <w:t xml:space="preserve">”) de las actividades del Comisionado. </w:t>
      </w:r>
    </w:p>
    <w:p w14:paraId="690A7A69" w14:textId="77777777"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Analizar y evaluar los resultados de las pruebas de desempeño y operación comparando los mismos contra las garantías de proceso. </w:t>
      </w:r>
    </w:p>
    <w:p w14:paraId="5207068E" w14:textId="77777777"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Recomendar la aceptación o rechazo de los resultados de las pruebas de desempeño, verificando la recepción del correspondiente certificado al finalizar la prueba. </w:t>
      </w:r>
    </w:p>
    <w:p w14:paraId="72934B73" w14:textId="35FA4DB8"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cumpla</w:t>
      </w:r>
      <w:r w:rsidRPr="00E941DE">
        <w:rPr>
          <w:rFonts w:ascii="Verdana" w:eastAsia="Calibri" w:hAnsi="Verdana"/>
          <w:kern w:val="2"/>
          <w:sz w:val="18"/>
          <w:szCs w:val="18"/>
          <w14:ligatures w14:val="standardContextual"/>
        </w:rPr>
        <w:t xml:space="preserve"> con sus actividades de Operación y Mantenimiento de </w:t>
      </w:r>
      <w:r w:rsidR="00B06980">
        <w:rPr>
          <w:rFonts w:ascii="Verdana" w:eastAsia="Calibri" w:hAnsi="Verdana"/>
          <w:kern w:val="2"/>
          <w:sz w:val="18"/>
          <w:szCs w:val="18"/>
          <w14:ligatures w14:val="standardContextual"/>
        </w:rPr>
        <w:t xml:space="preserve">todo el equipamiento </w:t>
      </w:r>
      <w:r w:rsidRPr="00E941DE">
        <w:rPr>
          <w:rFonts w:ascii="Verdana" w:eastAsia="Calibri" w:hAnsi="Verdana"/>
          <w:kern w:val="2"/>
          <w:sz w:val="18"/>
          <w:szCs w:val="18"/>
          <w14:ligatures w14:val="standardContextual"/>
        </w:rPr>
        <w:t>hasta la Recepción Definitiva de</w:t>
      </w:r>
      <w:r w:rsidR="00B06980">
        <w:rPr>
          <w:rFonts w:ascii="Verdana" w:eastAsia="Calibri" w:hAnsi="Verdana"/>
          <w:kern w:val="2"/>
          <w:sz w:val="18"/>
          <w:szCs w:val="18"/>
          <w14:ligatures w14:val="standardContextual"/>
        </w:rPr>
        <w:t xml:space="preserve">l </w:t>
      </w:r>
      <w:r w:rsidR="00B06980" w:rsidRPr="00B06980">
        <w:rPr>
          <w:rFonts w:ascii="Verdana" w:eastAsia="Calibri" w:hAnsi="Verdana"/>
          <w:kern w:val="2"/>
          <w:sz w:val="18"/>
          <w:szCs w:val="18"/>
          <w14:ligatures w14:val="standardContextual"/>
        </w:rPr>
        <w:t>Centro De Acopio Y Almacenaje</w:t>
      </w:r>
      <w:r w:rsidRPr="00E941DE">
        <w:rPr>
          <w:rFonts w:ascii="Verdana" w:eastAsia="Calibri" w:hAnsi="Verdana"/>
          <w:kern w:val="2"/>
          <w:sz w:val="18"/>
          <w:szCs w:val="18"/>
          <w14:ligatures w14:val="standardContextual"/>
        </w:rPr>
        <w:t xml:space="preserve"> del Proyecto. </w:t>
      </w:r>
    </w:p>
    <w:p w14:paraId="17C28120" w14:textId="79D1F900" w:rsidR="00E941DE" w:rsidRPr="00E941DE" w:rsidRDefault="00E941DE" w:rsidP="009B3F13">
      <w:pPr>
        <w:numPr>
          <w:ilvl w:val="0"/>
          <w:numId w:val="12"/>
        </w:numPr>
        <w:spacing w:after="160"/>
        <w:ind w:left="1560"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Apoyar al Contratante en la verificación de la correcta operación de la planta velando que se mantengan parámetros operacionales normales.  </w:t>
      </w:r>
    </w:p>
    <w:p w14:paraId="0D2835DB" w14:textId="49AFB2F7" w:rsidR="00E941DE" w:rsidRPr="00677546" w:rsidRDefault="00E941DE" w:rsidP="009B3F13">
      <w:pPr>
        <w:numPr>
          <w:ilvl w:val="0"/>
          <w:numId w:val="12"/>
        </w:numPr>
        <w:spacing w:after="240"/>
        <w:ind w:left="1560" w:hanging="426"/>
        <w:jc w:val="both"/>
        <w:rPr>
          <w:rFonts w:ascii="Verdana" w:eastAsia="Calibri" w:hAnsi="Verdana"/>
          <w:kern w:val="2"/>
          <w:sz w:val="18"/>
          <w:szCs w:val="18"/>
          <w14:ligatures w14:val="standardContextual"/>
        </w:rPr>
      </w:pPr>
      <w:r w:rsidRPr="00677546">
        <w:rPr>
          <w:rFonts w:ascii="Verdana" w:eastAsia="Calibri" w:hAnsi="Verdana"/>
          <w:kern w:val="2"/>
          <w:sz w:val="18"/>
          <w:szCs w:val="18"/>
          <w14:ligatures w14:val="standardContextual"/>
        </w:rPr>
        <w:t xml:space="preserve">Revisar y aprobar el Data Book emitido por </w:t>
      </w:r>
      <w:r w:rsidR="00B2714C" w:rsidRPr="00677546">
        <w:rPr>
          <w:rFonts w:ascii="Verdana" w:eastAsia="Calibri" w:hAnsi="Verdana"/>
          <w:kern w:val="2"/>
          <w:sz w:val="18"/>
          <w:szCs w:val="18"/>
          <w14:ligatures w14:val="standardContextual"/>
        </w:rPr>
        <w:t>el contratista</w:t>
      </w:r>
      <w:r w:rsidRPr="00677546">
        <w:rPr>
          <w:rFonts w:ascii="Verdana" w:eastAsia="Calibri" w:hAnsi="Verdana"/>
          <w:kern w:val="2"/>
          <w:sz w:val="18"/>
          <w:szCs w:val="18"/>
          <w14:ligatures w14:val="standardContextual"/>
        </w:rPr>
        <w:t xml:space="preserve">, identificando que la información este en su última revisión conforme a obra, que no existan carpetas vacías, o documentos incompletos (ejemplo: solo carátulas, manual no corresponde al equipo, no se encuentra índice con hipervínculos, etc.). </w:t>
      </w:r>
      <w:r w:rsidR="0022201E">
        <w:rPr>
          <w:rFonts w:ascii="Verdana" w:eastAsia="Calibri" w:hAnsi="Verdana"/>
          <w:kern w:val="2"/>
          <w:sz w:val="18"/>
          <w:szCs w:val="18"/>
          <w14:ligatures w14:val="standardContextual"/>
        </w:rPr>
        <w:t xml:space="preserve"> </w:t>
      </w:r>
    </w:p>
    <w:p w14:paraId="5AA6D505" w14:textId="77777777" w:rsidR="00E941DE" w:rsidRPr="00E941DE" w:rsidRDefault="00E941DE" w:rsidP="00111B74">
      <w:pPr>
        <w:keepNext/>
        <w:keepLines/>
        <w:spacing w:before="120" w:after="120"/>
        <w:ind w:left="142" w:firstLine="567"/>
        <w:jc w:val="both"/>
        <w:outlineLvl w:val="1"/>
        <w:rPr>
          <w:rFonts w:ascii="Verdana" w:hAnsi="Verdana"/>
          <w:b/>
          <w:kern w:val="2"/>
          <w:sz w:val="18"/>
          <w:szCs w:val="18"/>
          <w14:ligatures w14:val="standardContextual"/>
        </w:rPr>
      </w:pPr>
      <w:bookmarkStart w:id="38" w:name="_xqw4av37qghy" w:colFirst="0" w:colLast="0"/>
      <w:bookmarkStart w:id="39" w:name="_Toc156215130"/>
      <w:bookmarkEnd w:id="38"/>
      <w:r w:rsidRPr="00677546">
        <w:rPr>
          <w:rFonts w:ascii="Verdana" w:hAnsi="Verdana"/>
          <w:b/>
          <w:kern w:val="2"/>
          <w:sz w:val="18"/>
          <w:szCs w:val="18"/>
          <w14:ligatures w14:val="standardContextual"/>
        </w:rPr>
        <w:t>ACEPTACIÓN DE LAS PRUEBAS DE DESEMPEÑO</w:t>
      </w:r>
      <w:bookmarkEnd w:id="39"/>
    </w:p>
    <w:p w14:paraId="4D46FF13" w14:textId="33387B06" w:rsidR="00E941DE" w:rsidRPr="00E941DE" w:rsidRDefault="00E941DE" w:rsidP="00E941DE">
      <w:pPr>
        <w:spacing w:after="160"/>
        <w:ind w:left="709"/>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Tan pronto se realicen las Pruebas de Desempeño (incluidas las Pruebas de Desempeño repetidas, si fuere el caso), el servicio de “</w:t>
      </w:r>
      <w:r w:rsidR="0022201E"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emitirá en 2 ejemplares un Informe de aprobación o rechazo de las mismas con detalle completo de los resultados.   </w:t>
      </w:r>
      <w:r w:rsidR="0022201E">
        <w:rPr>
          <w:rFonts w:ascii="Verdana" w:eastAsia="Calibri" w:hAnsi="Verdana"/>
          <w:kern w:val="2"/>
          <w:sz w:val="18"/>
          <w:szCs w:val="18"/>
          <w14:ligatures w14:val="standardContextual"/>
        </w:rPr>
        <w:t xml:space="preserve"> </w:t>
      </w:r>
    </w:p>
    <w:p w14:paraId="37B46913" w14:textId="3A7E52B3" w:rsidR="00E941DE" w:rsidRPr="00E941DE" w:rsidRDefault="00E941DE" w:rsidP="00E941DE">
      <w:pPr>
        <w:spacing w:after="160"/>
        <w:ind w:left="709"/>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Si </w:t>
      </w:r>
      <w:r w:rsidR="001F47EB">
        <w:rPr>
          <w:rFonts w:ascii="Verdana" w:eastAsia="Calibri" w:hAnsi="Verdana"/>
          <w:kern w:val="2"/>
          <w:sz w:val="18"/>
          <w:szCs w:val="18"/>
          <w14:ligatures w14:val="standardContextual"/>
        </w:rPr>
        <w:t>“</w:t>
      </w:r>
      <w:r w:rsidR="0022201E" w:rsidRPr="003271A8">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y/o la “Fiscalización” constatan que los resultados obtenidos en la Prueba de Desempeño responden a los especificados al efecto, El servicio de “</w:t>
      </w:r>
      <w:r w:rsidR="0022201E"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dará su conformidad y el Contratante aprobará los mismos. </w:t>
      </w:r>
    </w:p>
    <w:p w14:paraId="1F2FCA55" w14:textId="1EC49C2B" w:rsidR="00E941DE" w:rsidRPr="00B51C2F" w:rsidRDefault="0022201E" w:rsidP="009B3F13">
      <w:pPr>
        <w:keepNext/>
        <w:keepLines/>
        <w:numPr>
          <w:ilvl w:val="1"/>
          <w:numId w:val="29"/>
        </w:numPr>
        <w:spacing w:before="120" w:after="120"/>
        <w:ind w:hanging="508"/>
        <w:jc w:val="both"/>
        <w:outlineLvl w:val="0"/>
        <w:rPr>
          <w:rFonts w:ascii="Verdana" w:hAnsi="Verdana"/>
          <w:b/>
          <w:kern w:val="2"/>
          <w:sz w:val="18"/>
          <w:szCs w:val="18"/>
          <w14:ligatures w14:val="standardContextual"/>
        </w:rPr>
      </w:pPr>
      <w:bookmarkStart w:id="40" w:name="_Toc156215131"/>
      <w:r w:rsidRPr="0022201E">
        <w:rPr>
          <w:rFonts w:ascii="Verdana" w:hAnsi="Verdana"/>
          <w:b/>
          <w:kern w:val="2"/>
          <w:sz w:val="18"/>
          <w:szCs w:val="18"/>
          <w14:ligatures w14:val="standardContextual"/>
        </w:rPr>
        <w:t>SUPERVISIÓN TÉCNICA</w:t>
      </w:r>
      <w:r w:rsidR="00111B74" w:rsidRPr="00B51C2F">
        <w:rPr>
          <w:rFonts w:ascii="Verdana" w:hAnsi="Verdana"/>
          <w:b/>
          <w:kern w:val="2"/>
          <w:sz w:val="18"/>
          <w:szCs w:val="18"/>
          <w14:ligatures w14:val="standardContextual"/>
        </w:rPr>
        <w:t xml:space="preserve">, EN LA </w:t>
      </w:r>
      <w:r w:rsidR="00E941DE" w:rsidRPr="00B51C2F">
        <w:rPr>
          <w:rFonts w:ascii="Verdana" w:hAnsi="Verdana"/>
          <w:b/>
          <w:kern w:val="2"/>
          <w:sz w:val="18"/>
          <w:szCs w:val="18"/>
          <w14:ligatures w14:val="standardContextual"/>
        </w:rPr>
        <w:t>RECEPCIÓN PROVISIONAL</w:t>
      </w:r>
      <w:bookmarkEnd w:id="40"/>
    </w:p>
    <w:p w14:paraId="51D3BF89" w14:textId="42F494BF" w:rsidR="002A196E" w:rsidRDefault="002A196E" w:rsidP="008F7920">
      <w:pPr>
        <w:spacing w:after="160"/>
        <w:ind w:left="284"/>
        <w:jc w:val="both"/>
        <w:rPr>
          <w:rFonts w:ascii="Verdana" w:eastAsia="Calibri" w:hAnsi="Verdana"/>
          <w:kern w:val="2"/>
          <w:sz w:val="18"/>
          <w:szCs w:val="18"/>
          <w14:ligatures w14:val="standardContextual"/>
        </w:rPr>
      </w:pPr>
      <w:r w:rsidRPr="00B51C2F">
        <w:rPr>
          <w:rFonts w:ascii="Verdana" w:eastAsia="Calibri" w:hAnsi="Verdana"/>
          <w:kern w:val="2"/>
          <w:sz w:val="18"/>
          <w:szCs w:val="18"/>
          <w14:ligatures w14:val="standardContextual"/>
        </w:rPr>
        <w:t>La Recepción del Proyecto procederá conforme a documentos contractuales</w:t>
      </w:r>
      <w:r w:rsidR="00B51C2F">
        <w:rPr>
          <w:rFonts w:ascii="Verdana" w:eastAsia="Calibri" w:hAnsi="Verdana"/>
          <w:kern w:val="2"/>
          <w:sz w:val="18"/>
          <w:szCs w:val="18"/>
          <w14:ligatures w14:val="standardContextual"/>
        </w:rPr>
        <w:t xml:space="preserve"> del Contratista.</w:t>
      </w:r>
    </w:p>
    <w:p w14:paraId="1F72EABC" w14:textId="4047CE95" w:rsidR="00523CAF" w:rsidRDefault="00523CAF"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A la conclusión del Proyecto, e</w:t>
      </w:r>
      <w:r w:rsidR="00A46632">
        <w:rPr>
          <w:rFonts w:ascii="Verdana" w:eastAsia="Calibri" w:hAnsi="Verdana"/>
          <w:kern w:val="2"/>
          <w:sz w:val="18"/>
          <w:szCs w:val="18"/>
          <w14:ligatures w14:val="standardContextual"/>
        </w:rPr>
        <w:t>l contratista</w:t>
      </w:r>
      <w:r>
        <w:rPr>
          <w:rFonts w:ascii="Verdana" w:eastAsia="Calibri" w:hAnsi="Verdana"/>
          <w:kern w:val="2"/>
          <w:sz w:val="18"/>
          <w:szCs w:val="18"/>
          <w14:ligatures w14:val="standardContextual"/>
        </w:rPr>
        <w:t xml:space="preserve"> solicitará a </w:t>
      </w:r>
      <w:r w:rsidR="00560926" w:rsidRPr="003271A8">
        <w:rPr>
          <w:rFonts w:ascii="Verdana" w:eastAsia="Calibri" w:hAnsi="Verdana"/>
          <w:kern w:val="2"/>
          <w:sz w:val="18"/>
          <w:szCs w:val="18"/>
          <w14:ligatures w14:val="standardContextual"/>
        </w:rPr>
        <w:t>SUPERVISIÓN TÉCNICA</w:t>
      </w:r>
      <w:r w:rsidR="00560926">
        <w:rPr>
          <w:rFonts w:ascii="Verdana" w:eastAsia="Calibri" w:hAnsi="Verdana"/>
          <w:kern w:val="2"/>
          <w:sz w:val="18"/>
          <w:szCs w:val="18"/>
          <w14:ligatures w14:val="standardContextual"/>
        </w:rPr>
        <w:t xml:space="preserve"> </w:t>
      </w:r>
      <w:r>
        <w:rPr>
          <w:rFonts w:ascii="Verdana" w:eastAsia="Calibri" w:hAnsi="Verdana"/>
          <w:kern w:val="2"/>
          <w:sz w:val="18"/>
          <w:szCs w:val="18"/>
          <w14:ligatures w14:val="standardContextual"/>
        </w:rPr>
        <w:t xml:space="preserve">una inspección conjunta para verificar que todos los trabajos fueron ejecutados y </w:t>
      </w:r>
      <w:r w:rsidRPr="00E941DE">
        <w:rPr>
          <w:rFonts w:ascii="Verdana" w:eastAsia="Calibri" w:hAnsi="Verdana"/>
          <w:kern w:val="2"/>
          <w:sz w:val="18"/>
          <w:szCs w:val="18"/>
          <w14:ligatures w14:val="standardContextual"/>
        </w:rPr>
        <w:t>culminado a cabalidad el periodo de "Verificación de Funcionamiento"</w:t>
      </w:r>
      <w:r w:rsidR="00560926">
        <w:rPr>
          <w:rFonts w:ascii="Verdana" w:eastAsia="Calibri" w:hAnsi="Verdana"/>
          <w:kern w:val="2"/>
          <w:sz w:val="18"/>
          <w:szCs w:val="18"/>
          <w14:ligatures w14:val="standardContextual"/>
        </w:rPr>
        <w:t xml:space="preserve"> </w:t>
      </w:r>
    </w:p>
    <w:p w14:paraId="3DEBE85A" w14:textId="25AC7CE0" w:rsidR="0077435E" w:rsidRDefault="00323435"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El contratista</w:t>
      </w:r>
      <w:r w:rsidR="00A46632" w:rsidRPr="00E941DE">
        <w:rPr>
          <w:rFonts w:ascii="Verdana" w:eastAsia="Calibri" w:hAnsi="Verdana"/>
          <w:kern w:val="2"/>
          <w:sz w:val="18"/>
          <w:szCs w:val="18"/>
          <w14:ligatures w14:val="standardContextual"/>
        </w:rPr>
        <w:t xml:space="preserve"> deberá notificar al servicio de “</w:t>
      </w:r>
      <w:r w:rsidR="00560926" w:rsidRPr="003271A8">
        <w:rPr>
          <w:rFonts w:ascii="Verdana" w:eastAsia="Calibri" w:hAnsi="Verdana"/>
          <w:kern w:val="2"/>
          <w:sz w:val="18"/>
          <w:szCs w:val="18"/>
          <w14:ligatures w14:val="standardContextual"/>
        </w:rPr>
        <w:t>SUPERVISIÓN TÉCNICA</w:t>
      </w:r>
      <w:r w:rsidR="00A46632" w:rsidRPr="00E941DE">
        <w:rPr>
          <w:rFonts w:ascii="Verdana" w:eastAsia="Calibri" w:hAnsi="Verdana"/>
          <w:kern w:val="2"/>
          <w:sz w:val="18"/>
          <w:szCs w:val="18"/>
          <w14:ligatures w14:val="standardContextual"/>
        </w:rPr>
        <w:t xml:space="preserve">”, </w:t>
      </w:r>
      <w:r w:rsidR="00A46632">
        <w:rPr>
          <w:rFonts w:ascii="Verdana" w:eastAsia="Calibri" w:hAnsi="Verdana"/>
          <w:kern w:val="2"/>
          <w:sz w:val="18"/>
          <w:szCs w:val="18"/>
          <w14:ligatures w14:val="standardContextual"/>
        </w:rPr>
        <w:t>c</w:t>
      </w:r>
      <w:r w:rsidR="0077435E">
        <w:rPr>
          <w:rFonts w:ascii="Verdana" w:eastAsia="Calibri" w:hAnsi="Verdana"/>
          <w:kern w:val="2"/>
          <w:sz w:val="18"/>
          <w:szCs w:val="18"/>
          <w14:ligatures w14:val="standardContextual"/>
        </w:rPr>
        <w:t xml:space="preserve">inco (5) días hábiles antes de que fenezca el plazo de ejecución de obra, o antes, mediante nota oficial o a través del Libro de Ordenes el CONTRATISTA solicitará a </w:t>
      </w:r>
      <w:r w:rsidR="00560926" w:rsidRPr="003271A8">
        <w:rPr>
          <w:rFonts w:ascii="Verdana" w:eastAsia="Calibri" w:hAnsi="Verdana"/>
          <w:kern w:val="2"/>
          <w:sz w:val="18"/>
          <w:szCs w:val="18"/>
          <w14:ligatures w14:val="standardContextual"/>
        </w:rPr>
        <w:t>SUPERVISIÓN TÉCNICA</w:t>
      </w:r>
      <w:r w:rsidR="00560926">
        <w:rPr>
          <w:rFonts w:ascii="Verdana" w:eastAsia="Calibri" w:hAnsi="Verdana"/>
          <w:kern w:val="2"/>
          <w:sz w:val="18"/>
          <w:szCs w:val="18"/>
          <w14:ligatures w14:val="standardContextual"/>
        </w:rPr>
        <w:t xml:space="preserve"> </w:t>
      </w:r>
      <w:r w:rsidR="0077435E">
        <w:rPr>
          <w:rFonts w:ascii="Verdana" w:eastAsia="Calibri" w:hAnsi="Verdana"/>
          <w:kern w:val="2"/>
          <w:sz w:val="18"/>
          <w:szCs w:val="18"/>
          <w14:ligatures w14:val="standardContextual"/>
        </w:rPr>
        <w:t xml:space="preserve">señale día y hora para realización del Acto de </w:t>
      </w:r>
      <w:r w:rsidR="00A46632">
        <w:rPr>
          <w:rFonts w:ascii="Verdana" w:eastAsia="Calibri" w:hAnsi="Verdana"/>
          <w:kern w:val="2"/>
          <w:sz w:val="18"/>
          <w:szCs w:val="18"/>
          <w14:ligatures w14:val="standardContextual"/>
        </w:rPr>
        <w:t>Recepción</w:t>
      </w:r>
      <w:r w:rsidR="0077435E">
        <w:rPr>
          <w:rFonts w:ascii="Verdana" w:eastAsia="Calibri" w:hAnsi="Verdana"/>
          <w:kern w:val="2"/>
          <w:sz w:val="18"/>
          <w:szCs w:val="18"/>
          <w14:ligatures w14:val="standardContextual"/>
        </w:rPr>
        <w:t xml:space="preserve"> Provisional de la Obra.</w:t>
      </w:r>
    </w:p>
    <w:p w14:paraId="68752715" w14:textId="6A7E15EB" w:rsidR="00A46632" w:rsidRDefault="00A46632"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Si la obra, a juicio técnico de </w:t>
      </w:r>
      <w:r w:rsidR="00560926" w:rsidRPr="003271A8">
        <w:rPr>
          <w:rFonts w:ascii="Verdana" w:eastAsia="Calibri" w:hAnsi="Verdana"/>
          <w:kern w:val="2"/>
          <w:sz w:val="18"/>
          <w:szCs w:val="18"/>
          <w14:ligatures w14:val="standardContextual"/>
        </w:rPr>
        <w:t>SUPERVISIÓN TÉCNICA</w:t>
      </w:r>
      <w:r w:rsidR="00560926">
        <w:rPr>
          <w:rFonts w:ascii="Verdana" w:eastAsia="Calibri" w:hAnsi="Verdana"/>
          <w:kern w:val="2"/>
          <w:sz w:val="18"/>
          <w:szCs w:val="18"/>
          <w14:ligatures w14:val="standardContextual"/>
        </w:rPr>
        <w:t xml:space="preserve"> </w:t>
      </w:r>
      <w:r>
        <w:rPr>
          <w:rFonts w:ascii="Verdana" w:eastAsia="Calibri" w:hAnsi="Verdana"/>
          <w:kern w:val="2"/>
          <w:sz w:val="18"/>
          <w:szCs w:val="18"/>
          <w14:ligatures w14:val="standardContextual"/>
        </w:rPr>
        <w:t>se halla correctamente ejecutada, conforme a los planos definidos en la FASE I, mediante la COMISION DE FISCALIZACION hará conocer a la ENTIDAD su intención de proceder a la recepción provisional; la cual no deberá exceder el plazo de tres (3) días hábiles. La ENTIDAD deberá remitir la carta de aceptación para la Recepción Provisional de la Obra.</w:t>
      </w:r>
    </w:p>
    <w:p w14:paraId="215135E4" w14:textId="30DF4109" w:rsidR="00A46632" w:rsidRDefault="00A46632" w:rsidP="00B51C2F">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Si la obra, a juicio técnico de </w:t>
      </w:r>
      <w:r w:rsidR="00560926" w:rsidRPr="003271A8">
        <w:rPr>
          <w:rFonts w:ascii="Verdana" w:eastAsia="Calibri" w:hAnsi="Verdana"/>
          <w:kern w:val="2"/>
          <w:sz w:val="18"/>
          <w:szCs w:val="18"/>
          <w14:ligatures w14:val="standardContextual"/>
        </w:rPr>
        <w:t>SUPERVISIÓN TÉCNICA</w:t>
      </w:r>
      <w:r w:rsidR="00560926">
        <w:rPr>
          <w:rFonts w:ascii="Verdana" w:eastAsia="Calibri" w:hAnsi="Verdana"/>
          <w:kern w:val="2"/>
          <w:sz w:val="18"/>
          <w:szCs w:val="18"/>
          <w14:ligatures w14:val="standardContextual"/>
        </w:rPr>
        <w:t xml:space="preserve"> </w:t>
      </w:r>
      <w:r>
        <w:rPr>
          <w:rFonts w:ascii="Verdana" w:eastAsia="Calibri" w:hAnsi="Verdana"/>
          <w:kern w:val="2"/>
          <w:sz w:val="18"/>
          <w:szCs w:val="18"/>
          <w14:ligatures w14:val="standardContextual"/>
        </w:rPr>
        <w:t>se halla correctamente ejecutada, conforme a los planos definidos en la Fase I, mediante la COMISION DE FISCALIZACION hará conocer a la ENTIDAD su intención de proceder a la recepción provisional; la cual no deberá exceder el plazo de tres (3) días hábiles. La ENTIDAD deberá remitir la carta de aceptación para la Recepción Provisional en un plazo máximo de dos (2) días hábiles.</w:t>
      </w:r>
      <w:r w:rsidR="00560926">
        <w:rPr>
          <w:rFonts w:ascii="Verdana" w:eastAsia="Calibri" w:hAnsi="Verdana"/>
          <w:kern w:val="2"/>
          <w:sz w:val="18"/>
          <w:szCs w:val="18"/>
          <w14:ligatures w14:val="standardContextual"/>
        </w:rPr>
        <w:t xml:space="preserve"> </w:t>
      </w:r>
    </w:p>
    <w:p w14:paraId="0771DCD9" w14:textId="346FBE7F"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 Recepción Provisional procederá únicamente cuando se haya culminado a cabalidad el periodo de "Verificación de Funcionamiento"</w:t>
      </w:r>
      <w:r w:rsidR="00F95055">
        <w:rPr>
          <w:rFonts w:ascii="Verdana" w:eastAsia="Calibri" w:hAnsi="Verdana"/>
          <w:kern w:val="2"/>
          <w:sz w:val="18"/>
          <w:szCs w:val="18"/>
          <w14:ligatures w14:val="standardContextual"/>
        </w:rPr>
        <w:t xml:space="preserve"> o comisionado</w:t>
      </w:r>
      <w:r w:rsidRPr="00E941DE">
        <w:rPr>
          <w:rFonts w:ascii="Verdana" w:eastAsia="Calibri" w:hAnsi="Verdana"/>
          <w:kern w:val="2"/>
          <w:sz w:val="18"/>
          <w:szCs w:val="18"/>
          <w14:ligatures w14:val="standardContextual"/>
        </w:rPr>
        <w:t xml:space="preserve"> satisfactoriamente.  </w:t>
      </w:r>
    </w:p>
    <w:p w14:paraId="36322CA0" w14:textId="5E3164F8"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 este efecto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deberá</w:t>
      </w:r>
      <w:r w:rsidRPr="00E941DE">
        <w:rPr>
          <w:rFonts w:ascii="Verdana" w:eastAsia="Calibri" w:hAnsi="Verdana"/>
          <w:kern w:val="2"/>
          <w:sz w:val="18"/>
          <w:szCs w:val="18"/>
          <w14:ligatures w14:val="standardContextual"/>
        </w:rPr>
        <w:t xml:space="preserve"> notificar al servicio de “</w:t>
      </w:r>
      <w:r w:rsidR="00FA7E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que los trabajos han finalizado de acuerdo con el alcance indicado en los documentos y especificaciones del Proyecto y que se han ejecutado todos los ensayos finales satisfactoriamente. Para la recepción provisional,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deberá</w:t>
      </w:r>
      <w:r w:rsidRPr="00E941DE">
        <w:rPr>
          <w:rFonts w:ascii="Verdana" w:eastAsia="Calibri" w:hAnsi="Verdana"/>
          <w:kern w:val="2"/>
          <w:sz w:val="18"/>
          <w:szCs w:val="18"/>
          <w14:ligatures w14:val="standardContextual"/>
        </w:rPr>
        <w:t xml:space="preserve"> limpiar y eliminar todos los materiales sobrantes, escombros, basuras y obras temporales de cualquier naturaleza, excepto aquellas que necesite utilizar durante el periodo de Puesta en Marcha y Operación Asistida. Esta limpieza estará sujeta a la aprobación de </w:t>
      </w:r>
      <w:r w:rsidR="001F47EB">
        <w:rPr>
          <w:rFonts w:ascii="Verdana" w:eastAsia="Calibri" w:hAnsi="Verdana"/>
          <w:kern w:val="2"/>
          <w:sz w:val="18"/>
          <w:szCs w:val="18"/>
          <w14:ligatures w14:val="standardContextual"/>
        </w:rPr>
        <w:t>“</w:t>
      </w:r>
      <w:r w:rsidR="00FA7E80" w:rsidRPr="003271A8">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y de la “Fiscalización”. Este trabajo será considerado como indispensable para la recepción provisional y el cumplimiento del contrato. Aunque esta actividad no hubiese sido incluida de manera independiente en el Presupuesto, no será sujeto de pago directo. </w:t>
      </w:r>
    </w:p>
    <w:p w14:paraId="3DE6CE04" w14:textId="128210CC" w:rsidR="00E941DE" w:rsidRPr="00E941DE" w:rsidRDefault="00F924A6"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solicitará</w:t>
      </w:r>
      <w:r w:rsidR="00E941DE" w:rsidRPr="00E941DE">
        <w:rPr>
          <w:rFonts w:ascii="Verdana" w:eastAsia="Calibri" w:hAnsi="Verdana"/>
          <w:kern w:val="2"/>
          <w:sz w:val="18"/>
          <w:szCs w:val="18"/>
          <w14:ligatures w14:val="standardContextual"/>
        </w:rPr>
        <w:t xml:space="preserve"> a “</w:t>
      </w:r>
      <w:r w:rsidR="00FA7E80" w:rsidRPr="003271A8">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y al Contratante (a través de la Fiscalización) con cinco (5) días hábiles de antelación, una fecha para la realización de la Recepción Provisional mediante una inspección final para esta etapa. Deberán participar de esta inspección representantes del "</w:t>
      </w:r>
      <w:r w:rsidR="00FA7E80" w:rsidRPr="00FA7E80">
        <w:rPr>
          <w:rFonts w:ascii="Verdana" w:eastAsia="Calibri" w:hAnsi="Verdana"/>
          <w:kern w:val="2"/>
          <w:sz w:val="18"/>
          <w:szCs w:val="18"/>
          <w14:ligatures w14:val="standardContextual"/>
        </w:rPr>
        <w:t xml:space="preserve"> </w:t>
      </w:r>
      <w:r w:rsidR="00FA7E80" w:rsidRPr="003271A8">
        <w:rPr>
          <w:rFonts w:ascii="Verdana" w:eastAsia="Calibri" w:hAnsi="Verdana"/>
          <w:kern w:val="2"/>
          <w:sz w:val="18"/>
          <w:szCs w:val="18"/>
          <w14:ligatures w14:val="standardContextual"/>
        </w:rPr>
        <w:t>SUPERVISIÓN TÉCNICA</w:t>
      </w:r>
      <w:r w:rsidR="00FA7E80"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 “Fiscalización”, Contratante y </w:t>
      </w:r>
      <w:r w:rsidR="00E941DE" w:rsidRPr="00E941DE">
        <w:rPr>
          <w:rFonts w:ascii="Verdana" w:eastAsia="Calibri" w:hAnsi="Verdana"/>
          <w:kern w:val="2"/>
          <w:sz w:val="18"/>
          <w:szCs w:val="18"/>
          <w14:ligatures w14:val="standardContextual"/>
        </w:rPr>
        <w:lastRenderedPageBreak/>
        <w:t xml:space="preserve">Contratista, quienes deberán firmar el Acta de Recepción Provisional en señal de conformidad, si al completarse la inspección final conjunta, se establece que la forma en que han sido realizados los trabajos se </w:t>
      </w:r>
      <w:r w:rsidR="00111B74" w:rsidRPr="00E941DE">
        <w:rPr>
          <w:rFonts w:ascii="Verdana" w:eastAsia="Calibri" w:hAnsi="Verdana"/>
          <w:kern w:val="2"/>
          <w:sz w:val="18"/>
          <w:szCs w:val="18"/>
          <w14:ligatures w14:val="standardContextual"/>
        </w:rPr>
        <w:t>encuentra</w:t>
      </w:r>
      <w:r w:rsidR="00E941DE" w:rsidRPr="00E941DE">
        <w:rPr>
          <w:rFonts w:ascii="Verdana" w:eastAsia="Calibri" w:hAnsi="Verdana"/>
          <w:kern w:val="2"/>
          <w:sz w:val="18"/>
          <w:szCs w:val="18"/>
          <w14:ligatures w14:val="standardContextual"/>
        </w:rPr>
        <w:t xml:space="preserve"> de acuerdo con el Contrato. </w:t>
      </w:r>
    </w:p>
    <w:p w14:paraId="5A7A4BC3" w14:textId="66FBEB26"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Si, al realizar la inspección final conjunta de los trabajos, el Contratante, Fiscalización o El servicio de “</w:t>
      </w:r>
      <w:r w:rsidR="00FA7E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consideran que los mismos no han sido terminados de acuerdo con documentos y especificaciones del Proyecto, se preparará un acta que enumere las discrepancias con el Contrato o los defectos o ambos los cuales deben ser corregidos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hasta la Recepción Definitiva. </w:t>
      </w:r>
    </w:p>
    <w:p w14:paraId="20B96FA7" w14:textId="792B8FB0"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FA7E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emitirá </w:t>
      </w:r>
      <w:r w:rsidR="00677546">
        <w:rPr>
          <w:rFonts w:ascii="Verdana" w:eastAsia="Calibri" w:hAnsi="Verdana"/>
          <w:kern w:val="2"/>
          <w:sz w:val="18"/>
          <w:szCs w:val="18"/>
          <w14:ligatures w14:val="standardContextual"/>
        </w:rPr>
        <w:t>los</w:t>
      </w:r>
      <w:r w:rsidRPr="00E941DE">
        <w:rPr>
          <w:rFonts w:ascii="Verdana" w:eastAsia="Calibri" w:hAnsi="Verdana"/>
          <w:kern w:val="2"/>
          <w:sz w:val="18"/>
          <w:szCs w:val="18"/>
          <w14:ligatures w14:val="standardContextual"/>
        </w:rPr>
        <w:t xml:space="preserve"> ejemplares </w:t>
      </w:r>
      <w:r w:rsidR="00FF1797">
        <w:rPr>
          <w:rFonts w:ascii="Verdana" w:eastAsia="Calibri" w:hAnsi="Verdana"/>
          <w:kern w:val="2"/>
          <w:sz w:val="18"/>
          <w:szCs w:val="18"/>
          <w14:ligatures w14:val="standardContextual"/>
        </w:rPr>
        <w:t>d</w:t>
      </w:r>
      <w:r w:rsidRPr="00E941DE">
        <w:rPr>
          <w:rFonts w:ascii="Verdana" w:eastAsia="Calibri" w:hAnsi="Verdana"/>
          <w:kern w:val="2"/>
          <w:sz w:val="18"/>
          <w:szCs w:val="18"/>
          <w14:ligatures w14:val="standardContextual"/>
        </w:rPr>
        <w:t>el informe correspondiente de aprobación de la Recepción Provisional.</w:t>
      </w:r>
    </w:p>
    <w:p w14:paraId="04FD1E28" w14:textId="4FB9ACCF" w:rsidR="00E941DE" w:rsidRPr="00130F4A" w:rsidRDefault="00FA7E80" w:rsidP="009B3F13">
      <w:pPr>
        <w:keepNext/>
        <w:keepLines/>
        <w:numPr>
          <w:ilvl w:val="1"/>
          <w:numId w:val="29"/>
        </w:numPr>
        <w:spacing w:before="120" w:after="120"/>
        <w:ind w:hanging="508"/>
        <w:jc w:val="both"/>
        <w:outlineLvl w:val="0"/>
        <w:rPr>
          <w:rFonts w:ascii="Verdana" w:hAnsi="Verdana"/>
          <w:b/>
          <w:kern w:val="2"/>
          <w:sz w:val="18"/>
          <w:szCs w:val="18"/>
          <w14:ligatures w14:val="standardContextual"/>
        </w:rPr>
      </w:pPr>
      <w:bookmarkStart w:id="41" w:name="_Toc156215132"/>
      <w:r w:rsidRPr="00130F4A">
        <w:rPr>
          <w:rFonts w:ascii="Verdana" w:hAnsi="Verdana"/>
          <w:b/>
          <w:kern w:val="2"/>
          <w:sz w:val="18"/>
          <w:szCs w:val="18"/>
          <w14:ligatures w14:val="standardContextual"/>
        </w:rPr>
        <w:t>SUPERVISIÓN TÉCNICA</w:t>
      </w:r>
      <w:r w:rsidR="00E941DE" w:rsidRPr="00130F4A">
        <w:rPr>
          <w:rFonts w:ascii="Verdana" w:hAnsi="Verdana"/>
          <w:b/>
          <w:kern w:val="2"/>
          <w:sz w:val="18"/>
          <w:szCs w:val="18"/>
          <w14:ligatures w14:val="standardContextual"/>
        </w:rPr>
        <w:t>, EN LA RECEPCIÓN DEFINITIVA</w:t>
      </w:r>
      <w:bookmarkEnd w:id="41"/>
    </w:p>
    <w:p w14:paraId="7D7A98C1" w14:textId="5D43F170" w:rsidR="00E941DE" w:rsidRPr="00130F4A" w:rsidRDefault="00E941DE" w:rsidP="00E941DE">
      <w:pPr>
        <w:spacing w:after="160"/>
        <w:ind w:left="284"/>
        <w:jc w:val="both"/>
        <w:rPr>
          <w:rFonts w:ascii="Verdana" w:eastAsia="Calibri" w:hAnsi="Verdana"/>
          <w:kern w:val="2"/>
          <w:sz w:val="18"/>
          <w:szCs w:val="18"/>
          <w14:ligatures w14:val="standardContextual"/>
        </w:rPr>
      </w:pPr>
      <w:r w:rsidRPr="00130F4A">
        <w:rPr>
          <w:rFonts w:ascii="Verdana" w:eastAsia="Calibri" w:hAnsi="Verdana"/>
          <w:kern w:val="2"/>
          <w:sz w:val="18"/>
          <w:szCs w:val="18"/>
          <w14:ligatures w14:val="standardContextual"/>
        </w:rPr>
        <w:t xml:space="preserve">Con posterioridad a la fecha de Recepción Provisional </w:t>
      </w:r>
      <w:r w:rsidR="00F924A6" w:rsidRPr="00130F4A">
        <w:rPr>
          <w:rFonts w:ascii="Verdana" w:eastAsia="Calibri" w:hAnsi="Verdana"/>
          <w:kern w:val="2"/>
          <w:sz w:val="18"/>
          <w:szCs w:val="18"/>
          <w14:ligatures w14:val="standardContextual"/>
        </w:rPr>
        <w:t>del</w:t>
      </w:r>
      <w:r w:rsidR="00B2714C" w:rsidRPr="00130F4A">
        <w:rPr>
          <w:rFonts w:ascii="Verdana" w:eastAsia="Calibri" w:hAnsi="Verdana"/>
          <w:kern w:val="2"/>
          <w:sz w:val="18"/>
          <w:szCs w:val="18"/>
          <w14:ligatures w14:val="standardContextual"/>
        </w:rPr>
        <w:t xml:space="preserve"> contratista</w:t>
      </w:r>
      <w:r w:rsidRPr="00130F4A">
        <w:rPr>
          <w:rFonts w:ascii="Verdana" w:eastAsia="Calibri" w:hAnsi="Verdana"/>
          <w:kern w:val="2"/>
          <w:sz w:val="18"/>
          <w:szCs w:val="18"/>
          <w14:ligatures w14:val="standardContextual"/>
        </w:rPr>
        <w:t xml:space="preserve">, se habilita un periodo </w:t>
      </w:r>
      <w:r w:rsidR="00E94117" w:rsidRPr="00130F4A">
        <w:rPr>
          <w:rFonts w:ascii="Verdana" w:eastAsia="Calibri" w:hAnsi="Verdana"/>
          <w:kern w:val="2"/>
          <w:sz w:val="18"/>
          <w:szCs w:val="18"/>
          <w14:ligatures w14:val="standardContextual"/>
        </w:rPr>
        <w:t xml:space="preserve">otorgado por </w:t>
      </w:r>
      <w:r w:rsidR="00FF1797" w:rsidRPr="00130F4A">
        <w:rPr>
          <w:rFonts w:ascii="Verdana" w:eastAsia="Calibri" w:hAnsi="Verdana"/>
          <w:kern w:val="2"/>
          <w:sz w:val="18"/>
          <w:szCs w:val="18"/>
          <w14:ligatures w14:val="standardContextual"/>
        </w:rPr>
        <w:t xml:space="preserve">SUPERVISIÓN TÉCNICA </w:t>
      </w:r>
      <w:r w:rsidR="00E94117" w:rsidRPr="00130F4A">
        <w:rPr>
          <w:rFonts w:ascii="Verdana" w:eastAsia="Calibri" w:hAnsi="Verdana"/>
          <w:kern w:val="2"/>
          <w:sz w:val="18"/>
          <w:szCs w:val="18"/>
          <w14:ligatures w14:val="standardContextual"/>
        </w:rPr>
        <w:t xml:space="preserve">para </w:t>
      </w:r>
      <w:r w:rsidRPr="00130F4A">
        <w:rPr>
          <w:rFonts w:ascii="Verdana" w:eastAsia="Calibri" w:hAnsi="Verdana"/>
          <w:kern w:val="2"/>
          <w:sz w:val="18"/>
          <w:szCs w:val="18"/>
          <w14:ligatures w14:val="standardContextual"/>
        </w:rPr>
        <w:t xml:space="preserve">la Recepción Definitiva luego de lo cual, y si la obra objeto de cada contrato se ha comportado </w:t>
      </w:r>
      <w:r w:rsidR="00F924A6" w:rsidRPr="00130F4A">
        <w:rPr>
          <w:rFonts w:ascii="Verdana" w:eastAsia="Calibri" w:hAnsi="Verdana"/>
          <w:kern w:val="2"/>
          <w:sz w:val="18"/>
          <w:szCs w:val="18"/>
          <w14:ligatures w14:val="standardContextual"/>
        </w:rPr>
        <w:t>de acuerdo con</w:t>
      </w:r>
      <w:r w:rsidRPr="00130F4A">
        <w:rPr>
          <w:rFonts w:ascii="Verdana" w:eastAsia="Calibri" w:hAnsi="Verdana"/>
          <w:kern w:val="2"/>
          <w:sz w:val="18"/>
          <w:szCs w:val="18"/>
          <w14:ligatures w14:val="standardContextual"/>
        </w:rPr>
        <w:t xml:space="preserve"> las previsiones contractuales, procederá la recepción definitiva. Se aclara que el período entre la recepción provisional y la definitiva podrá ampliarse con las debidas justificaciones, pero no podrá acortarse.</w:t>
      </w:r>
      <w:r w:rsidR="00FF1797" w:rsidRPr="00130F4A">
        <w:rPr>
          <w:rFonts w:ascii="Verdana" w:eastAsia="Calibri" w:hAnsi="Verdana"/>
          <w:kern w:val="2"/>
          <w:sz w:val="18"/>
          <w:szCs w:val="18"/>
          <w14:ligatures w14:val="standardContextual"/>
        </w:rPr>
        <w:t xml:space="preserve"> </w:t>
      </w:r>
    </w:p>
    <w:p w14:paraId="25B42453" w14:textId="1829168C" w:rsidR="00130F4A" w:rsidRPr="003B5DD6" w:rsidRDefault="00130F4A" w:rsidP="00130F4A">
      <w:pPr>
        <w:spacing w:after="160"/>
        <w:ind w:left="284"/>
        <w:jc w:val="both"/>
        <w:rPr>
          <w:rFonts w:ascii="Verdana" w:eastAsia="Calibri" w:hAnsi="Verdana"/>
          <w:kern w:val="2"/>
          <w:sz w:val="18"/>
          <w:szCs w:val="18"/>
          <w14:ligatures w14:val="standardContextual"/>
        </w:rPr>
      </w:pPr>
      <w:r w:rsidRPr="003B5DD6">
        <w:rPr>
          <w:rFonts w:ascii="Verdana" w:eastAsia="Calibri" w:hAnsi="Verdana"/>
          <w:kern w:val="2"/>
          <w:sz w:val="18"/>
          <w:szCs w:val="18"/>
          <w14:ligatures w14:val="standardContextual"/>
        </w:rPr>
        <w:t>Cuando considere que se ha cumplido con todo lo necesario, el CONTRATISTA mediante carta expresa indicará que han sido subsanadas todas las observaciones (si existieron) y solicitará al servicio de “SUPERVISIÓN TÉCNICA” con quince (15) días hábiles de antelación de la fecha prevista para la realización de la Recepción Definitiva mediante una inspección final para esta etapa) y solicitará al CONSULTOR celebrar la Inspección final de Obras (el mismo día que se cumpla el plazo), para la RECEPCIÓN DEFINITIVA DE LA OBRA.</w:t>
      </w:r>
    </w:p>
    <w:p w14:paraId="7F739E76" w14:textId="77777777" w:rsidR="00130F4A" w:rsidRPr="003B5DD6" w:rsidRDefault="00130F4A" w:rsidP="002878CF">
      <w:pPr>
        <w:spacing w:after="160"/>
        <w:ind w:left="284"/>
        <w:jc w:val="both"/>
        <w:rPr>
          <w:rFonts w:ascii="Verdana" w:eastAsia="Calibri" w:hAnsi="Verdana"/>
          <w:kern w:val="2"/>
          <w:sz w:val="18"/>
          <w:szCs w:val="18"/>
          <w14:ligatures w14:val="standardContextual"/>
        </w:rPr>
      </w:pPr>
      <w:r w:rsidRPr="003B5DD6">
        <w:rPr>
          <w:rFonts w:ascii="Verdana" w:eastAsia="Calibri" w:hAnsi="Verdana"/>
          <w:kern w:val="2"/>
          <w:sz w:val="18"/>
          <w:szCs w:val="18"/>
          <w14:ligatures w14:val="standardContextual"/>
        </w:rPr>
        <w:t>SUPERVISION informará al Contratante, con los detalles de día y hora para el verificativo de la inspección técnica final, que si corresponde se procederá a la recepción definitiva de la obra.</w:t>
      </w:r>
    </w:p>
    <w:p w14:paraId="11930869" w14:textId="77777777" w:rsidR="00130F4A" w:rsidRPr="003B5DD6" w:rsidRDefault="00130F4A" w:rsidP="002878CF">
      <w:pPr>
        <w:spacing w:after="160"/>
        <w:ind w:left="284"/>
        <w:jc w:val="both"/>
        <w:rPr>
          <w:rFonts w:ascii="Verdana" w:eastAsia="Calibri" w:hAnsi="Verdana"/>
          <w:kern w:val="2"/>
          <w:sz w:val="18"/>
          <w:szCs w:val="18"/>
          <w14:ligatures w14:val="standardContextual"/>
        </w:rPr>
      </w:pPr>
      <w:r w:rsidRPr="003B5DD6">
        <w:rPr>
          <w:rFonts w:ascii="Verdana" w:eastAsia="Calibri" w:hAnsi="Verdana"/>
          <w:kern w:val="2"/>
          <w:sz w:val="18"/>
          <w:szCs w:val="18"/>
          <w14:ligatures w14:val="standardContextual"/>
        </w:rPr>
        <w:t>A este acto concurrirá el representante legal y técnico del CONTRATISTA, en representación legal y técnico de SUPERVISION, el FISCAL DE OBRA y la Comisión de Recepción de Obras (Representantes técnicos que a este efecto acrediten al Contratante).</w:t>
      </w:r>
    </w:p>
    <w:p w14:paraId="50B65B37" w14:textId="77777777" w:rsidR="00130F4A" w:rsidRPr="003B5DD6" w:rsidRDefault="00130F4A" w:rsidP="002878CF">
      <w:pPr>
        <w:spacing w:after="160"/>
        <w:ind w:left="284"/>
        <w:jc w:val="both"/>
        <w:rPr>
          <w:rFonts w:ascii="Verdana" w:eastAsia="Calibri" w:hAnsi="Verdana"/>
          <w:kern w:val="2"/>
          <w:sz w:val="18"/>
          <w:szCs w:val="18"/>
          <w14:ligatures w14:val="standardContextual"/>
        </w:rPr>
      </w:pPr>
      <w:r w:rsidRPr="003B5DD6">
        <w:rPr>
          <w:rFonts w:ascii="Verdana" w:eastAsia="Calibri" w:hAnsi="Verdana"/>
          <w:kern w:val="2"/>
          <w:sz w:val="18"/>
          <w:szCs w:val="18"/>
          <w14:ligatures w14:val="standardContextual"/>
        </w:rPr>
        <w:t>La mencionada comisión realizará una inspección total de la Obra y si no surgen observaciones, se procederá a la redacción y firma del Acta de Recepción Definitiva.</w:t>
      </w:r>
    </w:p>
    <w:p w14:paraId="1F8D835A" w14:textId="15A1A6AE" w:rsidR="00E941DE" w:rsidRPr="00E941DE" w:rsidRDefault="00E941DE" w:rsidP="00E941DE">
      <w:pPr>
        <w:spacing w:after="160"/>
        <w:ind w:left="284"/>
        <w:jc w:val="both"/>
        <w:rPr>
          <w:rFonts w:ascii="Verdana" w:eastAsia="Calibri" w:hAnsi="Verdana"/>
          <w:kern w:val="2"/>
          <w:sz w:val="18"/>
          <w:szCs w:val="18"/>
          <w14:ligatures w14:val="standardContextual"/>
        </w:rPr>
      </w:pPr>
      <w:r w:rsidRPr="002878CF">
        <w:rPr>
          <w:rFonts w:ascii="Verdana" w:eastAsia="Calibri" w:hAnsi="Verdana"/>
          <w:kern w:val="2"/>
          <w:sz w:val="18"/>
          <w:szCs w:val="18"/>
          <w14:ligatures w14:val="standardContextual"/>
        </w:rPr>
        <w:t>En esta etapa, el servicio de “</w:t>
      </w:r>
      <w:r w:rsidR="00FA7E80" w:rsidRPr="002878CF">
        <w:rPr>
          <w:rFonts w:ascii="Verdana" w:eastAsia="Calibri" w:hAnsi="Verdana"/>
          <w:kern w:val="2"/>
          <w:sz w:val="18"/>
          <w:szCs w:val="18"/>
          <w14:ligatures w14:val="standardContextual"/>
        </w:rPr>
        <w:t>SUPERVISIÓN TÉCNICA</w:t>
      </w:r>
      <w:r w:rsidRPr="002878CF">
        <w:rPr>
          <w:rFonts w:ascii="Verdana" w:eastAsia="Calibri" w:hAnsi="Verdana"/>
          <w:kern w:val="2"/>
          <w:sz w:val="18"/>
          <w:szCs w:val="18"/>
          <w14:ligatures w14:val="standardContextual"/>
        </w:rPr>
        <w:t>”, debe ejecutar el cierre técnico y administrativo de los contratos del Proyecto</w:t>
      </w:r>
      <w:r w:rsidRPr="00E941DE">
        <w:rPr>
          <w:rFonts w:ascii="Verdana" w:eastAsia="Calibri" w:hAnsi="Verdana"/>
          <w:kern w:val="2"/>
          <w:sz w:val="18"/>
          <w:szCs w:val="18"/>
          <w14:ligatures w14:val="standardContextual"/>
        </w:rPr>
        <w:t xml:space="preserve">, revisando y aprobando toda la documentación y planos conforme a construcción (As </w:t>
      </w:r>
      <w:proofErr w:type="spellStart"/>
      <w:r w:rsidRPr="00E941DE">
        <w:rPr>
          <w:rFonts w:ascii="Verdana" w:eastAsia="Calibri" w:hAnsi="Verdana"/>
          <w:kern w:val="2"/>
          <w:sz w:val="18"/>
          <w:szCs w:val="18"/>
          <w14:ligatures w14:val="standardContextual"/>
        </w:rPr>
        <w:t>Built</w:t>
      </w:r>
      <w:proofErr w:type="spellEnd"/>
      <w:r w:rsidRPr="00E941DE">
        <w:rPr>
          <w:rFonts w:ascii="Verdana" w:eastAsia="Calibri" w:hAnsi="Verdana"/>
          <w:kern w:val="2"/>
          <w:sz w:val="18"/>
          <w:szCs w:val="18"/>
          <w14:ligatures w14:val="standardContextual"/>
        </w:rPr>
        <w:t xml:space="preserve">), </w:t>
      </w:r>
      <w:r w:rsidR="00DD2148">
        <w:rPr>
          <w:rFonts w:ascii="Verdana" w:eastAsia="Calibri" w:hAnsi="Verdana"/>
          <w:kern w:val="2"/>
          <w:sz w:val="18"/>
          <w:szCs w:val="18"/>
          <w14:ligatures w14:val="standardContextual"/>
        </w:rPr>
        <w:t xml:space="preserve">diseño, </w:t>
      </w:r>
      <w:r w:rsidRPr="00E941DE">
        <w:rPr>
          <w:rFonts w:ascii="Verdana" w:eastAsia="Calibri" w:hAnsi="Verdana"/>
          <w:kern w:val="2"/>
          <w:sz w:val="18"/>
          <w:szCs w:val="18"/>
          <w14:ligatures w14:val="standardContextual"/>
        </w:rPr>
        <w:t xml:space="preserve">manuales de operación, manuales de mantenimiento y Data Book preparados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en todas las especialidades involucradas, debiendo incluir la información necesaria para la operación de las plantas del Proyecto. Todos los documentos deberán ser presentados y entregados en idioma español. </w:t>
      </w:r>
    </w:p>
    <w:p w14:paraId="12F4E5AC" w14:textId="6BF11506"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 acta de Recepción Definitiva es el único documento que prueba que </w:t>
      </w:r>
      <w:r w:rsidR="00F924A6">
        <w:rPr>
          <w:rFonts w:ascii="Verdana" w:eastAsia="Calibri" w:hAnsi="Verdana"/>
          <w:kern w:val="2"/>
          <w:sz w:val="18"/>
          <w:szCs w:val="18"/>
          <w14:ligatures w14:val="standardContextual"/>
        </w:rPr>
        <w:t>el contratista</w:t>
      </w:r>
      <w:r w:rsidR="00F924A6" w:rsidRPr="00E941DE">
        <w:rPr>
          <w:rFonts w:ascii="Verdana" w:eastAsia="Calibri" w:hAnsi="Verdana"/>
          <w:kern w:val="2"/>
          <w:sz w:val="18"/>
          <w:szCs w:val="18"/>
          <w14:ligatures w14:val="standardContextual"/>
        </w:rPr>
        <w:t xml:space="preserve"> dio</w:t>
      </w:r>
      <w:r w:rsidRPr="00E941DE">
        <w:rPr>
          <w:rFonts w:ascii="Verdana" w:eastAsia="Calibri" w:hAnsi="Verdana"/>
          <w:kern w:val="2"/>
          <w:sz w:val="18"/>
          <w:szCs w:val="18"/>
          <w14:ligatures w14:val="standardContextual"/>
        </w:rPr>
        <w:t xml:space="preserve"> cumplimiento al Contrato y sus Anexos. No se emitirá el Acta de Recepción Definitiva hasta que todas las correcciones hubieran sido subsanadas para dar cumplimiento a las condiciones del Contrato, conforme se estableció en el Acta de Recepción Provisional. </w:t>
      </w:r>
    </w:p>
    <w:p w14:paraId="581BA005" w14:textId="13096FA4"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FA7E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emitirá en 2 ejemplares el informe correspondiente de aprobación de la etapa de Recepción Definitiva. </w:t>
      </w:r>
    </w:p>
    <w:p w14:paraId="36D6C3EC" w14:textId="3C64A6E7"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Firmada el Acta de Recepción Definitiva, el servicio de “</w:t>
      </w:r>
      <w:r w:rsidR="00FA7E80" w:rsidRPr="003271A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tiene las siguientes obligaciones: </w:t>
      </w:r>
    </w:p>
    <w:p w14:paraId="682701FC" w14:textId="77777777" w:rsidR="00E941DE" w:rsidRPr="00E941DE" w:rsidRDefault="00E941DE" w:rsidP="009B3F13">
      <w:pPr>
        <w:numPr>
          <w:ilvl w:val="0"/>
          <w:numId w:val="13"/>
        </w:numPr>
        <w:spacing w:before="240"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Procesar el Acta de Recepción Definitiva. </w:t>
      </w:r>
    </w:p>
    <w:p w14:paraId="3B8404CD" w14:textId="77777777" w:rsidR="00E941DE" w:rsidRPr="00E941DE" w:rsidRDefault="00E941DE" w:rsidP="009B3F13">
      <w:pPr>
        <w:numPr>
          <w:ilvl w:val="0"/>
          <w:numId w:val="13"/>
        </w:num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Enviar el acta al Contratante. </w:t>
      </w:r>
    </w:p>
    <w:p w14:paraId="52B907A9" w14:textId="16CAF2EA" w:rsidR="00E941DE" w:rsidRDefault="00E941DE" w:rsidP="009B3F13">
      <w:pPr>
        <w:numPr>
          <w:ilvl w:val="0"/>
          <w:numId w:val="13"/>
        </w:numPr>
        <w:spacing w:after="24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Proceder al Cierre Financiero, que es el balance final del Contrato y se genera con el último Certificado de Pago. </w:t>
      </w:r>
    </w:p>
    <w:p w14:paraId="02D5A6B2" w14:textId="7D589E0F" w:rsidR="00E1740B" w:rsidRDefault="00E1740B" w:rsidP="00E1740B">
      <w:pPr>
        <w:spacing w:after="240"/>
        <w:ind w:left="568" w:firstLine="708"/>
        <w:jc w:val="both"/>
        <w:rPr>
          <w:rFonts w:ascii="Verdana" w:hAnsi="Verdana"/>
          <w:b/>
          <w:kern w:val="2"/>
          <w:sz w:val="18"/>
          <w:szCs w:val="18"/>
          <w14:ligatures w14:val="standardContextual"/>
        </w:rPr>
      </w:pPr>
      <w:r>
        <w:rPr>
          <w:rFonts w:ascii="Verdana" w:hAnsi="Verdana"/>
          <w:b/>
          <w:kern w:val="2"/>
          <w:sz w:val="18"/>
          <w:szCs w:val="18"/>
          <w14:ligatures w14:val="standardContextual"/>
        </w:rPr>
        <w:lastRenderedPageBreak/>
        <w:t xml:space="preserve">GARANTÍAS </w:t>
      </w:r>
    </w:p>
    <w:p w14:paraId="38551225" w14:textId="23D01C83" w:rsidR="00E925FB" w:rsidRDefault="00E1740B" w:rsidP="00E1740B">
      <w:pPr>
        <w:spacing w:after="240"/>
        <w:jc w:val="both"/>
        <w:rPr>
          <w:rFonts w:ascii="Verdana" w:hAnsi="Verdana" w:cs="Arial"/>
          <w:spacing w:val="-2"/>
          <w:sz w:val="18"/>
          <w:szCs w:val="18"/>
          <w:lang w:val="es-ES_tradnl"/>
        </w:rPr>
      </w:pPr>
      <w:r w:rsidRPr="00E1740B">
        <w:rPr>
          <w:rFonts w:ascii="Verdana" w:eastAsia="Calibri" w:hAnsi="Verdana"/>
          <w:kern w:val="2"/>
          <w:sz w:val="18"/>
          <w:szCs w:val="18"/>
          <w14:ligatures w14:val="standardContextual"/>
        </w:rPr>
        <w:t>A objeto de garantizar el correcto cumplimiento y fiel ejecución del presente Contrato</w:t>
      </w:r>
      <w:r>
        <w:rPr>
          <w:rFonts w:ascii="Verdana" w:eastAsia="Calibri" w:hAnsi="Verdana"/>
          <w:kern w:val="2"/>
          <w:sz w:val="18"/>
          <w:szCs w:val="18"/>
          <w14:ligatures w14:val="standardContextual"/>
        </w:rPr>
        <w:t xml:space="preserve">, </w:t>
      </w:r>
      <w:r w:rsidR="00E925FB">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debe </w:t>
      </w:r>
      <w:r w:rsidR="00E925FB">
        <w:rPr>
          <w:rFonts w:ascii="Verdana" w:hAnsi="Verdana" w:cs="Arial"/>
          <w:spacing w:val="-2"/>
          <w:sz w:val="18"/>
          <w:szCs w:val="18"/>
          <w:lang w:val="es-ES_tradnl"/>
        </w:rPr>
        <w:t>e</w:t>
      </w:r>
      <w:r w:rsidR="00E925FB" w:rsidRPr="00427333">
        <w:rPr>
          <w:rFonts w:ascii="Verdana" w:hAnsi="Verdana" w:cs="Arial"/>
          <w:spacing w:val="-2"/>
          <w:sz w:val="18"/>
          <w:szCs w:val="18"/>
          <w:lang w:val="es-ES_tradnl"/>
        </w:rPr>
        <w:t>xigir</w:t>
      </w:r>
      <w:r w:rsidR="00E925FB">
        <w:rPr>
          <w:rFonts w:ascii="Verdana" w:hAnsi="Verdana" w:cs="Arial"/>
          <w:spacing w:val="-2"/>
          <w:sz w:val="18"/>
          <w:szCs w:val="18"/>
          <w:lang w:val="es-ES_tradnl"/>
        </w:rPr>
        <w:t xml:space="preserve"> </w:t>
      </w:r>
      <w:r w:rsidR="00E925FB" w:rsidRPr="00427333">
        <w:rPr>
          <w:rFonts w:ascii="Verdana" w:hAnsi="Verdana" w:cs="Arial"/>
          <w:spacing w:val="-2"/>
          <w:sz w:val="18"/>
          <w:szCs w:val="18"/>
          <w:lang w:val="es-ES_tradnl"/>
        </w:rPr>
        <w:t>al Contratista</w:t>
      </w:r>
      <w:r w:rsidR="00E925FB">
        <w:rPr>
          <w:rFonts w:ascii="Verdana" w:hAnsi="Verdana" w:cs="Arial"/>
          <w:spacing w:val="-2"/>
          <w:sz w:val="18"/>
          <w:szCs w:val="18"/>
          <w:lang w:val="es-ES_tradnl"/>
        </w:rPr>
        <w:t>(s)</w:t>
      </w:r>
      <w:r w:rsidR="00E925FB" w:rsidRPr="00427333">
        <w:rPr>
          <w:rFonts w:ascii="Verdana" w:hAnsi="Verdana" w:cs="Arial"/>
          <w:spacing w:val="-2"/>
          <w:sz w:val="18"/>
          <w:szCs w:val="18"/>
          <w:lang w:val="es-ES_tradnl"/>
        </w:rPr>
        <w:t>, dentro los términos legales vigentes, la contratación de Certificados de Seguro o Pólizas, dentro el plazo establecido para el período de duración del Contrato, comprendido desde la fecha de la Orden de Proceder</w:t>
      </w:r>
      <w:r w:rsidR="00E925FB">
        <w:rPr>
          <w:rFonts w:ascii="Verdana" w:hAnsi="Verdana" w:cs="Arial"/>
          <w:spacing w:val="-2"/>
          <w:sz w:val="18"/>
          <w:szCs w:val="18"/>
          <w:lang w:val="es-ES_tradnl"/>
        </w:rPr>
        <w:t>.</w:t>
      </w:r>
    </w:p>
    <w:p w14:paraId="360BEA84" w14:textId="6C396643" w:rsidR="00E925FB" w:rsidRPr="00427333" w:rsidRDefault="00E925FB" w:rsidP="00E925FB">
      <w:pPr>
        <w:jc w:val="both"/>
        <w:rPr>
          <w:rFonts w:ascii="Verdana" w:hAnsi="Verdana" w:cs="Arial"/>
          <w:spacing w:val="-2"/>
          <w:sz w:val="18"/>
          <w:szCs w:val="18"/>
          <w:lang w:val="es-ES_tradnl"/>
        </w:rPr>
      </w:pPr>
      <w:r w:rsidRPr="00427333">
        <w:rPr>
          <w:rFonts w:ascii="Verdana" w:hAnsi="Verdana" w:cs="Arial"/>
          <w:spacing w:val="-2"/>
          <w:sz w:val="18"/>
          <w:szCs w:val="18"/>
          <w:lang w:val="es-ES_tradnl"/>
        </w:rPr>
        <w:t xml:space="preserve">El incumplimiento de parte del(los) Contratista(s), deberá ser informado por </w:t>
      </w:r>
      <w:r>
        <w:rPr>
          <w:rFonts w:ascii="Verdana" w:hAnsi="Verdana" w:cs="Arial"/>
          <w:spacing w:val="-2"/>
          <w:sz w:val="18"/>
          <w:szCs w:val="18"/>
          <w:lang w:val="es-ES_tradnl"/>
        </w:rPr>
        <w:t>Supervisión Técnica</w:t>
      </w:r>
      <w:r w:rsidRPr="00427333">
        <w:rPr>
          <w:rFonts w:ascii="Verdana" w:hAnsi="Verdana" w:cs="Arial"/>
          <w:spacing w:val="-2"/>
          <w:sz w:val="18"/>
          <w:szCs w:val="18"/>
          <w:lang w:val="es-ES_tradnl"/>
        </w:rPr>
        <w:t xml:space="preserve"> al </w:t>
      </w:r>
      <w:r>
        <w:rPr>
          <w:rFonts w:ascii="Verdana" w:hAnsi="Verdana" w:cs="Arial"/>
          <w:spacing w:val="-2"/>
          <w:sz w:val="18"/>
          <w:szCs w:val="18"/>
          <w:lang w:val="es-ES_tradnl"/>
        </w:rPr>
        <w:t>Fiscal, quien</w:t>
      </w:r>
      <w:r w:rsidRPr="00427333">
        <w:rPr>
          <w:rFonts w:ascii="Verdana" w:hAnsi="Verdana" w:cs="Arial"/>
          <w:spacing w:val="-2"/>
          <w:sz w:val="18"/>
          <w:szCs w:val="18"/>
          <w:lang w:val="es-ES_tradnl"/>
        </w:rPr>
        <w:t xml:space="preserve"> t</w:t>
      </w:r>
      <w:r>
        <w:rPr>
          <w:rFonts w:ascii="Verdana" w:hAnsi="Verdana" w:cs="Arial"/>
          <w:spacing w:val="-2"/>
          <w:sz w:val="18"/>
          <w:szCs w:val="18"/>
          <w:lang w:val="es-ES_tradnl"/>
        </w:rPr>
        <w:t>endrá</w:t>
      </w:r>
      <w:r w:rsidRPr="00427333">
        <w:rPr>
          <w:rFonts w:ascii="Verdana" w:hAnsi="Verdana" w:cs="Arial"/>
          <w:spacing w:val="-2"/>
          <w:sz w:val="18"/>
          <w:szCs w:val="18"/>
          <w:lang w:val="es-ES_tradnl"/>
        </w:rPr>
        <w:t xml:space="preserve"> la potestad para contratar los seguros no suministrados por el Contratista, recuperando las primas pagadas de los Certificados de Pago a ser cancelados. </w:t>
      </w:r>
      <w:r>
        <w:rPr>
          <w:rFonts w:ascii="Verdana" w:hAnsi="Verdana" w:cs="Arial"/>
          <w:spacing w:val="-2"/>
          <w:sz w:val="18"/>
          <w:szCs w:val="18"/>
          <w:lang w:val="es-ES_tradnl"/>
        </w:rPr>
        <w:t>La Supervisión Técnica</w:t>
      </w:r>
      <w:r w:rsidRPr="00427333">
        <w:rPr>
          <w:rFonts w:ascii="Verdana" w:hAnsi="Verdana" w:cs="Arial"/>
          <w:spacing w:val="-2"/>
          <w:sz w:val="18"/>
          <w:szCs w:val="18"/>
          <w:lang w:val="es-ES_tradnl"/>
        </w:rPr>
        <w:t xml:space="preserve"> deberá especificar el Certificado de Pago de donde se realiza la deducción por este concepto.</w:t>
      </w:r>
    </w:p>
    <w:p w14:paraId="4EEB9A62" w14:textId="77777777" w:rsidR="00E925FB" w:rsidRDefault="00E925FB" w:rsidP="00305989">
      <w:pPr>
        <w:spacing w:after="240"/>
        <w:ind w:firstLine="708"/>
        <w:jc w:val="both"/>
        <w:rPr>
          <w:rFonts w:ascii="Verdana" w:hAnsi="Verdana"/>
          <w:b/>
          <w:kern w:val="2"/>
          <w:sz w:val="18"/>
          <w:szCs w:val="18"/>
          <w14:ligatures w14:val="standardContextual"/>
        </w:rPr>
      </w:pPr>
    </w:p>
    <w:p w14:paraId="6BB02F15" w14:textId="71150848" w:rsidR="00305989" w:rsidRPr="00305989" w:rsidRDefault="00305989" w:rsidP="00305989">
      <w:pPr>
        <w:spacing w:after="240"/>
        <w:ind w:firstLine="708"/>
        <w:jc w:val="both"/>
        <w:rPr>
          <w:rFonts w:ascii="Verdana" w:eastAsia="Calibri" w:hAnsi="Verdana"/>
          <w:kern w:val="2"/>
          <w:sz w:val="18"/>
          <w:szCs w:val="18"/>
          <w14:ligatures w14:val="standardContextual"/>
        </w:rPr>
      </w:pPr>
      <w:r w:rsidRPr="00305989">
        <w:rPr>
          <w:rFonts w:ascii="Verdana" w:hAnsi="Verdana"/>
          <w:b/>
          <w:kern w:val="2"/>
          <w:sz w:val="18"/>
          <w:szCs w:val="18"/>
          <w14:ligatures w14:val="standardContextual"/>
        </w:rPr>
        <w:t xml:space="preserve">RESPONSABILIDAD TÉCNICA DE </w:t>
      </w:r>
      <w:r w:rsidR="00FA7E80" w:rsidRPr="00FA7E80">
        <w:rPr>
          <w:rFonts w:ascii="Verdana" w:hAnsi="Verdana"/>
          <w:b/>
          <w:kern w:val="2"/>
          <w:sz w:val="18"/>
          <w:szCs w:val="18"/>
          <w14:ligatures w14:val="standardContextual"/>
        </w:rPr>
        <w:t>SUPERVISIÓN TÉCNICA</w:t>
      </w:r>
    </w:p>
    <w:p w14:paraId="610B21AD" w14:textId="29630FFF" w:rsidR="00305989" w:rsidRPr="00305989" w:rsidRDefault="00305989" w:rsidP="00305989">
      <w:pPr>
        <w:spacing w:after="240"/>
        <w:jc w:val="both"/>
        <w:rPr>
          <w:rFonts w:ascii="Verdana" w:eastAsia="Calibri" w:hAnsi="Verdana"/>
          <w:kern w:val="2"/>
          <w:sz w:val="18"/>
          <w:szCs w:val="18"/>
          <w14:ligatures w14:val="standardContextual"/>
        </w:rPr>
      </w:pPr>
      <w:r w:rsidRPr="00305989">
        <w:rPr>
          <w:rFonts w:ascii="Verdana" w:eastAsia="Calibri" w:hAnsi="Verdana"/>
          <w:kern w:val="2"/>
          <w:sz w:val="18"/>
          <w:szCs w:val="18"/>
          <w14:ligatures w14:val="standardContextual"/>
        </w:rPr>
        <w:t xml:space="preserve">En atención a que la "Empresa Consultora" encargada de </w:t>
      </w:r>
      <w:r w:rsidR="00E925FB">
        <w:rPr>
          <w:rFonts w:ascii="Verdana" w:eastAsia="Calibri" w:hAnsi="Verdana"/>
          <w:kern w:val="2"/>
          <w:sz w:val="18"/>
          <w:szCs w:val="18"/>
          <w14:ligatures w14:val="standardContextual"/>
        </w:rPr>
        <w:t>Supervisión Técnica</w:t>
      </w:r>
      <w:r w:rsidRPr="00305989">
        <w:rPr>
          <w:rFonts w:ascii="Verdana" w:eastAsia="Calibri" w:hAnsi="Verdana"/>
          <w:kern w:val="2"/>
          <w:sz w:val="18"/>
          <w:szCs w:val="18"/>
          <w14:ligatures w14:val="standardContextual"/>
        </w:rPr>
        <w:t xml:space="preserve"> es responsable directa y absoluta de las actividades contractuales que ésta realiza, deberá responder a cualquier consulta por el trabajo realizado durante los siguientes cinco (5) años, computables desde la aceptación del informe final por parte de la entidad contratante, por lo que, en caso de ser requerida para cualquier aclaración o corrección pertinente, no podrá negar su concurrencia.</w:t>
      </w:r>
    </w:p>
    <w:p w14:paraId="1B9C2D19" w14:textId="0AF72E62" w:rsidR="00305989" w:rsidRPr="00E1740B" w:rsidRDefault="00305989" w:rsidP="00305989">
      <w:pPr>
        <w:spacing w:after="240"/>
        <w:jc w:val="both"/>
        <w:rPr>
          <w:rFonts w:ascii="Verdana" w:eastAsia="Calibri" w:hAnsi="Verdana"/>
          <w:kern w:val="2"/>
          <w:sz w:val="18"/>
          <w:szCs w:val="18"/>
          <w14:ligatures w14:val="standardContextual"/>
        </w:rPr>
      </w:pPr>
      <w:r w:rsidRPr="00305989">
        <w:rPr>
          <w:rFonts w:ascii="Verdana" w:eastAsia="Calibri" w:hAnsi="Verdana"/>
          <w:kern w:val="2"/>
          <w:sz w:val="18"/>
          <w:szCs w:val="18"/>
          <w14:ligatures w14:val="standardContextual"/>
        </w:rPr>
        <w:t>En caso de no concurrir a esa convocatoria, la entidad contratante hará conocer por escrito esta situación al Órgano Rector (Ministerio de Desarrollo Productivo y Economía Plural) para efectos de información y a la Contraloría General del Estado, a los efectos legales pertinentes, en razón de que el servicio prestado fue emergente de un contrato administrativo por el cual es responsable ante el</w:t>
      </w:r>
      <w:r>
        <w:rPr>
          <w:rFonts w:ascii="Verdana" w:eastAsia="Calibri" w:hAnsi="Verdana"/>
          <w:kern w:val="2"/>
          <w:sz w:val="18"/>
          <w:szCs w:val="18"/>
          <w14:ligatures w14:val="standardContextual"/>
        </w:rPr>
        <w:t xml:space="preserve"> </w:t>
      </w:r>
      <w:r w:rsidRPr="00305989">
        <w:rPr>
          <w:rFonts w:ascii="Verdana" w:eastAsia="Calibri" w:hAnsi="Verdana"/>
          <w:kern w:val="2"/>
          <w:sz w:val="18"/>
          <w:szCs w:val="18"/>
          <w14:ligatures w14:val="standardContextual"/>
        </w:rPr>
        <w:t>Estado.</w:t>
      </w:r>
    </w:p>
    <w:p w14:paraId="1F67BA69" w14:textId="77777777" w:rsidR="00E941DE" w:rsidRPr="00E941DE" w:rsidRDefault="00E941DE" w:rsidP="00C22A1F">
      <w:pPr>
        <w:keepNext/>
        <w:keepLines/>
        <w:spacing w:before="120" w:after="120"/>
        <w:ind w:left="851"/>
        <w:jc w:val="both"/>
        <w:outlineLvl w:val="1"/>
        <w:rPr>
          <w:rFonts w:ascii="Verdana" w:hAnsi="Verdana"/>
          <w:b/>
          <w:kern w:val="2"/>
          <w:sz w:val="18"/>
          <w:szCs w:val="18"/>
          <w14:ligatures w14:val="standardContextual"/>
        </w:rPr>
      </w:pPr>
      <w:bookmarkStart w:id="42" w:name="_c1mp2y7eb4b" w:colFirst="0" w:colLast="0"/>
      <w:bookmarkStart w:id="43" w:name="_Toc156215133"/>
      <w:bookmarkEnd w:id="42"/>
      <w:r w:rsidRPr="00E941DE">
        <w:rPr>
          <w:rFonts w:ascii="Verdana" w:hAnsi="Verdana"/>
          <w:b/>
          <w:kern w:val="2"/>
          <w:sz w:val="18"/>
          <w:szCs w:val="18"/>
          <w14:ligatures w14:val="standardContextual"/>
        </w:rPr>
        <w:t>CIERRE ADMINISTRATIVO DEL PROYECTO</w:t>
      </w:r>
      <w:bookmarkEnd w:id="43"/>
      <w:r w:rsidRPr="00E941DE">
        <w:rPr>
          <w:rFonts w:ascii="Verdana" w:hAnsi="Verdana"/>
          <w:b/>
          <w:kern w:val="2"/>
          <w:sz w:val="18"/>
          <w:szCs w:val="18"/>
          <w14:ligatures w14:val="standardContextual"/>
        </w:rPr>
        <w:t xml:space="preserve"> </w:t>
      </w:r>
    </w:p>
    <w:p w14:paraId="696703B7" w14:textId="7FC4C853" w:rsidR="00E941DE" w:rsidRPr="00E941DE" w:rsidRDefault="00E941DE" w:rsidP="00C22A1F">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cierre administrativo del proyecto contempla las actividades después de la Recepción Definitiva del Proyecto, en esta etapa se debe realizar el último pago (Pago Final) al CONTRATISTA. En este periodo el servicio de “</w:t>
      </w:r>
      <w:r w:rsidR="008A0D5B"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verificará la Emisión de toda la documentación emitida para la planilla de liquidación final (orden de pago final, Factura entre otros) y certificará dicho pago. </w:t>
      </w:r>
      <w:r w:rsidR="006411F1">
        <w:rPr>
          <w:rFonts w:ascii="Verdana" w:eastAsia="Calibri" w:hAnsi="Verdana"/>
          <w:kern w:val="2"/>
          <w:sz w:val="18"/>
          <w:szCs w:val="18"/>
          <w14:ligatures w14:val="standardContextual"/>
        </w:rPr>
        <w:t xml:space="preserve"> </w:t>
      </w:r>
    </w:p>
    <w:p w14:paraId="30067ED0" w14:textId="77777777" w:rsidR="00E941DE" w:rsidRPr="00E941DE" w:rsidRDefault="00E941DE" w:rsidP="00C22A1F">
      <w:pPr>
        <w:keepNext/>
        <w:keepLines/>
        <w:spacing w:before="120" w:after="120"/>
        <w:ind w:left="1276" w:hanging="283"/>
        <w:jc w:val="both"/>
        <w:outlineLvl w:val="1"/>
        <w:rPr>
          <w:rFonts w:ascii="Verdana" w:hAnsi="Verdana"/>
          <w:b/>
          <w:kern w:val="2"/>
          <w:sz w:val="18"/>
          <w:szCs w:val="18"/>
          <w14:ligatures w14:val="standardContextual"/>
        </w:rPr>
      </w:pPr>
      <w:bookmarkStart w:id="44" w:name="_j4ad8dn4atef" w:colFirst="0" w:colLast="0"/>
      <w:bookmarkStart w:id="45" w:name="_Toc156215134"/>
      <w:bookmarkEnd w:id="44"/>
      <w:r w:rsidRPr="00E941DE">
        <w:rPr>
          <w:rFonts w:ascii="Verdana" w:hAnsi="Verdana"/>
          <w:b/>
          <w:kern w:val="2"/>
          <w:sz w:val="18"/>
          <w:szCs w:val="18"/>
          <w14:ligatures w14:val="standardContextual"/>
        </w:rPr>
        <w:t>INFORME FINAL DEL SERVICIO</w:t>
      </w:r>
      <w:bookmarkEnd w:id="45"/>
      <w:r w:rsidRPr="00E941DE">
        <w:rPr>
          <w:rFonts w:ascii="Verdana" w:hAnsi="Verdana"/>
          <w:b/>
          <w:kern w:val="2"/>
          <w:sz w:val="18"/>
          <w:szCs w:val="18"/>
          <w14:ligatures w14:val="standardContextual"/>
        </w:rPr>
        <w:t xml:space="preserve"> </w:t>
      </w:r>
    </w:p>
    <w:p w14:paraId="043BCAA8" w14:textId="2AD848C9" w:rsidR="00E941DE" w:rsidRPr="00E941DE" w:rsidRDefault="00E941DE" w:rsidP="00C22A1F">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Este entregable corresponde al Informe </w:t>
      </w:r>
      <w:r w:rsidR="00F95055" w:rsidRPr="00E941DE">
        <w:rPr>
          <w:rFonts w:ascii="Verdana" w:eastAsia="Calibri" w:hAnsi="Verdana"/>
          <w:kern w:val="2"/>
          <w:sz w:val="18"/>
          <w:szCs w:val="18"/>
          <w14:ligatures w14:val="standardContextual"/>
        </w:rPr>
        <w:t>Final,</w:t>
      </w:r>
      <w:r w:rsidRPr="00E941DE">
        <w:rPr>
          <w:rFonts w:ascii="Verdana" w:eastAsia="Calibri" w:hAnsi="Verdana"/>
          <w:kern w:val="2"/>
          <w:sz w:val="18"/>
          <w:szCs w:val="18"/>
          <w14:ligatures w14:val="standardContextual"/>
        </w:rPr>
        <w:t xml:space="preserve"> será emitido después del Cierre Administrativo del Proyecto, en este informe </w:t>
      </w:r>
      <w:r w:rsidR="00517AC5">
        <w:rPr>
          <w:rFonts w:ascii="Verdana" w:eastAsia="Calibri" w:hAnsi="Verdana"/>
          <w:kern w:val="2"/>
          <w:sz w:val="18"/>
          <w:szCs w:val="18"/>
          <w14:ligatures w14:val="standardContextual"/>
        </w:rPr>
        <w:t>remitido en 5 ejemplares y 1 ejemplar digital editable, d</w:t>
      </w:r>
      <w:r w:rsidRPr="00E941DE">
        <w:rPr>
          <w:rFonts w:ascii="Verdana" w:eastAsia="Calibri" w:hAnsi="Verdana"/>
          <w:kern w:val="2"/>
          <w:sz w:val="18"/>
          <w:szCs w:val="18"/>
          <w14:ligatures w14:val="standardContextual"/>
        </w:rPr>
        <w:t>el servicio de “</w:t>
      </w:r>
      <w:r w:rsidR="006411F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resumir todo el servicio y adjuntar todos los entregables en su versión final. Contra este informe se realizará el último pago del servicio de “</w:t>
      </w:r>
      <w:r w:rsidR="006411F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04DA4163" w14:textId="5A0CAD3B" w:rsidR="00E941DE" w:rsidRPr="00E941DE" w:rsidRDefault="00E941DE" w:rsidP="00C22A1F">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Contratante después de revisar el Informe Final del Servicio, indicará por escrito su aprobación o devolverá el informe para que se enmienden las observaciones formuladas, debiendo el servicio de “</w:t>
      </w:r>
      <w:r w:rsidR="009D400E">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realizar las correcciones necesarias y volver a presentar dicho documento en el plazo establecido en su contrato.</w:t>
      </w:r>
      <w:r w:rsidR="006411F1">
        <w:rPr>
          <w:rFonts w:ascii="Verdana" w:eastAsia="Calibri" w:hAnsi="Verdana"/>
          <w:kern w:val="2"/>
          <w:sz w:val="18"/>
          <w:szCs w:val="18"/>
          <w14:ligatures w14:val="standardContextual"/>
        </w:rPr>
        <w:t xml:space="preserve"> </w:t>
      </w:r>
    </w:p>
    <w:p w14:paraId="3C85BD00" w14:textId="446BC7EB" w:rsidR="00E941DE" w:rsidRPr="00E941DE" w:rsidRDefault="00E941DE" w:rsidP="00E941DE">
      <w:pPr>
        <w:spacing w:after="160"/>
        <w:ind w:left="284"/>
        <w:jc w:val="both"/>
        <w:rPr>
          <w:rFonts w:ascii="Verdana" w:eastAsia="Calibri" w:hAnsi="Verdana"/>
          <w:kern w:val="2"/>
          <w:sz w:val="18"/>
          <w:szCs w:val="18"/>
          <w14:ligatures w14:val="standardContextual"/>
        </w:rPr>
      </w:pPr>
    </w:p>
    <w:p w14:paraId="71B074E6" w14:textId="77777777" w:rsidR="00E941DE" w:rsidRPr="00E941DE" w:rsidRDefault="00E941D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bookmarkStart w:id="46" w:name="_Toc156215137"/>
      <w:r w:rsidRPr="00E941DE">
        <w:rPr>
          <w:rFonts w:ascii="Verdana" w:hAnsi="Verdana"/>
          <w:b/>
          <w:kern w:val="2"/>
          <w:sz w:val="18"/>
          <w:szCs w:val="18"/>
          <w14:ligatures w14:val="standardContextual"/>
        </w:rPr>
        <w:t>DISPOSICIONES DE MEDIO AMBIENTE, SEGURIDAD Y SALUD</w:t>
      </w:r>
      <w:bookmarkEnd w:id="46"/>
    </w:p>
    <w:p w14:paraId="19819BD6" w14:textId="77777777" w:rsidR="00E941DE" w:rsidRPr="00E941DE" w:rsidRDefault="00E941DE" w:rsidP="009B3F13">
      <w:pPr>
        <w:keepNext/>
        <w:keepLines/>
        <w:numPr>
          <w:ilvl w:val="1"/>
          <w:numId w:val="29"/>
        </w:numPr>
        <w:spacing w:before="120" w:after="120"/>
        <w:jc w:val="both"/>
        <w:outlineLvl w:val="0"/>
        <w:rPr>
          <w:rFonts w:ascii="Verdana" w:hAnsi="Verdana"/>
          <w:b/>
          <w:kern w:val="2"/>
          <w:sz w:val="18"/>
          <w:szCs w:val="18"/>
          <w14:ligatures w14:val="standardContextual"/>
        </w:rPr>
      </w:pPr>
      <w:bookmarkStart w:id="47" w:name="_Toc156215138"/>
      <w:r w:rsidRPr="00E941DE">
        <w:rPr>
          <w:rFonts w:ascii="Verdana" w:hAnsi="Verdana"/>
          <w:b/>
          <w:kern w:val="2"/>
          <w:sz w:val="18"/>
          <w:szCs w:val="18"/>
          <w14:ligatures w14:val="standardContextual"/>
        </w:rPr>
        <w:t>COMPONENTE AMBIENTAL</w:t>
      </w:r>
      <w:bookmarkEnd w:id="47"/>
    </w:p>
    <w:p w14:paraId="1C441306" w14:textId="77777777"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En el marco de lo establecido por la normativa ambiental vigente nacional, precedido por la Ley 1333 de Medio Ambiente, el Reglamento Ambiental del Sector Industrial Manufacturero (RASIM) tiene por objeto regular las actividades previstas para la operación de las Unidades Industriales en favor del desarrollo de una industria ambientalmente limpia.</w:t>
      </w:r>
    </w:p>
    <w:p w14:paraId="13972698" w14:textId="10669E56" w:rsidR="00E941DE" w:rsidRPr="00270402" w:rsidRDefault="00E941DE" w:rsidP="009B3F13">
      <w:pPr>
        <w:pStyle w:val="Prrafodelista"/>
        <w:keepNext/>
        <w:keepLines/>
        <w:numPr>
          <w:ilvl w:val="1"/>
          <w:numId w:val="29"/>
        </w:numPr>
        <w:spacing w:before="120" w:after="120"/>
        <w:jc w:val="both"/>
        <w:outlineLvl w:val="1"/>
        <w:rPr>
          <w:rFonts w:ascii="Verdana" w:hAnsi="Verdana"/>
          <w:b/>
          <w:kern w:val="2"/>
          <w:sz w:val="18"/>
          <w:szCs w:val="18"/>
          <w14:ligatures w14:val="standardContextual"/>
        </w:rPr>
      </w:pPr>
      <w:bookmarkStart w:id="48" w:name="_Toc156215139"/>
      <w:r w:rsidRPr="00270402">
        <w:rPr>
          <w:rFonts w:ascii="Verdana" w:hAnsi="Verdana"/>
          <w:b/>
          <w:kern w:val="2"/>
          <w:sz w:val="18"/>
          <w:szCs w:val="18"/>
          <w14:ligatures w14:val="standardContextual"/>
        </w:rPr>
        <w:lastRenderedPageBreak/>
        <w:t>LICENCIA AMBIENTAL</w:t>
      </w:r>
      <w:bookmarkEnd w:id="48"/>
    </w:p>
    <w:p w14:paraId="28B05D87" w14:textId="4AE0DDDA" w:rsidR="00E941DE" w:rsidRPr="00E941DE" w:rsidRDefault="00E941DE" w:rsidP="00E941DE">
      <w:pPr>
        <w:spacing w:after="160"/>
        <w:ind w:left="284"/>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w:t>
      </w:r>
      <w:r w:rsidR="00270402">
        <w:rPr>
          <w:rFonts w:ascii="Verdana" w:eastAsia="Calibri" w:hAnsi="Verdana"/>
          <w:kern w:val="2"/>
          <w:sz w:val="18"/>
          <w:szCs w:val="18"/>
          <w14:ligatures w14:val="standardContextual"/>
        </w:rPr>
        <w:t>revisar</w:t>
      </w:r>
      <w:r w:rsidRPr="00E941DE">
        <w:rPr>
          <w:rFonts w:ascii="Verdana" w:eastAsia="Calibri" w:hAnsi="Verdana"/>
          <w:kern w:val="2"/>
          <w:sz w:val="18"/>
          <w:szCs w:val="18"/>
          <w14:ligatures w14:val="standardContextual"/>
        </w:rPr>
        <w:t xml:space="preserve"> la documentación y estudios necesarios para la obtención de la licencia ambiental y posteriores actualizaciones en caso de ser requeridas, así como otras licencias ambientales, permisos y autorizaciones adicionales que permitan a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efectuar sus actividades constructivas y del proyecto. Al respecto, se aclara que es de responsabilidad </w:t>
      </w:r>
      <w:r w:rsidR="009D400E">
        <w:rPr>
          <w:rFonts w:ascii="Verdana" w:eastAsia="Calibri" w:hAnsi="Verdana"/>
          <w:kern w:val="2"/>
          <w:sz w:val="18"/>
          <w:szCs w:val="18"/>
          <w14:ligatures w14:val="standardContextual"/>
        </w:rPr>
        <w:t>de la supervisión técnica</w:t>
      </w:r>
      <w:r w:rsidR="009D400E" w:rsidRPr="00E941DE">
        <w:rPr>
          <w:rFonts w:ascii="Verdana" w:eastAsia="Calibri" w:hAnsi="Verdana"/>
          <w:kern w:val="2"/>
          <w:sz w:val="18"/>
          <w:szCs w:val="18"/>
          <w14:ligatures w14:val="standardContextual"/>
        </w:rPr>
        <w:t xml:space="preserve"> </w:t>
      </w:r>
      <w:r w:rsidR="00270402">
        <w:rPr>
          <w:rFonts w:ascii="Verdana" w:eastAsia="Calibri" w:hAnsi="Verdana"/>
          <w:kern w:val="2"/>
          <w:sz w:val="18"/>
          <w:szCs w:val="18"/>
          <w14:ligatures w14:val="standardContextual"/>
        </w:rPr>
        <w:t xml:space="preserve">revisar y </w:t>
      </w:r>
      <w:r w:rsidR="00B06E71">
        <w:rPr>
          <w:rFonts w:ascii="Verdana" w:eastAsia="Calibri" w:hAnsi="Verdana"/>
          <w:kern w:val="2"/>
          <w:sz w:val="18"/>
          <w:szCs w:val="18"/>
          <w14:ligatures w14:val="standardContextual"/>
        </w:rPr>
        <w:t>coadyubar</w:t>
      </w:r>
      <w:r w:rsidRPr="00E941DE">
        <w:rPr>
          <w:rFonts w:ascii="Verdana" w:eastAsia="Calibri" w:hAnsi="Verdana"/>
          <w:kern w:val="2"/>
          <w:sz w:val="18"/>
          <w:szCs w:val="18"/>
          <w14:ligatures w14:val="standardContextual"/>
        </w:rPr>
        <w:t xml:space="preserve"> toda la documentación para este fin dentro de plazos que permitan ejecutar el proyecto sin atrasos.   </w:t>
      </w:r>
    </w:p>
    <w:p w14:paraId="652E083C" w14:textId="37572218" w:rsidR="00E941DE" w:rsidRPr="00E941DE" w:rsidRDefault="00F95055"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Él contratista</w:t>
      </w:r>
      <w:r w:rsidR="00E941DE" w:rsidRPr="00E941DE">
        <w:rPr>
          <w:rFonts w:ascii="Verdana" w:eastAsia="Calibri" w:hAnsi="Verdana"/>
          <w:kern w:val="2"/>
          <w:sz w:val="18"/>
          <w:szCs w:val="18"/>
          <w14:ligatures w14:val="standardContextual"/>
        </w:rPr>
        <w:t xml:space="preserve"> es responsable de la elaboración, presentación y obtención de las Licencias Ambientales aplicables al proyecto, el alcance de la documentación elaborada debe incluir las etapas de implementación y  operación, por lo que en caso de que la documentación sea observada por las instancias revisoras externas (Gobiernos Municipales, Gobiernos Departamentales, Organismo Sectorial Competente y Autoridad Ambiental Competente), el equipo de </w:t>
      </w:r>
      <w:r w:rsidR="009D400E">
        <w:rPr>
          <w:rFonts w:ascii="Verdana" w:eastAsia="Calibri" w:hAnsi="Verdana"/>
          <w:kern w:val="2"/>
          <w:sz w:val="18"/>
          <w:szCs w:val="18"/>
          <w14:ligatures w14:val="standardContextual"/>
        </w:rPr>
        <w:t>Supervisión Técnica</w:t>
      </w:r>
      <w:r w:rsidR="009D400E"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deberán atender todas las observaciones y requerimientos que se generen durante el proceso de evaluación.</w:t>
      </w:r>
    </w:p>
    <w:p w14:paraId="1769269A" w14:textId="79DF9C01" w:rsidR="00E941DE" w:rsidRPr="00E941DE" w:rsidRDefault="00F95055"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 </w:t>
      </w:r>
      <w:r w:rsidR="001F47EB">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tendrá a su cargo la ejecución y seguimiento al cumplimiento de los planes y programas establecidos en los documentos ambientales del proyecto y normativa ambiental vigente, mientras dure su contrato. </w:t>
      </w:r>
    </w:p>
    <w:p w14:paraId="37FAA1C9" w14:textId="3C346D73" w:rsidR="00E941DE" w:rsidRPr="00E941DE" w:rsidRDefault="001F47EB"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garantizará la ejecución integral de los trabajos velando por la gestión de Salud, Seguridad y Medio Ambiente del Proyecto. </w:t>
      </w:r>
      <w:r w:rsidR="00517AC5">
        <w:rPr>
          <w:rFonts w:ascii="Verdana" w:eastAsia="Calibri" w:hAnsi="Verdana"/>
          <w:kern w:val="2"/>
          <w:sz w:val="18"/>
          <w:szCs w:val="18"/>
          <w14:ligatures w14:val="standardContextual"/>
        </w:rPr>
        <w:t xml:space="preserve"> </w:t>
      </w:r>
    </w:p>
    <w:p w14:paraId="251D6C92" w14:textId="77777777" w:rsidR="00E941DE" w:rsidRPr="00E941DE" w:rsidRDefault="00E941DE" w:rsidP="009B3F13">
      <w:pPr>
        <w:keepNext/>
        <w:keepLines/>
        <w:numPr>
          <w:ilvl w:val="2"/>
          <w:numId w:val="29"/>
        </w:numPr>
        <w:spacing w:before="120" w:after="120"/>
        <w:ind w:left="1224"/>
        <w:jc w:val="both"/>
        <w:outlineLvl w:val="1"/>
        <w:rPr>
          <w:rFonts w:ascii="Verdana" w:hAnsi="Verdana"/>
          <w:b/>
          <w:kern w:val="2"/>
          <w:sz w:val="18"/>
          <w:szCs w:val="18"/>
          <w14:ligatures w14:val="standardContextual"/>
        </w:rPr>
      </w:pPr>
      <w:bookmarkStart w:id="49" w:name="_Toc156215140"/>
      <w:r w:rsidRPr="00E941DE">
        <w:rPr>
          <w:rFonts w:ascii="Verdana" w:hAnsi="Verdana"/>
          <w:b/>
          <w:kern w:val="2"/>
          <w:sz w:val="18"/>
          <w:szCs w:val="18"/>
          <w14:ligatures w14:val="standardContextual"/>
        </w:rPr>
        <w:t>DISPOSICIONES AMBIENTALES</w:t>
      </w:r>
      <w:bookmarkEnd w:id="49"/>
    </w:p>
    <w:p w14:paraId="74DADAA1" w14:textId="4E274258" w:rsidR="00E941DE" w:rsidRPr="00E941DE" w:rsidRDefault="001F47EB"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es responsable de cumplir y hacer cumplir en el proyecto todas las disposiciones técnicas y administrativas establecidas en la legislación ambiental vigente, como también la reglamentación sectorial, </w:t>
      </w:r>
      <w:r w:rsidR="00E941DE" w:rsidRPr="00205CE7">
        <w:rPr>
          <w:rFonts w:ascii="Verdana" w:eastAsia="Calibri" w:hAnsi="Verdana"/>
          <w:kern w:val="2"/>
          <w:sz w:val="18"/>
          <w:szCs w:val="18"/>
          <w14:ligatures w14:val="standardContextual"/>
        </w:rPr>
        <w:t xml:space="preserve">normativa conexa y todo instrumento legal promulgado durante el periodo de vigencia del Contrato, </w:t>
      </w:r>
      <w:r w:rsidRPr="00205CE7">
        <w:rPr>
          <w:rFonts w:ascii="Verdana" w:eastAsia="Calibri" w:hAnsi="Verdana"/>
          <w:kern w:val="2"/>
          <w:sz w:val="18"/>
          <w:szCs w:val="18"/>
          <w14:ligatures w14:val="standardContextual"/>
        </w:rPr>
        <w:t>en relación con</w:t>
      </w:r>
      <w:r w:rsidR="00E941DE" w:rsidRPr="00205CE7">
        <w:rPr>
          <w:rFonts w:ascii="Verdana" w:eastAsia="Calibri" w:hAnsi="Verdana"/>
          <w:kern w:val="2"/>
          <w:sz w:val="18"/>
          <w:szCs w:val="18"/>
          <w14:ligatures w14:val="standardContextual"/>
        </w:rPr>
        <w:t xml:space="preserve"> la prevención y control de la calidad ambiental, seguridad y salud ocupacional. Para </w:t>
      </w:r>
      <w:r w:rsidRPr="00205CE7">
        <w:rPr>
          <w:rFonts w:ascii="Verdana" w:eastAsia="Calibri" w:hAnsi="Verdana"/>
          <w:kern w:val="2"/>
          <w:sz w:val="18"/>
          <w:szCs w:val="18"/>
          <w14:ligatures w14:val="standardContextual"/>
        </w:rPr>
        <w:t>tal</w:t>
      </w:r>
      <w:r w:rsidR="00E941DE" w:rsidRPr="00205CE7">
        <w:rPr>
          <w:rFonts w:ascii="Verdana" w:eastAsia="Calibri" w:hAnsi="Verdana"/>
          <w:kern w:val="2"/>
          <w:sz w:val="18"/>
          <w:szCs w:val="18"/>
          <w14:ligatures w14:val="standardContextual"/>
        </w:rPr>
        <w:t xml:space="preserve"> efecto, </w:t>
      </w:r>
      <w:r w:rsidRPr="00205CE7">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sidRPr="00205CE7">
        <w:rPr>
          <w:rFonts w:ascii="Verdana" w:eastAsia="Calibri" w:hAnsi="Verdana"/>
          <w:kern w:val="2"/>
          <w:sz w:val="18"/>
          <w:szCs w:val="18"/>
          <w14:ligatures w14:val="standardContextual"/>
        </w:rPr>
        <w:t xml:space="preserve">” </w:t>
      </w:r>
      <w:r w:rsidR="00E941DE" w:rsidRPr="00205CE7">
        <w:rPr>
          <w:rFonts w:ascii="Verdana" w:eastAsia="Calibri" w:hAnsi="Verdana"/>
          <w:kern w:val="2"/>
          <w:sz w:val="18"/>
          <w:szCs w:val="18"/>
          <w14:ligatures w14:val="standardContextual"/>
        </w:rPr>
        <w:t xml:space="preserve">solicitará a </w:t>
      </w:r>
      <w:r w:rsidR="00205CE7" w:rsidRPr="00205CE7">
        <w:rPr>
          <w:rFonts w:ascii="Verdana" w:eastAsia="Calibri" w:hAnsi="Verdana"/>
          <w:kern w:val="2"/>
          <w:sz w:val="18"/>
          <w:szCs w:val="18"/>
          <w14:ligatures w14:val="standardContextual"/>
        </w:rPr>
        <w:t>la empresa</w:t>
      </w:r>
      <w:r w:rsidR="00E941DE" w:rsidRPr="00205CE7">
        <w:rPr>
          <w:rFonts w:ascii="Verdana" w:eastAsia="Calibri" w:hAnsi="Verdana"/>
          <w:kern w:val="2"/>
          <w:sz w:val="18"/>
          <w:szCs w:val="18"/>
          <w14:ligatures w14:val="standardContextual"/>
        </w:rPr>
        <w:t xml:space="preserve"> </w:t>
      </w:r>
      <w:r w:rsidR="00205CE7" w:rsidRPr="00205CE7">
        <w:rPr>
          <w:rFonts w:ascii="Verdana" w:eastAsia="Calibri" w:hAnsi="Verdana"/>
          <w:kern w:val="2"/>
          <w:sz w:val="18"/>
          <w:szCs w:val="18"/>
          <w14:ligatures w14:val="standardContextual"/>
        </w:rPr>
        <w:t>contratista</w:t>
      </w:r>
      <w:r w:rsidR="00E941DE" w:rsidRPr="00205CE7">
        <w:rPr>
          <w:rFonts w:ascii="Verdana" w:eastAsia="Calibri" w:hAnsi="Verdana"/>
          <w:kern w:val="2"/>
          <w:sz w:val="18"/>
          <w:szCs w:val="18"/>
          <w14:ligatures w14:val="standardContextual"/>
        </w:rPr>
        <w:t xml:space="preserve"> adjudicada, informes, planillas, registros, comprobantes y toda</w:t>
      </w:r>
      <w:r w:rsidR="00E941DE" w:rsidRPr="00E941DE">
        <w:rPr>
          <w:rFonts w:ascii="Verdana" w:eastAsia="Calibri" w:hAnsi="Verdana"/>
          <w:kern w:val="2"/>
          <w:sz w:val="18"/>
          <w:szCs w:val="18"/>
          <w14:ligatures w14:val="standardContextual"/>
        </w:rPr>
        <w:t xml:space="preserve"> aquella documentación de respaldo que permita demostrar el cumplimiento de la legislación aplicable. </w:t>
      </w:r>
    </w:p>
    <w:p w14:paraId="0B02382B" w14:textId="65A10399" w:rsidR="00E941DE" w:rsidRPr="00E941DE" w:rsidRDefault="001F47EB"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es responsable de cumplir y hacer cumplir en el proyecto los compromisos ambientales, de seguridad industrial y salud ocupacional, aprobado en los documentos ambientales, como también las disposiciones emitidas por la Autoridad Ambiental Competente al momento de otorgar la Licencia Ambiental, como la ejecución, elaboración y presentación de Informes Ambientales Anuales - IAA, Informes de Monitoreo Ambiental IMA, Atención de inspecciones por parte de la autoridad, ejecución de monitoreos de control ambiental a través de laboratorios acreditados. Para el efecto </w:t>
      </w:r>
      <w:r>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solicitará </w:t>
      </w:r>
      <w:r w:rsidR="00205CE7" w:rsidRPr="00E941DE">
        <w:rPr>
          <w:rFonts w:ascii="Verdana" w:eastAsia="Calibri" w:hAnsi="Verdana"/>
          <w:kern w:val="2"/>
          <w:sz w:val="18"/>
          <w:szCs w:val="18"/>
          <w14:ligatures w14:val="standardContextual"/>
        </w:rPr>
        <w:t>al</w:t>
      </w:r>
      <w:r w:rsidR="00B2714C">
        <w:rPr>
          <w:rFonts w:ascii="Verdana" w:eastAsia="Calibri" w:hAnsi="Verdana"/>
          <w:kern w:val="2"/>
          <w:sz w:val="18"/>
          <w:szCs w:val="18"/>
          <w14:ligatures w14:val="standardContextual"/>
        </w:rPr>
        <w:t xml:space="preserve"> contratista</w:t>
      </w:r>
      <w:r w:rsidR="00E941DE" w:rsidRPr="00E941DE">
        <w:rPr>
          <w:rFonts w:ascii="Verdana" w:eastAsia="Calibri" w:hAnsi="Verdana"/>
          <w:kern w:val="2"/>
          <w:sz w:val="18"/>
          <w:szCs w:val="18"/>
          <w14:ligatures w14:val="standardContextual"/>
        </w:rPr>
        <w:t xml:space="preserve">, informes, planillas, registros, comprobantes y toda aquella documentación de respaldo que demuestre el cumplimiento de los Planes, Programas y Procedimientos. </w:t>
      </w:r>
    </w:p>
    <w:p w14:paraId="6F318FD4" w14:textId="3DE78949" w:rsidR="00E941DE" w:rsidRPr="00E941DE" w:rsidRDefault="00E941DE" w:rsidP="00E941DE">
      <w:pPr>
        <w:spacing w:after="16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De presentarse cualquier contingencia, eventualidad o suceso no deseado que provoque impactos ambientales, pérdidas, daños o perjuicios, </w:t>
      </w:r>
      <w:r w:rsidR="00A07919">
        <w:rPr>
          <w:rFonts w:ascii="Verdana" w:eastAsia="Calibri" w:hAnsi="Verdana"/>
          <w:kern w:val="2"/>
          <w:sz w:val="18"/>
          <w:szCs w:val="18"/>
          <w14:ligatures w14:val="standardContextual"/>
        </w:rPr>
        <w:t xml:space="preserve">el </w:t>
      </w:r>
      <w:r w:rsidRPr="00E941DE">
        <w:rPr>
          <w:rFonts w:ascii="Verdana" w:eastAsia="Calibri" w:hAnsi="Verdana"/>
          <w:kern w:val="2"/>
          <w:sz w:val="18"/>
          <w:szCs w:val="18"/>
          <w14:ligatures w14:val="standardContextual"/>
        </w:rPr>
        <w:t>"</w:t>
      </w:r>
      <w:r w:rsidR="00517AC5" w:rsidRPr="00517AC5">
        <w:rPr>
          <w:rFonts w:ascii="Verdana" w:eastAsia="Calibri" w:hAnsi="Verdana"/>
          <w:kern w:val="2"/>
          <w:sz w:val="18"/>
          <w:szCs w:val="18"/>
          <w14:ligatures w14:val="standardContextual"/>
        </w:rPr>
        <w:t xml:space="preserve"> </w:t>
      </w:r>
      <w:r w:rsidR="00517AC5" w:rsidRPr="002878CF">
        <w:rPr>
          <w:rFonts w:ascii="Verdana" w:eastAsia="Calibri" w:hAnsi="Verdana"/>
          <w:kern w:val="2"/>
          <w:sz w:val="18"/>
          <w:szCs w:val="18"/>
          <w14:ligatures w14:val="standardContextual"/>
        </w:rPr>
        <w:t>SUPERVISIÓN TÉCNICA</w:t>
      </w:r>
      <w:r w:rsidR="00517AC5"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 en coordinación con el contratista adjudicado deberá comunicar inmediatamente a Fiscalización y realizar las gestiones correspondientes para que se remedien los daños, asimismo </w:t>
      </w:r>
      <w:r w:rsidR="001F47EB">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Por su parte,</w:t>
      </w:r>
      <w:r w:rsidR="00205CE7">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registrará y documentará todas las acciones de prevención, mitigación o remediación asumidas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Para el efecto, </w:t>
      </w:r>
      <w:r w:rsidR="001F47EB">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remitirá a Fiscalización las planillas, registros, comprobantes y toda aquella documentación de respaldo que demuestre el cumplimiento de la normativa vigente. </w:t>
      </w:r>
    </w:p>
    <w:p w14:paraId="5B67996C" w14:textId="3EC6F5C8" w:rsidR="00E941DE" w:rsidRPr="00E941DE" w:rsidRDefault="001F47EB" w:rsidP="00E941DE">
      <w:pPr>
        <w:spacing w:after="160"/>
        <w:ind w:left="284"/>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ejercerá sus funciones en medio ambiente, realizando las siguientes actividades, sin ser limitativas:  </w:t>
      </w:r>
    </w:p>
    <w:p w14:paraId="39E677C3" w14:textId="77777777" w:rsidR="00E941DE" w:rsidRPr="00E941DE" w:rsidRDefault="00E941DE" w:rsidP="009B3F13">
      <w:pPr>
        <w:numPr>
          <w:ilvl w:val="0"/>
          <w:numId w:val="25"/>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Analizar y revisar los Procedimientos de Medio Ambiente, en coordinación con la Fiscalización.  </w:t>
      </w:r>
    </w:p>
    <w:p w14:paraId="598D364D" w14:textId="77777777" w:rsidR="00E941DE" w:rsidRPr="00E941DE" w:rsidRDefault="00E941DE" w:rsidP="009B3F13">
      <w:pPr>
        <w:numPr>
          <w:ilvl w:val="0"/>
          <w:numId w:val="2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Supervisar la ejecución del proyecto, verificando y evaluando el cumplimiento de los requisitos contractuales y de la legislación relativa al Medio Ambiente informando al Contratante sobre eventuales deficiencias detectadas. </w:t>
      </w:r>
    </w:p>
    <w:p w14:paraId="1969063C" w14:textId="594DC915" w:rsidR="00E941DE" w:rsidRPr="00E941DE" w:rsidRDefault="00E941DE" w:rsidP="009B3F13">
      <w:pPr>
        <w:numPr>
          <w:ilvl w:val="0"/>
          <w:numId w:val="2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Presentar Informes Ambientales Anuales o Informes de Monitoreo Ambiental conforme normativa ambiental vigente </w:t>
      </w:r>
      <w:r w:rsidR="007C485A">
        <w:rPr>
          <w:rFonts w:ascii="Verdana" w:eastAsia="Calibri" w:hAnsi="Verdana"/>
          <w:kern w:val="2"/>
          <w:sz w:val="18"/>
          <w:szCs w:val="18"/>
          <w14:ligatures w14:val="standardContextual"/>
        </w:rPr>
        <w:t>(si corresponde).</w:t>
      </w:r>
    </w:p>
    <w:p w14:paraId="6D20F29A" w14:textId="1D24091C" w:rsidR="00E941DE" w:rsidRPr="00E941DE" w:rsidRDefault="00E941DE" w:rsidP="009B3F13">
      <w:pPr>
        <w:numPr>
          <w:ilvl w:val="0"/>
          <w:numId w:val="2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Realizar los monitoreos ambientales requeridos y necesarios para realizar el control a la emisión de contaminantes al medio ambiente, los mismos que deben realizarse por medio de laboratorios </w:t>
      </w:r>
      <w:r w:rsidR="00450856" w:rsidRPr="00E941DE">
        <w:rPr>
          <w:rFonts w:ascii="Verdana" w:eastAsia="Calibri" w:hAnsi="Verdana"/>
          <w:kern w:val="2"/>
          <w:sz w:val="18"/>
          <w:szCs w:val="18"/>
          <w14:ligatures w14:val="standardContextual"/>
        </w:rPr>
        <w:t>acreditados</w:t>
      </w:r>
      <w:r w:rsidR="00450856">
        <w:rPr>
          <w:rFonts w:ascii="Verdana" w:eastAsia="Calibri" w:hAnsi="Verdana"/>
          <w:kern w:val="2"/>
          <w:sz w:val="18"/>
          <w:szCs w:val="18"/>
          <w14:ligatures w14:val="standardContextual"/>
        </w:rPr>
        <w:t xml:space="preserve"> </w:t>
      </w:r>
      <w:r w:rsidR="00450856" w:rsidRPr="00E941DE">
        <w:rPr>
          <w:rFonts w:ascii="Verdana" w:eastAsia="Calibri" w:hAnsi="Verdana"/>
          <w:kern w:val="2"/>
          <w:sz w:val="18"/>
          <w:szCs w:val="18"/>
          <w14:ligatures w14:val="standardContextual"/>
        </w:rPr>
        <w:t>(</w:t>
      </w:r>
      <w:r w:rsidR="00450856">
        <w:rPr>
          <w:rFonts w:ascii="Verdana" w:eastAsia="Calibri" w:hAnsi="Verdana"/>
          <w:kern w:val="2"/>
          <w:sz w:val="18"/>
          <w:szCs w:val="18"/>
          <w14:ligatures w14:val="standardContextual"/>
        </w:rPr>
        <w:t>si corresponde).</w:t>
      </w:r>
      <w:r w:rsidRPr="00E941DE">
        <w:rPr>
          <w:rFonts w:ascii="Verdana" w:eastAsia="Calibri" w:hAnsi="Verdana"/>
          <w:kern w:val="2"/>
          <w:sz w:val="18"/>
          <w:szCs w:val="18"/>
          <w14:ligatures w14:val="standardContextual"/>
        </w:rPr>
        <w:t xml:space="preserve"> </w:t>
      </w:r>
    </w:p>
    <w:p w14:paraId="2407F0BD" w14:textId="77777777" w:rsidR="00E941DE" w:rsidRPr="00E941DE" w:rsidRDefault="00E941DE" w:rsidP="009B3F13">
      <w:pPr>
        <w:numPr>
          <w:ilvl w:val="0"/>
          <w:numId w:val="24"/>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Presentar informes especiales de Medio Ambiente, toda vez que se presenten situaciones excepcionales y urgentes.  </w:t>
      </w:r>
    </w:p>
    <w:p w14:paraId="5FAB40A0" w14:textId="01D054D6" w:rsidR="00E941DE" w:rsidRPr="00E941DE" w:rsidRDefault="00E941DE" w:rsidP="009B3F13">
      <w:pPr>
        <w:numPr>
          <w:ilvl w:val="0"/>
          <w:numId w:val="24"/>
        </w:numPr>
        <w:spacing w:after="24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Revisar y aprobar los informes mensuales de medio ambiente, seguridad y gestión emitidos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5BB95DEE" w14:textId="77777777" w:rsidR="00E941DE" w:rsidRPr="00E941DE" w:rsidRDefault="00E941DE" w:rsidP="009B3F13">
      <w:pPr>
        <w:keepNext/>
        <w:keepLines/>
        <w:numPr>
          <w:ilvl w:val="1"/>
          <w:numId w:val="29"/>
        </w:numPr>
        <w:spacing w:before="120" w:after="120"/>
        <w:ind w:left="851" w:hanging="491"/>
        <w:jc w:val="both"/>
        <w:outlineLvl w:val="0"/>
        <w:rPr>
          <w:rFonts w:ascii="Verdana" w:hAnsi="Verdana"/>
          <w:b/>
          <w:kern w:val="2"/>
          <w:sz w:val="18"/>
          <w:szCs w:val="18"/>
          <w14:ligatures w14:val="standardContextual"/>
        </w:rPr>
      </w:pPr>
      <w:bookmarkStart w:id="50" w:name="_Toc156215142"/>
      <w:r w:rsidRPr="00E941DE">
        <w:rPr>
          <w:rFonts w:ascii="Verdana" w:hAnsi="Verdana"/>
          <w:b/>
          <w:kern w:val="2"/>
          <w:sz w:val="18"/>
          <w:szCs w:val="18"/>
          <w14:ligatures w14:val="standardContextual"/>
        </w:rPr>
        <w:t>SEGURIDAD INDUSTRIAL Y SALUD OCUPACIONAL</w:t>
      </w:r>
      <w:bookmarkEnd w:id="50"/>
    </w:p>
    <w:p w14:paraId="71555E4E" w14:textId="4BC68E42"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ejercerá sus funciones en las áreas de Salud y Seguridad, realizando las siguientes actividades, sin ser limitativas:  </w:t>
      </w:r>
    </w:p>
    <w:p w14:paraId="730FD749" w14:textId="77777777" w:rsidR="00E941DE" w:rsidRPr="00E941DE" w:rsidRDefault="00E941DE" w:rsidP="009B3F13">
      <w:pPr>
        <w:numPr>
          <w:ilvl w:val="0"/>
          <w:numId w:val="27"/>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Elaborar y presentar el Programa de Gestión de Seguridad y Salud en el Trabajo (PGSST) en cumplimiento a la Norma Técnica de Seguridad NTS – 009/23, siendo el alcance del mismo para la etapa de implementación y operación de la planta. </w:t>
      </w:r>
    </w:p>
    <w:p w14:paraId="41C2FC96" w14:textId="77777777" w:rsidR="00E941DE" w:rsidRPr="00E941DE" w:rsidRDefault="00E941DE" w:rsidP="009B3F13">
      <w:pPr>
        <w:numPr>
          <w:ilvl w:val="0"/>
          <w:numId w:val="27"/>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Cumplir y hacer cumplir las medidas establecidas en el PGSST mientras dure la etapa de ejecución del proyecto.</w:t>
      </w:r>
    </w:p>
    <w:p w14:paraId="7060E413" w14:textId="1CEEA418" w:rsidR="00E941DE" w:rsidRPr="00E941DE" w:rsidRDefault="00E941DE" w:rsidP="009B3F13">
      <w:pPr>
        <w:numPr>
          <w:ilvl w:val="0"/>
          <w:numId w:val="27"/>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que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cuente con un plan de Seguridad Industrial el cual cumpla con los lineamientos y compromisos del PGSST del proyecto. </w:t>
      </w:r>
    </w:p>
    <w:p w14:paraId="501AA815" w14:textId="43127097" w:rsidR="00E941DE" w:rsidRPr="00E941DE" w:rsidRDefault="00E941DE" w:rsidP="009B3F13">
      <w:pPr>
        <w:numPr>
          <w:ilvl w:val="0"/>
          <w:numId w:val="27"/>
        </w:numPr>
        <w:spacing w:after="160"/>
        <w:contextualSpacing/>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Verificar y aprobar, toda la documentación presentada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(planes, programas, procedimientos, instructivos, cronogramas, certificaciones, registros de inspecciones, </w:t>
      </w:r>
      <w:proofErr w:type="spellStart"/>
      <w:r w:rsidRPr="00E941DE">
        <w:rPr>
          <w:rFonts w:ascii="Verdana" w:eastAsia="Calibri" w:hAnsi="Verdana"/>
          <w:kern w:val="2"/>
          <w:sz w:val="18"/>
          <w:szCs w:val="18"/>
          <w14:ligatures w14:val="standardContextual"/>
        </w:rPr>
        <w:t>check</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list</w:t>
      </w:r>
      <w:proofErr w:type="spellEnd"/>
      <w:r w:rsidRPr="00E941DE">
        <w:rPr>
          <w:rFonts w:ascii="Verdana" w:eastAsia="Calibri" w:hAnsi="Verdana"/>
          <w:kern w:val="2"/>
          <w:sz w:val="18"/>
          <w:szCs w:val="18"/>
          <w14:ligatures w14:val="standardContextual"/>
        </w:rPr>
        <w:t xml:space="preserve">, capacitaciones, charlas, permisos de trabajo, informes, Investigaciones de accidentes, análisis de riesgos, permisos ambientales, monitoreo, inspecciones ambientales, etc.) </w:t>
      </w:r>
    </w:p>
    <w:p w14:paraId="29AF1F26"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Participar en la tramitación de Autorizaciones de Servicios y permisos de trabajo que se requieran, cumpliendo los requerimientos de SMS de las plantas. </w:t>
      </w:r>
    </w:p>
    <w:p w14:paraId="3E4AAF66"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Analizar y revisar los Procedimientos de Seguridad, Salud y Medio Ambiente, en coordinación con la Fiscalización.  </w:t>
      </w:r>
    </w:p>
    <w:p w14:paraId="5237B78B"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Revisar la ejecución del proyecto, verificando y evaluando el cumplimiento de los requisitos contractuales y de la legislación relativa al Medio Ambiente, Salud y Seguridad, informando al Contratante sobre eventuales deficiencias detectadas. </w:t>
      </w:r>
    </w:p>
    <w:p w14:paraId="3E892105"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Velar porque todo el personal del Proyecto cumpla con los procedimientos y normas de seguridad, aplicación de los permisos de trabajo, ejecución segura de las actividades, de acuerdo con lo establecido en los procedimientos y normas SMS del Contratante.  </w:t>
      </w:r>
    </w:p>
    <w:p w14:paraId="2DC48845" w14:textId="0A19F733"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Revisar que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y su sub</w:t>
      </w:r>
      <w:r w:rsidR="00205CE7">
        <w:rPr>
          <w:rFonts w:ascii="Verdana" w:eastAsia="Calibri" w:hAnsi="Verdana"/>
          <w:kern w:val="2"/>
          <w:sz w:val="18"/>
          <w:szCs w:val="18"/>
          <w14:ligatures w14:val="standardContextual"/>
        </w:rPr>
        <w:t>contratista</w:t>
      </w:r>
      <w:r w:rsidRPr="00E941DE">
        <w:rPr>
          <w:rFonts w:ascii="Verdana" w:eastAsia="Calibri" w:hAnsi="Verdana"/>
          <w:kern w:val="2"/>
          <w:sz w:val="18"/>
          <w:szCs w:val="18"/>
          <w14:ligatures w14:val="standardContextual"/>
        </w:rPr>
        <w:t xml:space="preserve"> dispongan de personal capacitado para el desempeño de sus tareas y que les proporcionen métodos de trabajo seguros, así como sistemas para identificar riesgos y peligros en cada lugar de trabajo.  </w:t>
      </w:r>
    </w:p>
    <w:p w14:paraId="67AC9588" w14:textId="5C697A90"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Realizar las inspecciones periódicas de la documentación, registros, equipos, herramientas, etc. de</w:t>
      </w:r>
      <w:r w:rsidR="00B2714C">
        <w:rPr>
          <w:rFonts w:ascii="Verdana" w:eastAsia="Calibri" w:hAnsi="Verdana"/>
          <w:kern w:val="2"/>
          <w:sz w:val="18"/>
          <w:szCs w:val="18"/>
          <w14:ligatures w14:val="standardContextual"/>
        </w:rPr>
        <w:t>l contratista</w:t>
      </w:r>
      <w:r w:rsidRPr="00E941DE">
        <w:rPr>
          <w:rFonts w:ascii="Verdana" w:eastAsia="Calibri" w:hAnsi="Verdana"/>
          <w:kern w:val="2"/>
          <w:sz w:val="18"/>
          <w:szCs w:val="18"/>
          <w14:ligatures w14:val="standardContextual"/>
        </w:rPr>
        <w:t xml:space="preserve">, involucrados con el proyecto. </w:t>
      </w:r>
    </w:p>
    <w:p w14:paraId="62F173C5"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Prestar apoyo técnico y acompañamiento al Contratante durante las auditorías al sistema de gestión de seguridad, medio ambiente, y salud cuando se lo requiera.  </w:t>
      </w:r>
    </w:p>
    <w:p w14:paraId="63F345F3"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Realizar el seguimiento al cumplimiento de medidas de prevención y mitigación ambiental.  </w:t>
      </w:r>
    </w:p>
    <w:p w14:paraId="06CF5F03"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w:t>
      </w:r>
      <w:r w:rsidRPr="00E941DE">
        <w:rPr>
          <w:rFonts w:ascii="Verdana" w:eastAsia="Calibri" w:hAnsi="Verdana"/>
          <w:kern w:val="2"/>
          <w:sz w:val="18"/>
          <w:szCs w:val="18"/>
          <w14:ligatures w14:val="standardContextual"/>
        </w:rPr>
        <w:tab/>
        <w:t xml:space="preserve">Revisar y analizar los permisos de trabajo y los análisis de riesgo de cada actividad de forma diaria y durante la ejecución del proyecto.  </w:t>
      </w:r>
    </w:p>
    <w:p w14:paraId="5C7CA07F"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Registrar y controlar las “No Conformidades” asociadas a los desvíos de los requisitos de seguridad, salud, medio ambiente y calidad, aprobando y verificando la implementación y eficacia de las acciones correctivas y preventivas. </w:t>
      </w:r>
    </w:p>
    <w:p w14:paraId="342620FF"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Revisar y aprobar informes mensuales de la Gestión de SMS. </w:t>
      </w:r>
    </w:p>
    <w:p w14:paraId="35CCAFF4"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Presentar informes especiales de Medio Ambiente, toda vez que se presenten situaciones excepcionales y urgentes.  </w:t>
      </w:r>
    </w:p>
    <w:p w14:paraId="0886EAE7" w14:textId="77777777" w:rsidR="00E941DE" w:rsidRP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Elaborar el informe final de HSE y el Informe Mensual de Fiscalización Ambiental, incluyendo reporte fotográfico. </w:t>
      </w:r>
    </w:p>
    <w:p w14:paraId="3AEE496E" w14:textId="3AB149C9" w:rsidR="00E941DE" w:rsidRDefault="00E941DE"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Revisar y aprobar los informes mensuales de medio ambiente, seguridad y gestión emitidos por </w:t>
      </w:r>
      <w:r w:rsidR="00B2714C">
        <w:rPr>
          <w:rFonts w:ascii="Verdana" w:eastAsia="Calibri" w:hAnsi="Verdana"/>
          <w:kern w:val="2"/>
          <w:sz w:val="18"/>
          <w:szCs w:val="18"/>
          <w14:ligatures w14:val="standardContextual"/>
        </w:rPr>
        <w:t>El contratista</w:t>
      </w:r>
      <w:r w:rsidR="00F06620">
        <w:rPr>
          <w:rFonts w:ascii="Verdana" w:eastAsia="Calibri" w:hAnsi="Verdana"/>
          <w:kern w:val="2"/>
          <w:sz w:val="18"/>
          <w:szCs w:val="18"/>
          <w14:ligatures w14:val="standardContextual"/>
        </w:rPr>
        <w:t>.</w:t>
      </w:r>
    </w:p>
    <w:p w14:paraId="3E6876BE" w14:textId="6244C403" w:rsidR="00F06620" w:rsidRDefault="00F06620" w:rsidP="00E941DE">
      <w:pPr>
        <w:spacing w:after="160"/>
        <w:ind w:left="1134" w:hanging="567"/>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r>
      <w:r>
        <w:rPr>
          <w:rFonts w:ascii="Verdana" w:eastAsia="Calibri" w:hAnsi="Verdana"/>
          <w:kern w:val="2"/>
          <w:sz w:val="18"/>
          <w:szCs w:val="18"/>
          <w14:ligatures w14:val="standardContextual"/>
        </w:rPr>
        <w:t>Y otros que sean necesarios para la gestión ambiental y de seguridad industrial.</w:t>
      </w:r>
    </w:p>
    <w:p w14:paraId="385CCDB4" w14:textId="3BBC4059" w:rsidR="00F06620" w:rsidRPr="00E941DE" w:rsidRDefault="00F06620" w:rsidP="00F06620">
      <w:pPr>
        <w:spacing w:after="160"/>
        <w:ind w:left="1134" w:hanging="567"/>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 </w:t>
      </w:r>
    </w:p>
    <w:p w14:paraId="6283CC90" w14:textId="351837BC"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será responsable de hacer cumplir las mejores prácticas de gestión de riesgos durante el transcurso del desarrollo e implementación de este Proyecto. Asimismo, 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actuará en nombre del Contratante para confirmar que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realice la evaluación de riesgos para las actividades y ejecute el plan previsto. Aunque </w:t>
      </w:r>
      <w:r w:rsidR="00FA5F16">
        <w:rPr>
          <w:rFonts w:ascii="Verdana" w:eastAsia="Calibri" w:hAnsi="Verdana"/>
          <w:kern w:val="2"/>
          <w:sz w:val="18"/>
          <w:szCs w:val="18"/>
          <w14:ligatures w14:val="standardContextual"/>
        </w:rPr>
        <w:t>e</w:t>
      </w:r>
      <w:r w:rsidR="00B2714C">
        <w:rPr>
          <w:rFonts w:ascii="Verdana" w:eastAsia="Calibri" w:hAnsi="Verdana"/>
          <w:kern w:val="2"/>
          <w:sz w:val="18"/>
          <w:szCs w:val="18"/>
          <w14:ligatures w14:val="standardContextual"/>
        </w:rPr>
        <w:t>l contratista</w:t>
      </w:r>
      <w:r w:rsidRPr="00E941DE">
        <w:rPr>
          <w:rFonts w:ascii="Verdana" w:eastAsia="Calibri" w:hAnsi="Verdana"/>
          <w:kern w:val="2"/>
          <w:sz w:val="18"/>
          <w:szCs w:val="18"/>
          <w14:ligatures w14:val="standardContextual"/>
        </w:rPr>
        <w:t xml:space="preserve"> debe mantener su propio registro de evaluación de riesgos, 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mantendrá un Registro de Evaluación de Riesgos del Proyecto.</w:t>
      </w:r>
    </w:p>
    <w:p w14:paraId="754B94B7" w14:textId="2A13C689"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dar estricto cumplimento a la legislación aplicable al presente proyecto vigente en el Estado Plurinacional de Bolivia; siendo también responsable del cumplimiento por parte de los Sub</w:t>
      </w:r>
      <w:r w:rsidR="00205CE7">
        <w:rPr>
          <w:rFonts w:ascii="Verdana" w:eastAsia="Calibri" w:hAnsi="Verdana"/>
          <w:kern w:val="2"/>
          <w:sz w:val="18"/>
          <w:szCs w:val="18"/>
          <w14:ligatures w14:val="standardContextual"/>
        </w:rPr>
        <w:t>contratista</w:t>
      </w:r>
      <w:r w:rsidRPr="00E941DE">
        <w:rPr>
          <w:rFonts w:ascii="Verdana" w:eastAsia="Calibri" w:hAnsi="Verdana"/>
          <w:kern w:val="2"/>
          <w:sz w:val="18"/>
          <w:szCs w:val="18"/>
          <w14:ligatures w14:val="standardContextual"/>
        </w:rPr>
        <w:t xml:space="preserve"> que intervengan a nombre suyo ante la Fiscalización.  </w:t>
      </w:r>
    </w:p>
    <w:p w14:paraId="6F95199A" w14:textId="435413E7"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presentar en documentos oficiales para aprobación de Fiscalización los siguientes Requisitos de SMS, de acuerdo a las actividades del Servicio: </w:t>
      </w:r>
    </w:p>
    <w:p w14:paraId="46042327"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1 </w:t>
      </w:r>
      <w:proofErr w:type="gramStart"/>
      <w:r w:rsidRPr="00E941DE">
        <w:rPr>
          <w:rFonts w:ascii="Verdana" w:eastAsia="Calibri" w:hAnsi="Verdana"/>
          <w:kern w:val="2"/>
          <w:sz w:val="18"/>
          <w:szCs w:val="18"/>
          <w14:ligatures w14:val="standardContextual"/>
        </w:rPr>
        <w:t>Programa</w:t>
      </w:r>
      <w:proofErr w:type="gramEnd"/>
      <w:r w:rsidRPr="00E941DE">
        <w:rPr>
          <w:rFonts w:ascii="Verdana" w:eastAsia="Calibri" w:hAnsi="Verdana"/>
          <w:kern w:val="2"/>
          <w:sz w:val="18"/>
          <w:szCs w:val="18"/>
          <w14:ligatures w14:val="standardContextual"/>
        </w:rPr>
        <w:t xml:space="preserve"> de Gestión de Seguridad y Salud en el Trabajo (PGSST). </w:t>
      </w:r>
    </w:p>
    <w:p w14:paraId="27C572E6"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2 </w:t>
      </w:r>
      <w:proofErr w:type="gramStart"/>
      <w:r w:rsidRPr="00E941DE">
        <w:rPr>
          <w:rFonts w:ascii="Verdana" w:eastAsia="Calibri" w:hAnsi="Verdana"/>
          <w:kern w:val="2"/>
          <w:sz w:val="18"/>
          <w:szCs w:val="18"/>
          <w14:ligatures w14:val="standardContextual"/>
        </w:rPr>
        <w:t>Política</w:t>
      </w:r>
      <w:proofErr w:type="gramEnd"/>
      <w:r w:rsidRPr="00E941DE">
        <w:rPr>
          <w:rFonts w:ascii="Verdana" w:eastAsia="Calibri" w:hAnsi="Verdana"/>
          <w:kern w:val="2"/>
          <w:sz w:val="18"/>
          <w:szCs w:val="18"/>
          <w14:ligatures w14:val="standardContextual"/>
        </w:rPr>
        <w:t xml:space="preserve"> y programas de control de Alcohol y drogas. </w:t>
      </w:r>
    </w:p>
    <w:p w14:paraId="5CD5B253"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3 </w:t>
      </w:r>
      <w:proofErr w:type="gramStart"/>
      <w:r w:rsidRPr="00E941DE">
        <w:rPr>
          <w:rFonts w:ascii="Verdana" w:eastAsia="Calibri" w:hAnsi="Verdana"/>
          <w:kern w:val="2"/>
          <w:sz w:val="18"/>
          <w:szCs w:val="18"/>
          <w14:ligatures w14:val="standardContextual"/>
        </w:rPr>
        <w:t>Programa</w:t>
      </w:r>
      <w:proofErr w:type="gramEnd"/>
      <w:r w:rsidRPr="00E941DE">
        <w:rPr>
          <w:rFonts w:ascii="Verdana" w:eastAsia="Calibri" w:hAnsi="Verdana"/>
          <w:kern w:val="2"/>
          <w:sz w:val="18"/>
          <w:szCs w:val="18"/>
          <w14:ligatures w14:val="standardContextual"/>
        </w:rPr>
        <w:t xml:space="preserve"> de capacitación y charlas de seguridad </w:t>
      </w:r>
    </w:p>
    <w:p w14:paraId="0D271304"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4 </w:t>
      </w:r>
      <w:proofErr w:type="gramStart"/>
      <w:r w:rsidRPr="00E941DE">
        <w:rPr>
          <w:rFonts w:ascii="Verdana" w:eastAsia="Calibri" w:hAnsi="Verdana"/>
          <w:kern w:val="2"/>
          <w:sz w:val="18"/>
          <w:szCs w:val="18"/>
          <w14:ligatures w14:val="standardContextual"/>
        </w:rPr>
        <w:t>Procedimientos</w:t>
      </w:r>
      <w:proofErr w:type="gramEnd"/>
      <w:r w:rsidRPr="00E941DE">
        <w:rPr>
          <w:rFonts w:ascii="Verdana" w:eastAsia="Calibri" w:hAnsi="Verdana"/>
          <w:kern w:val="2"/>
          <w:sz w:val="18"/>
          <w:szCs w:val="18"/>
          <w14:ligatures w14:val="standardContextual"/>
        </w:rPr>
        <w:t xml:space="preserve"> específicos de Seguridad para el Servicio. </w:t>
      </w:r>
    </w:p>
    <w:p w14:paraId="2F113368"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5 </w:t>
      </w:r>
      <w:proofErr w:type="gramStart"/>
      <w:r w:rsidRPr="00E941DE">
        <w:rPr>
          <w:rFonts w:ascii="Verdana" w:eastAsia="Calibri" w:hAnsi="Verdana"/>
          <w:kern w:val="2"/>
          <w:sz w:val="18"/>
          <w:szCs w:val="18"/>
          <w14:ligatures w14:val="standardContextual"/>
        </w:rPr>
        <w:t>Plan</w:t>
      </w:r>
      <w:proofErr w:type="gramEnd"/>
      <w:r w:rsidRPr="00E941DE">
        <w:rPr>
          <w:rFonts w:ascii="Verdana" w:eastAsia="Calibri" w:hAnsi="Verdana"/>
          <w:kern w:val="2"/>
          <w:sz w:val="18"/>
          <w:szCs w:val="18"/>
          <w14:ligatures w14:val="standardContextual"/>
        </w:rPr>
        <w:t xml:space="preserve"> de respuesta ante Emergencias (Para el Servicio). </w:t>
      </w:r>
    </w:p>
    <w:p w14:paraId="41EDE40A"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6 </w:t>
      </w:r>
      <w:proofErr w:type="gramStart"/>
      <w:r w:rsidRPr="00E941DE">
        <w:rPr>
          <w:rFonts w:ascii="Verdana" w:eastAsia="Calibri" w:hAnsi="Verdana"/>
          <w:kern w:val="2"/>
          <w:sz w:val="18"/>
          <w:szCs w:val="18"/>
          <w14:ligatures w14:val="standardContextual"/>
        </w:rPr>
        <w:t>Plan</w:t>
      </w:r>
      <w:proofErr w:type="gramEnd"/>
      <w:r w:rsidRPr="00E941DE">
        <w:rPr>
          <w:rFonts w:ascii="Verdana" w:eastAsia="Calibri" w:hAnsi="Verdana"/>
          <w:kern w:val="2"/>
          <w:sz w:val="18"/>
          <w:szCs w:val="18"/>
          <w14:ligatures w14:val="standardContextual"/>
        </w:rPr>
        <w:t xml:space="preserve"> Médico de Evacuación (MEDEVAC) </w:t>
      </w:r>
    </w:p>
    <w:p w14:paraId="5E522381"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7 </w:t>
      </w:r>
      <w:proofErr w:type="gramStart"/>
      <w:r w:rsidRPr="00E941DE">
        <w:rPr>
          <w:rFonts w:ascii="Verdana" w:eastAsia="Calibri" w:hAnsi="Verdana"/>
          <w:kern w:val="2"/>
          <w:sz w:val="18"/>
          <w:szCs w:val="18"/>
          <w14:ligatures w14:val="standardContextual"/>
        </w:rPr>
        <w:t>Programa</w:t>
      </w:r>
      <w:proofErr w:type="gramEnd"/>
      <w:r w:rsidRPr="00E941DE">
        <w:rPr>
          <w:rFonts w:ascii="Verdana" w:eastAsia="Calibri" w:hAnsi="Verdana"/>
          <w:kern w:val="2"/>
          <w:sz w:val="18"/>
          <w:szCs w:val="18"/>
          <w14:ligatures w14:val="standardContextual"/>
        </w:rPr>
        <w:t xml:space="preserve"> de retiro y disposición de los residuos originados en el Servicio. </w:t>
      </w:r>
    </w:p>
    <w:p w14:paraId="1028FDD5"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8 </w:t>
      </w:r>
      <w:proofErr w:type="gramStart"/>
      <w:r w:rsidRPr="00E941DE">
        <w:rPr>
          <w:rFonts w:ascii="Verdana" w:eastAsia="Calibri" w:hAnsi="Verdana"/>
          <w:kern w:val="2"/>
          <w:sz w:val="18"/>
          <w:szCs w:val="18"/>
          <w14:ligatures w14:val="standardContextual"/>
        </w:rPr>
        <w:t>Otros</w:t>
      </w:r>
      <w:proofErr w:type="gramEnd"/>
      <w:r w:rsidRPr="00E941DE">
        <w:rPr>
          <w:rFonts w:ascii="Verdana" w:eastAsia="Calibri" w:hAnsi="Verdana"/>
          <w:kern w:val="2"/>
          <w:sz w:val="18"/>
          <w:szCs w:val="18"/>
          <w14:ligatures w14:val="standardContextual"/>
        </w:rPr>
        <w:t xml:space="preserve"> necesarios solicitados por Fiscalización</w:t>
      </w:r>
    </w:p>
    <w:p w14:paraId="0F9E926C" w14:textId="2127E0A7"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Antes del inicio de actividades, 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cumplir con lo siguiente: </w:t>
      </w:r>
    </w:p>
    <w:p w14:paraId="5163FBFF"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1 </w:t>
      </w:r>
      <w:proofErr w:type="gramStart"/>
      <w:r w:rsidRPr="00E941DE">
        <w:rPr>
          <w:rFonts w:ascii="Verdana" w:eastAsia="Calibri" w:hAnsi="Verdana"/>
          <w:kern w:val="2"/>
          <w:sz w:val="18"/>
          <w:szCs w:val="18"/>
          <w14:ligatures w14:val="standardContextual"/>
        </w:rPr>
        <w:t>Nómina</w:t>
      </w:r>
      <w:proofErr w:type="gramEnd"/>
      <w:r w:rsidRPr="00E941DE">
        <w:rPr>
          <w:rFonts w:ascii="Verdana" w:eastAsia="Calibri" w:hAnsi="Verdana"/>
          <w:kern w:val="2"/>
          <w:sz w:val="18"/>
          <w:szCs w:val="18"/>
          <w14:ligatures w14:val="standardContextual"/>
        </w:rPr>
        <w:t xml:space="preserve"> (nombre completo y cédula de identidad) del personal a cargo de los trabajos  </w:t>
      </w:r>
    </w:p>
    <w:p w14:paraId="03C73969" w14:textId="1840ACE3"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2 </w:t>
      </w:r>
      <w:proofErr w:type="gramStart"/>
      <w:r w:rsidRPr="00E941DE">
        <w:rPr>
          <w:rFonts w:ascii="Verdana" w:eastAsia="Calibri" w:hAnsi="Verdana"/>
          <w:kern w:val="2"/>
          <w:sz w:val="18"/>
          <w:szCs w:val="18"/>
          <w14:ligatures w14:val="standardContextual"/>
        </w:rPr>
        <w:t>Nota</w:t>
      </w:r>
      <w:proofErr w:type="gramEnd"/>
      <w:r w:rsidRPr="00E941DE">
        <w:rPr>
          <w:rFonts w:ascii="Verdana" w:eastAsia="Calibri" w:hAnsi="Verdana"/>
          <w:kern w:val="2"/>
          <w:sz w:val="18"/>
          <w:szCs w:val="18"/>
          <w14:ligatures w14:val="standardContextual"/>
        </w:rPr>
        <w:t xml:space="preserve"> formal del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 Fiscalización, designando al personal de SMS para el Servicio, considerando que la cantidad de inspectores/supervisores SMS debe ser mínimamente 1 Inspector/supervisor por frente </w:t>
      </w:r>
      <w:r w:rsidRPr="00E941DE">
        <w:rPr>
          <w:rFonts w:ascii="Verdana" w:eastAsia="Calibri" w:hAnsi="Verdana"/>
          <w:kern w:val="2"/>
          <w:sz w:val="18"/>
          <w:szCs w:val="18"/>
          <w14:ligatures w14:val="standardContextual"/>
        </w:rPr>
        <w:lastRenderedPageBreak/>
        <w:t xml:space="preserve">de trabajo, que estará bajo el servicio de </w:t>
      </w:r>
      <w:r w:rsidR="001F47EB">
        <w:rPr>
          <w:rFonts w:ascii="Verdana" w:eastAsia="Calibri" w:hAnsi="Verdana"/>
          <w:kern w:val="2"/>
          <w:sz w:val="18"/>
          <w:szCs w:val="18"/>
          <w14:ligatures w14:val="standardContextual"/>
        </w:rPr>
        <w:t>“</w:t>
      </w:r>
      <w:r w:rsidR="00517AC5" w:rsidRPr="002878CF">
        <w:rPr>
          <w:rFonts w:ascii="Verdana" w:eastAsia="Calibri" w:hAnsi="Verdana"/>
          <w:kern w:val="2"/>
          <w:sz w:val="18"/>
          <w:szCs w:val="18"/>
          <w14:ligatures w14:val="standardContextual"/>
        </w:rPr>
        <w:t>SUPERVISIÓN TÉCNICA</w:t>
      </w:r>
      <w:r w:rsidR="001F47EB">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técnico, de 1 Coordinador de Seguridad.  </w:t>
      </w:r>
    </w:p>
    <w:p w14:paraId="0CF22779"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3 </w:t>
      </w:r>
      <w:proofErr w:type="gramStart"/>
      <w:r w:rsidRPr="00E941DE">
        <w:rPr>
          <w:rFonts w:ascii="Verdana" w:eastAsia="Calibri" w:hAnsi="Verdana"/>
          <w:kern w:val="2"/>
          <w:sz w:val="18"/>
          <w:szCs w:val="18"/>
          <w14:ligatures w14:val="standardContextual"/>
        </w:rPr>
        <w:t>Seguros</w:t>
      </w:r>
      <w:proofErr w:type="gramEnd"/>
      <w:r w:rsidRPr="00E941DE">
        <w:rPr>
          <w:rFonts w:ascii="Verdana" w:eastAsia="Calibri" w:hAnsi="Verdana"/>
          <w:kern w:val="2"/>
          <w:sz w:val="18"/>
          <w:szCs w:val="18"/>
          <w14:ligatures w14:val="standardContextual"/>
        </w:rPr>
        <w:t xml:space="preserve"> contractuales</w:t>
      </w:r>
    </w:p>
    <w:p w14:paraId="40E0F485"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4 </w:t>
      </w:r>
      <w:proofErr w:type="gramStart"/>
      <w:r w:rsidRPr="00E941DE">
        <w:rPr>
          <w:rFonts w:ascii="Verdana" w:eastAsia="Calibri" w:hAnsi="Verdana"/>
          <w:kern w:val="2"/>
          <w:sz w:val="18"/>
          <w:szCs w:val="18"/>
          <w14:ligatures w14:val="standardContextual"/>
        </w:rPr>
        <w:t>Pólizas</w:t>
      </w:r>
      <w:proofErr w:type="gramEnd"/>
      <w:r w:rsidRPr="00E941DE">
        <w:rPr>
          <w:rFonts w:ascii="Verdana" w:eastAsia="Calibri" w:hAnsi="Verdana"/>
          <w:kern w:val="2"/>
          <w:sz w:val="18"/>
          <w:szCs w:val="18"/>
          <w14:ligatures w14:val="standardContextual"/>
        </w:rPr>
        <w:t xml:space="preserve"> contra accidentes personales y muerte </w:t>
      </w:r>
    </w:p>
    <w:p w14:paraId="11116890"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5 </w:t>
      </w:r>
      <w:proofErr w:type="gramStart"/>
      <w:r w:rsidRPr="00E941DE">
        <w:rPr>
          <w:rFonts w:ascii="Verdana" w:eastAsia="Calibri" w:hAnsi="Verdana"/>
          <w:kern w:val="2"/>
          <w:sz w:val="18"/>
          <w:szCs w:val="18"/>
          <w14:ligatures w14:val="standardContextual"/>
        </w:rPr>
        <w:t>Uso</w:t>
      </w:r>
      <w:proofErr w:type="gramEnd"/>
      <w:r w:rsidRPr="00E941DE">
        <w:rPr>
          <w:rFonts w:ascii="Verdana" w:eastAsia="Calibri" w:hAnsi="Verdana"/>
          <w:kern w:val="2"/>
          <w:sz w:val="18"/>
          <w:szCs w:val="18"/>
          <w14:ligatures w14:val="standardContextual"/>
        </w:rPr>
        <w:t xml:space="preserve"> obligatorio de Ropa de trabajo </w:t>
      </w:r>
    </w:p>
    <w:p w14:paraId="63E51269"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6 </w:t>
      </w:r>
      <w:proofErr w:type="gramStart"/>
      <w:r w:rsidRPr="00E941DE">
        <w:rPr>
          <w:rFonts w:ascii="Verdana" w:eastAsia="Calibri" w:hAnsi="Verdana"/>
          <w:kern w:val="2"/>
          <w:sz w:val="18"/>
          <w:szCs w:val="18"/>
          <w14:ligatures w14:val="standardContextual"/>
        </w:rPr>
        <w:t>Uso</w:t>
      </w:r>
      <w:proofErr w:type="gramEnd"/>
      <w:r w:rsidRPr="00E941DE">
        <w:rPr>
          <w:rFonts w:ascii="Verdana" w:eastAsia="Calibri" w:hAnsi="Verdana"/>
          <w:kern w:val="2"/>
          <w:sz w:val="18"/>
          <w:szCs w:val="18"/>
          <w14:ligatures w14:val="standardContextual"/>
        </w:rPr>
        <w:t xml:space="preserve"> de señalética en el área o frentes de trabajo. </w:t>
      </w:r>
    </w:p>
    <w:p w14:paraId="66002587" w14:textId="77777777" w:rsidR="00E941DE" w:rsidRPr="00E941DE" w:rsidRDefault="00E941DE" w:rsidP="00E941DE">
      <w:pPr>
        <w:spacing w:after="160"/>
        <w:ind w:left="851"/>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7 </w:t>
      </w:r>
      <w:proofErr w:type="gramStart"/>
      <w:r w:rsidRPr="00E941DE">
        <w:rPr>
          <w:rFonts w:ascii="Verdana" w:eastAsia="Calibri" w:hAnsi="Verdana"/>
          <w:kern w:val="2"/>
          <w:sz w:val="18"/>
          <w:szCs w:val="18"/>
          <w14:ligatures w14:val="standardContextual"/>
        </w:rPr>
        <w:t>Uso</w:t>
      </w:r>
      <w:proofErr w:type="gramEnd"/>
      <w:r w:rsidRPr="00E941DE">
        <w:rPr>
          <w:rFonts w:ascii="Verdana" w:eastAsia="Calibri" w:hAnsi="Verdana"/>
          <w:kern w:val="2"/>
          <w:sz w:val="18"/>
          <w:szCs w:val="18"/>
          <w14:ligatures w14:val="standardContextual"/>
        </w:rPr>
        <w:t xml:space="preserve"> obligatorio de EPP (Equipo de protección personal) y para riesgos especiales según corresponda (trabajos en altura, eléctricos, espacios confinados, cargas suspendidas, materiales peligrosos y otros). </w:t>
      </w:r>
    </w:p>
    <w:p w14:paraId="2EAC8EA6" w14:textId="77777777"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Todo subcontratista, deberá cumplir con los requisitos de Seguridad Industrial, Salud Ocupacional y Medio Ambiente establecidos para el Proyecto, remitiendo a Fiscalización la documentación correspondiente a los requisitos SMS para garantizar la correcta ejecución del Servicio, en el marco de cumplimiento de la normativa legal vigente aplicable al contrato de dicho Servicio. </w:t>
      </w:r>
    </w:p>
    <w:p w14:paraId="725995B0" w14:textId="77777777" w:rsidR="00723774" w:rsidRDefault="00723774" w:rsidP="00E941DE">
      <w:pPr>
        <w:spacing w:after="160"/>
        <w:ind w:left="426"/>
        <w:jc w:val="both"/>
        <w:rPr>
          <w:rFonts w:ascii="Verdana" w:eastAsia="Calibri" w:hAnsi="Verdana"/>
          <w:kern w:val="2"/>
          <w:sz w:val="18"/>
          <w:szCs w:val="18"/>
          <w14:ligatures w14:val="standardContextual"/>
        </w:rPr>
      </w:pPr>
    </w:p>
    <w:p w14:paraId="2CE951A5" w14:textId="1E9918D0" w:rsidR="00E941DE" w:rsidRPr="00E941DE" w:rsidRDefault="00E941DE" w:rsidP="00E941DE">
      <w:pPr>
        <w:spacing w:after="160"/>
        <w:ind w:left="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Los vehículos de uso y solicitados en los presentes TDR deben cumplir con: </w:t>
      </w:r>
    </w:p>
    <w:p w14:paraId="0DEDEA88" w14:textId="77777777" w:rsidR="00E941DE" w:rsidRPr="00E941DE" w:rsidRDefault="00E941DE" w:rsidP="00E941DE">
      <w:p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Antigüedad no mayor a 5 años </w:t>
      </w:r>
    </w:p>
    <w:p w14:paraId="7B4B10BC" w14:textId="77777777" w:rsidR="00E941DE" w:rsidRPr="00E941DE" w:rsidRDefault="00E941DE" w:rsidP="00E941DE">
      <w:p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Seguro de accidente vehicular. </w:t>
      </w:r>
    </w:p>
    <w:p w14:paraId="09CDF862" w14:textId="77777777" w:rsidR="00E941DE" w:rsidRPr="00E941DE" w:rsidRDefault="00E941DE" w:rsidP="00E941DE">
      <w:p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SOAT. </w:t>
      </w:r>
    </w:p>
    <w:p w14:paraId="3DBE7349" w14:textId="77777777" w:rsidR="00E941DE" w:rsidRPr="00E941DE" w:rsidRDefault="00E941DE" w:rsidP="00E941DE">
      <w:p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Inspección técnica vehicular realizada por la Dirección de Tránsito de la Policía Boliviana. </w:t>
      </w:r>
    </w:p>
    <w:p w14:paraId="4E598D63" w14:textId="77777777" w:rsidR="00E941DE" w:rsidRPr="00E941DE" w:rsidRDefault="00E941DE" w:rsidP="00E941DE">
      <w:pPr>
        <w:spacing w:after="16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Debe obligatoriamente estar identificado con el logo de la empresa. </w:t>
      </w:r>
    </w:p>
    <w:p w14:paraId="5C91EEF2" w14:textId="77777777" w:rsidR="00E941DE" w:rsidRPr="00E941DE" w:rsidRDefault="00E941DE" w:rsidP="00E941DE">
      <w:pPr>
        <w:spacing w:after="12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Estar equipados con 2 extintores de polvo químico seco tipo ABC de capacidad mínima de 6 kg en caso de vehículo semi pesados y pesados y en caso de vehículo liviano 1 extintor de polvo químico seco tipo ABC de capacidad mínima de 2 kg. </w:t>
      </w:r>
    </w:p>
    <w:p w14:paraId="6588ADE7" w14:textId="77777777" w:rsidR="00E941DE" w:rsidRPr="00E941DE" w:rsidRDefault="00E941DE" w:rsidP="00E941DE">
      <w:pPr>
        <w:spacing w:after="12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Disponer de 2 triángulos de emergencia como mínimo. </w:t>
      </w:r>
    </w:p>
    <w:p w14:paraId="478457A6" w14:textId="77777777" w:rsidR="00E941DE" w:rsidRPr="00E941DE" w:rsidRDefault="00E941DE" w:rsidP="00E941DE">
      <w:pPr>
        <w:spacing w:after="12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Los autoadhesivos, etiquetas de velocidad máxima y rosetas de inspección técnica de la policía de tránsito y SOAT deben estar en una posición de no impedir la visibilidad del conductor. </w:t>
      </w:r>
    </w:p>
    <w:p w14:paraId="3B236840" w14:textId="77777777" w:rsidR="00E941DE" w:rsidRPr="00E941DE" w:rsidRDefault="00E941DE" w:rsidP="00E941DE">
      <w:pPr>
        <w:spacing w:after="120"/>
        <w:ind w:left="993" w:hanging="426"/>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Tener alarmas audibles de retroceso necesariamente.</w:t>
      </w:r>
    </w:p>
    <w:p w14:paraId="58633D22" w14:textId="04917263" w:rsidR="00E941DE" w:rsidRPr="00E941DE" w:rsidRDefault="00E941DE" w:rsidP="00E941DE">
      <w:pPr>
        <w:spacing w:after="160"/>
        <w:ind w:left="426"/>
        <w:jc w:val="both"/>
        <w:rPr>
          <w:rFonts w:ascii="Verdana" w:eastAsia="Calibri" w:hAnsi="Verdana"/>
          <w:kern w:val="2"/>
          <w:sz w:val="18"/>
          <w:szCs w:val="18"/>
          <w14:ligatures w14:val="standardContextual"/>
        </w:rPr>
      </w:pPr>
      <w:bookmarkStart w:id="51" w:name="_ybpu6jc6bad0" w:colFirst="0" w:colLast="0"/>
      <w:bookmarkEnd w:id="51"/>
      <w:r w:rsidRPr="00E941DE">
        <w:rPr>
          <w:rFonts w:ascii="Verdana" w:eastAsia="Calibri" w:hAnsi="Verdana"/>
          <w:kern w:val="2"/>
          <w:sz w:val="18"/>
          <w:szCs w:val="18"/>
          <w14:ligatures w14:val="standardContextual"/>
        </w:rPr>
        <w:t>En aplicación a la Ley N°16998 de Higiene, Seguridad Ocupacional y Bienestar, con la finalidad de prevenir los riesgos ocupacionales, accidentes de trabajo y enfermedades profesionales que pudieran suscitarse durante la implementación del proyecto, para lo cual el servicio de “</w:t>
      </w:r>
      <w:r w:rsidR="009D400E">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elaborar:  </w:t>
      </w:r>
    </w:p>
    <w:p w14:paraId="722D320A" w14:textId="77777777" w:rsidR="00E941DE" w:rsidRPr="00E941DE" w:rsidRDefault="00E941DE" w:rsidP="009B3F13">
      <w:pPr>
        <w:numPr>
          <w:ilvl w:val="0"/>
          <w:numId w:val="23"/>
        </w:numPr>
        <w:spacing w:after="160"/>
        <w:ind w:left="1701"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Estudio de carga de fuego, en base a:</w:t>
      </w:r>
    </w:p>
    <w:p w14:paraId="4AE5B107"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Ley General de Seguridad, Higiene y Bienestar, Ley 16998.</w:t>
      </w:r>
    </w:p>
    <w:p w14:paraId="68C53C12"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NTS 009/23– Presentación y aprobación de programas de gestión de seguridad y salud en el trabajo.</w:t>
      </w:r>
    </w:p>
    <w:p w14:paraId="719E7945"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NB 58002 - Extintores Portátiles contra incendios – Requisitos de selección, instalación, aprobación e inspección-Disposiciones Generales.</w:t>
      </w:r>
    </w:p>
    <w:p w14:paraId="679F3A22"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NB 58005 - Criterios para determinar la resistencia al fuego de materiales constitutivos de los edificios y de la carga ponderada de fuego </w:t>
      </w:r>
      <w:proofErr w:type="spellStart"/>
      <w:r w:rsidRPr="00E941DE">
        <w:rPr>
          <w:rFonts w:ascii="Verdana" w:eastAsia="Calibri" w:hAnsi="Verdana"/>
          <w:kern w:val="2"/>
          <w:sz w:val="18"/>
          <w:szCs w:val="18"/>
          <w14:ligatures w14:val="standardContextual"/>
        </w:rPr>
        <w:t>Qp</w:t>
      </w:r>
      <w:proofErr w:type="spellEnd"/>
      <w:r w:rsidRPr="00E941DE">
        <w:rPr>
          <w:rFonts w:ascii="Verdana" w:eastAsia="Calibri" w:hAnsi="Verdana"/>
          <w:kern w:val="2"/>
          <w:sz w:val="18"/>
          <w:szCs w:val="18"/>
          <w14:ligatures w14:val="standardContextual"/>
        </w:rPr>
        <w:t xml:space="preserve"> en entrepisos)</w:t>
      </w:r>
    </w:p>
    <w:p w14:paraId="6286241C"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Instituto de Estudios de la Seguridad (IDES) - Poder calórico de materiales y productos químicos.</w:t>
      </w:r>
    </w:p>
    <w:p w14:paraId="4F242661" w14:textId="39B20D4D" w:rsidR="00E941DE" w:rsidRPr="00E941DE" w:rsidRDefault="00E941DE" w:rsidP="009B3F13">
      <w:pPr>
        <w:numPr>
          <w:ilvl w:val="0"/>
          <w:numId w:val="23"/>
        </w:numPr>
        <w:spacing w:after="160"/>
        <w:ind w:left="1701"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Plan de emergencia contra incendios e instalaciones de protección, tomando e</w:t>
      </w:r>
      <w:r w:rsidR="00361023">
        <w:rPr>
          <w:rFonts w:ascii="Verdana" w:eastAsia="Calibri" w:hAnsi="Verdana"/>
          <w:kern w:val="2"/>
          <w:sz w:val="18"/>
          <w:szCs w:val="18"/>
          <w14:ligatures w14:val="standardContextual"/>
        </w:rPr>
        <w:t>n</w:t>
      </w:r>
      <w:r w:rsidRPr="00E941DE">
        <w:rPr>
          <w:rFonts w:ascii="Verdana" w:eastAsia="Calibri" w:hAnsi="Verdana"/>
          <w:kern w:val="2"/>
          <w:sz w:val="18"/>
          <w:szCs w:val="18"/>
          <w14:ligatures w14:val="standardContextual"/>
        </w:rPr>
        <w:t xml:space="preserve"> cuenta:</w:t>
      </w:r>
    </w:p>
    <w:p w14:paraId="38E139C5" w14:textId="77777777" w:rsidR="00E941DE" w:rsidRPr="00E941DE" w:rsidRDefault="00E941DE" w:rsidP="009B3F13">
      <w:pPr>
        <w:numPr>
          <w:ilvl w:val="1"/>
          <w:numId w:val="22"/>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Norma Boliviana NB 517002:2014.</w:t>
      </w:r>
    </w:p>
    <w:p w14:paraId="33720EF0" w14:textId="77777777" w:rsidR="00E941DE" w:rsidRPr="00E941DE" w:rsidRDefault="00E941DE" w:rsidP="009B3F13">
      <w:pPr>
        <w:numPr>
          <w:ilvl w:val="1"/>
          <w:numId w:val="22"/>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Norma Boliviana NB/ISO 45001:2018</w:t>
      </w:r>
    </w:p>
    <w:p w14:paraId="39B3D4E5" w14:textId="77777777" w:rsidR="00E941DE" w:rsidRPr="00E941DE" w:rsidRDefault="00E941DE" w:rsidP="009B3F13">
      <w:pPr>
        <w:numPr>
          <w:ilvl w:val="0"/>
          <w:numId w:val="23"/>
        </w:numPr>
        <w:spacing w:after="160"/>
        <w:ind w:left="1701"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Programa de primeros auxilios, en base a:</w:t>
      </w:r>
    </w:p>
    <w:p w14:paraId="42FB2883"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Ley General de Seguridad, Higiene y Bienestar, Ley 16998.</w:t>
      </w:r>
    </w:p>
    <w:p w14:paraId="384E02D5" w14:textId="77777777" w:rsidR="00E941DE" w:rsidRPr="00E941DE" w:rsidRDefault="00E941DE" w:rsidP="009B3F13">
      <w:pPr>
        <w:numPr>
          <w:ilvl w:val="1"/>
          <w:numId w:val="21"/>
        </w:numPr>
        <w:spacing w:after="160"/>
        <w:ind w:left="2127" w:hanging="425"/>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NTS 009/23 – Presentación y aprobación de programas de gestión de seguridad y salud en el trabajo</w:t>
      </w:r>
    </w:p>
    <w:p w14:paraId="60D4BCAE" w14:textId="77777777" w:rsidR="00E941DE" w:rsidRPr="00E941DE" w:rsidRDefault="00E941D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bookmarkStart w:id="52" w:name="_p95412xpbguo" w:colFirst="0" w:colLast="0"/>
      <w:bookmarkStart w:id="53" w:name="_Toc156215144"/>
      <w:bookmarkEnd w:id="52"/>
      <w:r w:rsidRPr="00E941DE">
        <w:rPr>
          <w:rFonts w:ascii="Verdana" w:hAnsi="Verdana"/>
          <w:b/>
          <w:kern w:val="2"/>
          <w:sz w:val="18"/>
          <w:szCs w:val="18"/>
          <w14:ligatures w14:val="standardContextual"/>
        </w:rPr>
        <w:t>GESTIÓN DOCUMENTAL</w:t>
      </w:r>
      <w:bookmarkEnd w:id="53"/>
    </w:p>
    <w:p w14:paraId="5C573A3F" w14:textId="0C0A48B4"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realizar sus actividades en base a un Sistema de gestión documental, realizando el seguimiento a las comunicaciones, planos, cartas y certificaciones y toda documentación de relativa a su contrato. </w:t>
      </w:r>
    </w:p>
    <w:p w14:paraId="242DAD3F" w14:textId="205CCEAF" w:rsidR="00E941DE" w:rsidRPr="00E941DE" w:rsidRDefault="00E941DE" w:rsidP="00A07919">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utilizar sello, fecha y firma para la revisión y/o aprobación de la documentación generada por </w:t>
      </w:r>
      <w:r w:rsidR="00A07919">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Asimismo, usará esta metodología para sus propias informaciones, reportes o informes desarrollados para el Proyecto. </w:t>
      </w:r>
    </w:p>
    <w:p w14:paraId="075C115F" w14:textId="602C11AF"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verificar que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mantenga en buena custodia de toda documentación del Proyecto (certificados de pruebas, registros, planos, certificados de calidad, dossier de calidad, etc.) mediante su Gestión de Control de Documentación hasta la finalización del servicio.  </w:t>
      </w:r>
    </w:p>
    <w:p w14:paraId="721327ED" w14:textId="77777777" w:rsidR="00E941DE" w:rsidRPr="00E941DE" w:rsidRDefault="00E941D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bookmarkStart w:id="54" w:name="_Toc156215145"/>
      <w:r w:rsidRPr="00E941DE">
        <w:rPr>
          <w:rFonts w:ascii="Verdana" w:hAnsi="Verdana"/>
          <w:b/>
          <w:kern w:val="2"/>
          <w:sz w:val="18"/>
          <w:szCs w:val="18"/>
          <w14:ligatures w14:val="standardContextual"/>
        </w:rPr>
        <w:t>ENTREGABLES</w:t>
      </w:r>
      <w:bookmarkEnd w:id="54"/>
    </w:p>
    <w:p w14:paraId="452FF8E1" w14:textId="7FC92720" w:rsidR="00E941DE" w:rsidRDefault="00E941DE" w:rsidP="009B3F13">
      <w:pPr>
        <w:numPr>
          <w:ilvl w:val="0"/>
          <w:numId w:val="17"/>
        </w:numPr>
        <w:pBdr>
          <w:top w:val="nil"/>
          <w:left w:val="nil"/>
          <w:bottom w:val="nil"/>
          <w:right w:val="nil"/>
          <w:between w:val="nil"/>
        </w:pBdr>
        <w:spacing w:before="200" w:after="200"/>
        <w:ind w:left="283" w:hanging="283"/>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Informes administrativos</w:t>
      </w:r>
      <w:r w:rsidR="00960031">
        <w:rPr>
          <w:rFonts w:ascii="Verdana" w:eastAsia="Calibri" w:hAnsi="Verdana"/>
          <w:b/>
          <w:kern w:val="2"/>
          <w:sz w:val="18"/>
          <w:szCs w:val="18"/>
          <w14:ligatures w14:val="standardContextual"/>
        </w:rPr>
        <w:t>:</w:t>
      </w:r>
    </w:p>
    <w:p w14:paraId="5C6BB7AA" w14:textId="6AEE10B9" w:rsidR="00E941DE" w:rsidRPr="00E941DE" w:rsidRDefault="00E941DE" w:rsidP="009B3F13">
      <w:pPr>
        <w:numPr>
          <w:ilvl w:val="0"/>
          <w:numId w:val="18"/>
        </w:numPr>
        <w:spacing w:before="200" w:after="24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Informe Inicial - Un informe inicial de sus servicios en </w:t>
      </w:r>
      <w:r w:rsidR="000C1A5D">
        <w:rPr>
          <w:rFonts w:ascii="Verdana" w:eastAsia="Calibri" w:hAnsi="Verdana"/>
          <w:kern w:val="2"/>
          <w:sz w:val="18"/>
          <w:szCs w:val="18"/>
          <w14:ligatures w14:val="standardContextual"/>
        </w:rPr>
        <w:t>5</w:t>
      </w:r>
      <w:r w:rsidRPr="00E941DE">
        <w:rPr>
          <w:rFonts w:ascii="Verdana" w:eastAsia="Calibri" w:hAnsi="Verdana"/>
          <w:kern w:val="2"/>
          <w:sz w:val="18"/>
          <w:szCs w:val="18"/>
          <w14:ligatures w14:val="standardContextual"/>
        </w:rPr>
        <w:t xml:space="preserve"> ejemplares impresos con su respectiva copia en medio digital editable (los archivos digitales deberán cargarse a una “NUBE” medio de almacenamiento digital) los quince (15) días calendario de la recepción de la Orden de Proceder, conteniendo una planificación detallada de actividades, metodología de control, gestión documental propuesta, gestión de la comunicación propuesta y como se propone ejecutar y concluir el servicio durante el período de ejecución de la obra. </w:t>
      </w:r>
    </w:p>
    <w:p w14:paraId="2B71CC20" w14:textId="62A0D295" w:rsidR="00E941DE" w:rsidRDefault="00E941DE" w:rsidP="00E941DE">
      <w:pPr>
        <w:spacing w:after="160"/>
        <w:ind w:left="7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Este programa y sus documentos componentes una vez aprobados, solamente podrán ser modificados con la aprobación escrita de Fiscalización. </w:t>
      </w:r>
    </w:p>
    <w:p w14:paraId="0ABF4235" w14:textId="16D01255" w:rsidR="000C1A5D" w:rsidRPr="00E941DE" w:rsidRDefault="000C1A5D" w:rsidP="000C1A5D">
      <w:pPr>
        <w:numPr>
          <w:ilvl w:val="0"/>
          <w:numId w:val="16"/>
        </w:numPr>
        <w:spacing w:after="1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Informe de aprobación de</w:t>
      </w:r>
      <w:r w:rsidR="000373D5">
        <w:rPr>
          <w:rFonts w:ascii="Verdana" w:eastAsia="Calibri" w:hAnsi="Verdana"/>
          <w:kern w:val="2"/>
          <w:sz w:val="18"/>
          <w:szCs w:val="18"/>
          <w14:ligatures w14:val="standardContextual"/>
        </w:rPr>
        <w:t xml:space="preserve"> la Actualización y/o Complementación del </w:t>
      </w:r>
      <w:r>
        <w:rPr>
          <w:rFonts w:ascii="Verdana" w:eastAsia="Calibri" w:hAnsi="Verdana"/>
          <w:kern w:val="2"/>
          <w:sz w:val="18"/>
          <w:szCs w:val="18"/>
          <w14:ligatures w14:val="standardContextual"/>
        </w:rPr>
        <w:t xml:space="preserve">Estudio de Diseño Técnico de </w:t>
      </w:r>
      <w:proofErr w:type="spellStart"/>
      <w:r>
        <w:rPr>
          <w:rFonts w:ascii="Verdana" w:eastAsia="Calibri" w:hAnsi="Verdana"/>
          <w:kern w:val="2"/>
          <w:sz w:val="18"/>
          <w:szCs w:val="18"/>
          <w14:ligatures w14:val="standardContextual"/>
        </w:rPr>
        <w:t>Pre-inversión</w:t>
      </w:r>
      <w:proofErr w:type="spellEnd"/>
      <w:r>
        <w:rPr>
          <w:rFonts w:ascii="Verdana" w:eastAsia="Calibri" w:hAnsi="Verdana"/>
          <w:kern w:val="2"/>
          <w:sz w:val="18"/>
          <w:szCs w:val="18"/>
          <w14:ligatures w14:val="standardContextual"/>
        </w:rPr>
        <w:t xml:space="preserve"> que detalle todos los por menores del proyecto anexando con él documento. </w:t>
      </w:r>
    </w:p>
    <w:p w14:paraId="47B0B985" w14:textId="066FA277" w:rsidR="00E941DE" w:rsidRPr="00E941DE" w:rsidRDefault="00BD1A17" w:rsidP="009B3F13">
      <w:pPr>
        <w:numPr>
          <w:ilvl w:val="0"/>
          <w:numId w:val="18"/>
        </w:numPr>
        <w:pBdr>
          <w:top w:val="nil"/>
          <w:left w:val="nil"/>
          <w:bottom w:val="nil"/>
          <w:right w:val="nil"/>
          <w:between w:val="nil"/>
        </w:pBdr>
        <w:spacing w:before="240" w:after="200"/>
        <w:jc w:val="both"/>
        <w:rPr>
          <w:rFonts w:ascii="Verdana" w:eastAsia="Calibri" w:hAnsi="Verdana"/>
          <w:kern w:val="2"/>
          <w:sz w:val="18"/>
          <w:szCs w:val="18"/>
          <w14:ligatures w14:val="standardContextual"/>
        </w:rPr>
      </w:pPr>
      <w:r w:rsidRPr="00BD1A17">
        <w:rPr>
          <w:rFonts w:ascii="Verdana" w:eastAsia="Calibri" w:hAnsi="Verdana"/>
          <w:kern w:val="2"/>
          <w:sz w:val="18"/>
          <w:szCs w:val="18"/>
          <w14:ligatures w14:val="standardContextual"/>
        </w:rPr>
        <w:t xml:space="preserve">Los </w:t>
      </w:r>
      <w:r w:rsidR="00E941DE" w:rsidRPr="00BD1A17">
        <w:rPr>
          <w:rFonts w:ascii="Verdana" w:eastAsia="Calibri" w:hAnsi="Verdana"/>
          <w:kern w:val="2"/>
          <w:sz w:val="18"/>
          <w:szCs w:val="18"/>
          <w14:ligatures w14:val="standardContextual"/>
        </w:rPr>
        <w:t>Informes Mensuales</w:t>
      </w:r>
      <w:r w:rsidRPr="00BD1A17">
        <w:rPr>
          <w:rFonts w:ascii="Verdana" w:eastAsia="Calibri" w:hAnsi="Verdana"/>
          <w:kern w:val="2"/>
          <w:sz w:val="18"/>
          <w:szCs w:val="18"/>
          <w14:ligatures w14:val="standardContextual"/>
        </w:rPr>
        <w:t xml:space="preserve"> serán</w:t>
      </w:r>
      <w:r w:rsidR="00E941DE" w:rsidRPr="00BD1A17">
        <w:rPr>
          <w:rFonts w:ascii="Verdana" w:eastAsia="Calibri" w:hAnsi="Verdana"/>
          <w:kern w:val="2"/>
          <w:sz w:val="18"/>
          <w:szCs w:val="18"/>
          <w14:ligatures w14:val="standardContextual"/>
        </w:rPr>
        <w:t xml:space="preserve"> </w:t>
      </w:r>
      <w:r w:rsidRPr="00BD1A17">
        <w:rPr>
          <w:rFonts w:ascii="Verdana" w:eastAsia="Calibri" w:hAnsi="Verdana"/>
          <w:kern w:val="2"/>
          <w:sz w:val="18"/>
          <w:szCs w:val="18"/>
          <w14:ligatures w14:val="standardContextual"/>
        </w:rPr>
        <w:t xml:space="preserve">presentados </w:t>
      </w:r>
      <w:r w:rsidR="00E941DE" w:rsidRPr="00BD1A17">
        <w:rPr>
          <w:rFonts w:ascii="Verdana" w:eastAsia="Calibri" w:hAnsi="Verdana"/>
          <w:kern w:val="2"/>
          <w:sz w:val="18"/>
          <w:szCs w:val="18"/>
          <w14:ligatures w14:val="standardContextual"/>
        </w:rPr>
        <w:t>a la Fiscalización de</w:t>
      </w:r>
      <w:r w:rsidRPr="00BD1A17">
        <w:rPr>
          <w:rFonts w:ascii="Verdana" w:eastAsia="Calibri" w:hAnsi="Verdana"/>
          <w:kern w:val="2"/>
          <w:sz w:val="18"/>
          <w:szCs w:val="18"/>
          <w14:ligatures w14:val="standardContextual"/>
        </w:rPr>
        <w:t>l</w:t>
      </w:r>
      <w:r w:rsidR="00E941DE" w:rsidRPr="00BD1A17">
        <w:rPr>
          <w:rFonts w:ascii="Verdana" w:eastAsia="Calibri" w:hAnsi="Verdana"/>
          <w:kern w:val="2"/>
          <w:sz w:val="18"/>
          <w:szCs w:val="18"/>
          <w14:ligatures w14:val="standardContextual"/>
        </w:rPr>
        <w:t xml:space="preserve"> progreso</w:t>
      </w:r>
      <w:r w:rsidRPr="00BD1A17">
        <w:rPr>
          <w:rFonts w:ascii="Verdana" w:eastAsia="Calibri" w:hAnsi="Verdana"/>
          <w:kern w:val="2"/>
          <w:sz w:val="18"/>
          <w:szCs w:val="18"/>
          <w14:ligatures w14:val="standardContextual"/>
        </w:rPr>
        <w:t xml:space="preserve"> del</w:t>
      </w:r>
      <w:r>
        <w:rPr>
          <w:rFonts w:ascii="Verdana" w:eastAsia="Calibri" w:hAnsi="Verdana"/>
          <w:kern w:val="2"/>
          <w:sz w:val="18"/>
          <w:szCs w:val="18"/>
          <w14:ligatures w14:val="standardContextual"/>
        </w:rPr>
        <w:t xml:space="preserve"> proyecto</w:t>
      </w:r>
      <w:r w:rsidR="00E941DE" w:rsidRPr="00E941DE">
        <w:rPr>
          <w:rFonts w:ascii="Verdana" w:eastAsia="Calibri" w:hAnsi="Verdana"/>
          <w:kern w:val="2"/>
          <w:sz w:val="18"/>
          <w:szCs w:val="18"/>
          <w14:ligatures w14:val="standardContextual"/>
        </w:rPr>
        <w:t xml:space="preserve">, valorativos técnico-económicos no repetitivos y narrativos, en </w:t>
      </w:r>
      <w:r w:rsidR="00616319">
        <w:rPr>
          <w:rFonts w:ascii="Verdana" w:eastAsia="Calibri" w:hAnsi="Verdana"/>
          <w:kern w:val="2"/>
          <w:sz w:val="18"/>
          <w:szCs w:val="18"/>
          <w14:ligatures w14:val="standardContextual"/>
        </w:rPr>
        <w:t>5</w:t>
      </w:r>
      <w:r w:rsidR="00E941DE" w:rsidRPr="00E941DE">
        <w:rPr>
          <w:rFonts w:ascii="Verdana" w:eastAsia="Calibri" w:hAnsi="Verdana"/>
          <w:kern w:val="2"/>
          <w:sz w:val="18"/>
          <w:szCs w:val="18"/>
          <w14:ligatures w14:val="standardContextual"/>
        </w:rPr>
        <w:t xml:space="preserve"> ejemplares impresos con su respectiva copia en medio digital editable (los archivos digitales con sello de presentación deberán cargarse a una “NUBE” medio de almacenamiento digital pagado por la </w:t>
      </w:r>
      <w:r w:rsidR="009D400E" w:rsidRPr="002878CF">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incluyendo Informes Específicos y fotográficos, que serán entregados hasta el décimo día del mes siguiente, conjuntamente con el Certificado de Pago. El contenido referencial para los informes mensuales es el siguiente:</w:t>
      </w:r>
    </w:p>
    <w:p w14:paraId="61CA119C" w14:textId="1CE645F3" w:rsidR="00E941DE" w:rsidRPr="00E941DE" w:rsidRDefault="00E941DE" w:rsidP="009B3F13">
      <w:pPr>
        <w:numPr>
          <w:ilvl w:val="1"/>
          <w:numId w:val="18"/>
        </w:numPr>
        <w:pBdr>
          <w:top w:val="nil"/>
          <w:left w:val="nil"/>
          <w:bottom w:val="nil"/>
          <w:right w:val="nil"/>
          <w:between w:val="nil"/>
        </w:pBdr>
        <w:spacing w:before="200"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Informe de la Planilla o Certificado de Pago del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201275E6"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Problemas más importantes encontrados en la prestación del servicio o en el desarrollo del Proyecto y el criterio técnico que sustentó las soluciones aplicadas en cada caso. </w:t>
      </w:r>
    </w:p>
    <w:p w14:paraId="7F41C56D" w14:textId="7787602E"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Personal empleado por del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en el periodo reportado, detallado por día. </w:t>
      </w:r>
    </w:p>
    <w:p w14:paraId="193FF4BD" w14:textId="5126EE46"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Actividades realizadas por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459CC02A"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Estado de avance de la obra en comparación con el cronograma de ejecución vigente. </w:t>
      </w:r>
    </w:p>
    <w:p w14:paraId="2984EC5E"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Información sobre modificaciones (si se procesaron en el periodo). </w:t>
      </w:r>
    </w:p>
    <w:p w14:paraId="6B6C9535"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Información miscelánea u otras que hayan surgido durante la ejecución del servicio. </w:t>
      </w:r>
    </w:p>
    <w:p w14:paraId="3FA501E6"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Informe del avance físico-financiero, rendimientos. Curva “S” Real vs. Curva Planificada </w:t>
      </w:r>
    </w:p>
    <w:p w14:paraId="3846A0E8"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Información financiera con inclusión de los recursos disponibles, sus asignaciones, gastos de construcción e ingeniería en el mes y acumulados, curva de flujo de fondos. Curva “S” financiera. </w:t>
      </w:r>
    </w:p>
    <w:p w14:paraId="0897C1A5" w14:textId="1FBF07C8" w:rsidR="00E941DE" w:rsidRPr="00E941DE" w:rsidRDefault="001516E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Memoria </w:t>
      </w:r>
      <w:r w:rsidRPr="00E941DE">
        <w:rPr>
          <w:rFonts w:ascii="Verdana" w:eastAsia="Calibri" w:hAnsi="Verdana"/>
          <w:kern w:val="2"/>
          <w:sz w:val="18"/>
          <w:szCs w:val="18"/>
          <w14:ligatures w14:val="standardContextual"/>
        </w:rPr>
        <w:t>Fotográ</w:t>
      </w:r>
      <w:r>
        <w:rPr>
          <w:rFonts w:ascii="Verdana" w:eastAsia="Calibri" w:hAnsi="Verdana"/>
          <w:kern w:val="2"/>
          <w:sz w:val="18"/>
          <w:szCs w:val="18"/>
          <w14:ligatures w14:val="standardContextual"/>
        </w:rPr>
        <w:t>fica</w:t>
      </w:r>
      <w:r w:rsidR="00E941DE" w:rsidRPr="00E941DE">
        <w:rPr>
          <w:rFonts w:ascii="Verdana" w:eastAsia="Calibri" w:hAnsi="Verdana"/>
          <w:kern w:val="2"/>
          <w:sz w:val="18"/>
          <w:szCs w:val="18"/>
          <w14:ligatures w14:val="standardContextual"/>
        </w:rPr>
        <w:t xml:space="preserve"> mostrando la actividad cumplida en las obras.  </w:t>
      </w:r>
    </w:p>
    <w:p w14:paraId="40EC96DB" w14:textId="5FB2B57C"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Actividades realizadas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Su organización, capacidad demostrada por el personal técnico, equipo disponible en obra indicando cantidad, calidad, estado y rendimiento para una evaluación de sus posibilidades de cumplir con el plan de trabajos dentro del plazo contractual. </w:t>
      </w:r>
    </w:p>
    <w:p w14:paraId="4F642713"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Progreso de la obra mediante descripción del avance alcanzado en los principales ítems de trabajo. Análisis del cronograma del Proyecto, su influencia y las recomendaciones para nivelar el mismo en caso de retrasos. </w:t>
      </w:r>
    </w:p>
    <w:p w14:paraId="503BE3BC"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Gráficos que muestren el ritmo general de progreso de la obra comparando con el cronograma vigente. </w:t>
      </w:r>
    </w:p>
    <w:p w14:paraId="249C895A"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Recomendaciones tendientes a incrementar el ritmo de avance de los ítems considerados críticos para cumplir con el plazo contractual, mediante el incremento de equipo, personal y/o modificaciones en los procedimientos constructivos y otros aspectos técnicos. </w:t>
      </w:r>
    </w:p>
    <w:p w14:paraId="244E044F"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Informe sobre las dificultades que pueden anticiparse en el futuro y recomendación de las medidas a tomar para disminuir sus efectos con relación al avance de las obras. </w:t>
      </w:r>
    </w:p>
    <w:p w14:paraId="60081088"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Provisión de materiales informando sobre el cumplimiento del plan de acopios y su relación con el plan de trabajos vigente. </w:t>
      </w:r>
    </w:p>
    <w:p w14:paraId="306F1656"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Calidad de los trabajos ejecutados y de los materiales incorporados a la obra. </w:t>
      </w:r>
    </w:p>
    <w:p w14:paraId="30B8AE6B" w14:textId="30EE8BA8"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Seguimiento y control a la compra y acopio de los materiales de construcción</w:t>
      </w:r>
      <w:r w:rsidR="00DD2148">
        <w:rPr>
          <w:rFonts w:ascii="Verdana" w:eastAsia="Calibri" w:hAnsi="Verdana"/>
          <w:kern w:val="2"/>
          <w:sz w:val="18"/>
          <w:szCs w:val="18"/>
          <w14:ligatures w14:val="standardContextual"/>
        </w:rPr>
        <w:t>, maquinaria, equipos y accesorios</w:t>
      </w:r>
      <w:r w:rsidR="00DD2148"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  </w:t>
      </w:r>
    </w:p>
    <w:p w14:paraId="38081C28" w14:textId="70CB4159"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Personal empleado por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en el periodo reportado, detallado por día. </w:t>
      </w:r>
    </w:p>
    <w:p w14:paraId="2A2D09D7" w14:textId="5D963FC0"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Actividades realizadas por El servicio de “</w:t>
      </w:r>
      <w:r w:rsidR="00517AC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disgregadas por planta para cada etapa del proyecto (Ingenierías </w:t>
      </w:r>
      <w:r w:rsidR="0038465E" w:rsidRPr="00E941DE">
        <w:rPr>
          <w:rFonts w:ascii="Verdana" w:eastAsia="Calibri" w:hAnsi="Verdana"/>
          <w:kern w:val="2"/>
          <w:sz w:val="18"/>
          <w:szCs w:val="18"/>
          <w14:ligatures w14:val="standardContextual"/>
        </w:rPr>
        <w:t>Básica, ingeniería</w:t>
      </w:r>
      <w:r w:rsidRPr="00E941DE">
        <w:rPr>
          <w:rFonts w:ascii="Verdana" w:eastAsia="Calibri" w:hAnsi="Verdana"/>
          <w:kern w:val="2"/>
          <w:sz w:val="18"/>
          <w:szCs w:val="18"/>
          <w14:ligatures w14:val="standardContextual"/>
        </w:rPr>
        <w:t xml:space="preserve"> de detalle, adquisición y logística, etc.). </w:t>
      </w:r>
    </w:p>
    <w:p w14:paraId="1CDF58BF"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Información sobre modificaciones (si se procesaron en el periodo). </w:t>
      </w:r>
    </w:p>
    <w:p w14:paraId="3F5C507C"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Informe de avance en la gestión de documentos ambientales y de seguridad industrial – salud ocupacional </w:t>
      </w:r>
    </w:p>
    <w:p w14:paraId="53886842" w14:textId="77777777" w:rsidR="00E941DE" w:rsidRPr="00E941DE" w:rsidRDefault="00E941DE" w:rsidP="009B3F13">
      <w:pPr>
        <w:numPr>
          <w:ilvl w:val="1"/>
          <w:numId w:val="18"/>
        </w:numPr>
        <w:pBdr>
          <w:top w:val="nil"/>
          <w:left w:val="nil"/>
          <w:bottom w:val="nil"/>
          <w:right w:val="nil"/>
          <w:between w:val="nil"/>
        </w:pBd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Otras que hayan surgido durante la ejecución del Servicio. </w:t>
      </w:r>
    </w:p>
    <w:p w14:paraId="33148332" w14:textId="4A82ECCF" w:rsidR="00E941DE" w:rsidRPr="00E941DE" w:rsidRDefault="00E941DE" w:rsidP="009B3F13">
      <w:pPr>
        <w:numPr>
          <w:ilvl w:val="0"/>
          <w:numId w:val="18"/>
        </w:numPr>
        <w:pBdr>
          <w:top w:val="nil"/>
          <w:left w:val="nil"/>
          <w:bottom w:val="nil"/>
          <w:right w:val="nil"/>
          <w:between w:val="nil"/>
        </w:pBdr>
        <w:spacing w:before="120"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Informe Final de Contrato. Presentación en </w:t>
      </w:r>
      <w:r w:rsidR="001516EE">
        <w:rPr>
          <w:rFonts w:ascii="Verdana" w:eastAsia="Calibri" w:hAnsi="Verdana"/>
          <w:kern w:val="2"/>
          <w:sz w:val="18"/>
          <w:szCs w:val="18"/>
          <w14:ligatures w14:val="standardContextual"/>
        </w:rPr>
        <w:t>cinco</w:t>
      </w:r>
      <w:r w:rsidRPr="00E941DE">
        <w:rPr>
          <w:rFonts w:ascii="Verdana" w:eastAsia="Calibri" w:hAnsi="Verdana"/>
          <w:kern w:val="2"/>
          <w:sz w:val="18"/>
          <w:szCs w:val="18"/>
          <w14:ligatures w14:val="standardContextual"/>
        </w:rPr>
        <w:t xml:space="preserve"> ejemplares de un Informe Final para el cierre adjuntando y haciendo entrega al Contratante de copia de toda la documentación generada en el proyecto, tanto propia como la generada por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con su respectiva copia en medio digital editable (los archivos digitales deberán cargarse a una “NUBE” medio de almacenamiento).</w:t>
      </w:r>
    </w:p>
    <w:p w14:paraId="34F9D920" w14:textId="781E168E" w:rsidR="00E941DE" w:rsidRPr="00E941DE" w:rsidRDefault="00E941DE" w:rsidP="009B3F13">
      <w:pPr>
        <w:numPr>
          <w:ilvl w:val="0"/>
          <w:numId w:val="18"/>
        </w:numPr>
        <w:pBdr>
          <w:top w:val="nil"/>
          <w:left w:val="nil"/>
          <w:bottom w:val="nil"/>
          <w:right w:val="nil"/>
          <w:between w:val="nil"/>
        </w:pBdr>
        <w:spacing w:before="120" w:after="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Informes Especiales. A requerimiento de la Fiscalización o Contratante, cuando se presenten asuntos o problemas que, por su importancia, incidan en el desarrollo normal del Servicio o del Contrato principal del proyecto por parte de</w:t>
      </w:r>
      <w:r w:rsidR="00B2714C">
        <w:rPr>
          <w:rFonts w:ascii="Verdana" w:eastAsia="Calibri" w:hAnsi="Verdana"/>
          <w:kern w:val="2"/>
          <w:sz w:val="18"/>
          <w:szCs w:val="18"/>
          <w14:ligatures w14:val="standardContextual"/>
        </w:rPr>
        <w:t>l contratista</w:t>
      </w:r>
      <w:r w:rsidRPr="00E941DE">
        <w:rPr>
          <w:rFonts w:ascii="Verdana" w:eastAsia="Calibri" w:hAnsi="Verdana"/>
          <w:kern w:val="2"/>
          <w:sz w:val="18"/>
          <w:szCs w:val="18"/>
          <w14:ligatures w14:val="standardContextual"/>
        </w:rPr>
        <w:t>.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emitirá el Informe Especial sobre el tema específico requerido, en un plazo no mayor </w:t>
      </w:r>
      <w:r w:rsidRPr="00BD1A17">
        <w:rPr>
          <w:rFonts w:ascii="Verdana" w:eastAsia="Calibri" w:hAnsi="Verdana"/>
          <w:kern w:val="2"/>
          <w:sz w:val="18"/>
          <w:szCs w:val="18"/>
          <w14:ligatures w14:val="standardContextual"/>
        </w:rPr>
        <w:t xml:space="preserve">a </w:t>
      </w:r>
      <w:r w:rsidR="001516EE">
        <w:rPr>
          <w:rFonts w:ascii="Verdana" w:eastAsia="Calibri" w:hAnsi="Verdana"/>
          <w:kern w:val="2"/>
          <w:sz w:val="18"/>
          <w:szCs w:val="18"/>
          <w14:ligatures w14:val="standardContextual"/>
        </w:rPr>
        <w:t>tres</w:t>
      </w:r>
      <w:r w:rsidR="00BD1A17" w:rsidRPr="00BD1A17">
        <w:rPr>
          <w:rFonts w:ascii="Verdana" w:eastAsia="Calibri" w:hAnsi="Verdana"/>
          <w:kern w:val="2"/>
          <w:sz w:val="18"/>
          <w:szCs w:val="18"/>
          <w14:ligatures w14:val="standardContextual"/>
        </w:rPr>
        <w:t xml:space="preserve"> </w:t>
      </w:r>
      <w:r w:rsidRPr="00BD1A17">
        <w:rPr>
          <w:rFonts w:ascii="Verdana" w:eastAsia="Calibri" w:hAnsi="Verdana"/>
          <w:kern w:val="2"/>
          <w:sz w:val="18"/>
          <w:szCs w:val="18"/>
          <w14:ligatures w14:val="standardContextual"/>
        </w:rPr>
        <w:t>días</w:t>
      </w:r>
      <w:r w:rsidRPr="00E941DE">
        <w:rPr>
          <w:rFonts w:ascii="Verdana" w:eastAsia="Calibri" w:hAnsi="Verdana"/>
          <w:kern w:val="2"/>
          <w:sz w:val="18"/>
          <w:szCs w:val="18"/>
          <w14:ligatures w14:val="standardContextual"/>
        </w:rPr>
        <w:t xml:space="preserve"> calendario conteniendo el detalle y las recomendaciones para que el Contratante pueda adoptar las decisiones más adecuadas sobre la temática informada, con su respectiva copia en medio digital editable (los archivos digitales deberán cargarse a una “NUBE” medio de almacenamiento digital)</w:t>
      </w:r>
      <w:r w:rsidR="00960031">
        <w:rPr>
          <w:rFonts w:ascii="Verdana" w:eastAsia="Calibri" w:hAnsi="Verdana"/>
          <w:kern w:val="2"/>
          <w:sz w:val="18"/>
          <w:szCs w:val="18"/>
          <w14:ligatures w14:val="standardContextual"/>
        </w:rPr>
        <w:t>.</w:t>
      </w:r>
    </w:p>
    <w:p w14:paraId="4ECF343A" w14:textId="77777777" w:rsidR="00E941DE" w:rsidRPr="00E941DE" w:rsidRDefault="00E941D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bookmarkStart w:id="55" w:name="_Toc156215146"/>
      <w:r w:rsidRPr="00E941DE">
        <w:rPr>
          <w:rFonts w:ascii="Verdana" w:hAnsi="Verdana"/>
          <w:b/>
          <w:kern w:val="2"/>
          <w:sz w:val="18"/>
          <w:szCs w:val="18"/>
          <w14:ligatures w14:val="standardContextual"/>
        </w:rPr>
        <w:t>LUGAR DE PRESTACIÓN DEL SERVICIO</w:t>
      </w:r>
      <w:bookmarkEnd w:id="55"/>
    </w:p>
    <w:p w14:paraId="7E137DE4" w14:textId="70714A13"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Las primeras etapas del servicio se realizarán en gabinete </w:t>
      </w:r>
      <w:r w:rsidR="00E94117">
        <w:rPr>
          <w:rFonts w:ascii="Verdana" w:eastAsia="Calibri" w:hAnsi="Verdana"/>
          <w:kern w:val="2"/>
          <w:sz w:val="18"/>
          <w:szCs w:val="18"/>
          <w14:ligatures w14:val="standardContextual"/>
        </w:rPr>
        <w:t>EDTP</w:t>
      </w:r>
      <w:r w:rsidRPr="00E941DE">
        <w:rPr>
          <w:rFonts w:ascii="Verdana" w:eastAsia="Calibri" w:hAnsi="Verdana"/>
          <w:kern w:val="2"/>
          <w:sz w:val="18"/>
          <w:szCs w:val="18"/>
          <w14:ligatures w14:val="standardContextual"/>
        </w:rPr>
        <w:t xml:space="preserve"> y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podrá ejecutar sus labores desde sus propias instalaciones (instalaciones que deberán estar ubicadas en la ciudad de La Paz y deberán poder brindar condiciones de trabajo de hasta 15 personas ajenas al personal de la </w:t>
      </w:r>
      <w:r w:rsidR="008D51F1" w:rsidRPr="008D51F1">
        <w:rPr>
          <w:rFonts w:ascii="Verdana" w:eastAsia="Calibri" w:hAnsi="Verdana"/>
          <w:kern w:val="2"/>
          <w:sz w:val="18"/>
          <w:szCs w:val="18"/>
          <w14:ligatures w14:val="standardContextual"/>
        </w:rPr>
        <w:t>supervis</w:t>
      </w:r>
      <w:r w:rsidR="008D51F1">
        <w:rPr>
          <w:rFonts w:ascii="Verdana" w:eastAsia="Calibri" w:hAnsi="Verdana"/>
          <w:kern w:val="2"/>
          <w:sz w:val="18"/>
          <w:szCs w:val="18"/>
          <w14:ligatures w14:val="standardContextual"/>
        </w:rPr>
        <w:t>ión</w:t>
      </w:r>
      <w:r w:rsidR="008D51F1"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 sala de reuniones)  realizando toda la gestión de documentación correspondiente para cumplir con los plazos de respuesta, de modo que se tenga un contacto eficaz entre el Contratante,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y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y la “Fiscalización”, para que se agilicen las revisiones y aprobación correspondiente de todos los productos. </w:t>
      </w:r>
    </w:p>
    <w:p w14:paraId="4CD19873" w14:textId="7B82A25A"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Sin embargo, a lo largo de esta etapa,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tiene la responsabilidad de asistir y brindar apoyo en todas las visitas de campo, inspecciones, asistencia de inspección en talleres de fabricación (si amerita) y otras necesarias que el Contratante solicite, previa coordinación con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1FD2611A" w14:textId="6D0B662F"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Para la etapa de adquisición y logística, 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podrá desarrollarse desde la sede del servicio de “</w:t>
      </w:r>
      <w:r w:rsidR="00757F40"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13A6AF81" w14:textId="32549991"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Durante las etapas posteriores orientadas a trabajos de campo (adquisición y logística, construcción, </w:t>
      </w:r>
      <w:r w:rsidR="00E94117">
        <w:rPr>
          <w:rFonts w:ascii="Verdana" w:eastAsia="Calibri" w:hAnsi="Verdana"/>
          <w:kern w:val="2"/>
          <w:sz w:val="18"/>
          <w:szCs w:val="18"/>
          <w14:ligatures w14:val="standardContextual"/>
        </w:rPr>
        <w:t>verificación de funcionamiento</w:t>
      </w:r>
      <w:r w:rsidRPr="00E941DE">
        <w:rPr>
          <w:rFonts w:ascii="Verdana" w:eastAsia="Calibri" w:hAnsi="Verdana"/>
          <w:kern w:val="2"/>
          <w:sz w:val="18"/>
          <w:szCs w:val="18"/>
          <w14:ligatures w14:val="standardContextual"/>
        </w:rPr>
        <w:t xml:space="preserve">, puesta en marcha, pruebas de desempeño, etc.), las labores principales serán desarrolladas en el Proyecto de acuerdo al cronograma establecido entre el Contratante y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w:t>
      </w:r>
    </w:p>
    <w:p w14:paraId="7CA7A467" w14:textId="2975178C"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Durante estas etapas (actividades de campo) se requiere la prestación del servicio de “</w:t>
      </w:r>
      <w:r w:rsidR="009F793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a tiempo completo</w:t>
      </w:r>
      <w:r w:rsidR="001032D0">
        <w:rPr>
          <w:rFonts w:ascii="Verdana" w:eastAsia="Calibri" w:hAnsi="Verdana"/>
          <w:kern w:val="2"/>
          <w:sz w:val="18"/>
          <w:szCs w:val="18"/>
          <w14:ligatures w14:val="standardContextual"/>
        </w:rPr>
        <w:t xml:space="preserve"> y contar con toda la logística en obra para el desarrollo del servicio (instalaciones de oficina, equipamiento y otros en obra)</w:t>
      </w:r>
      <w:r w:rsidRPr="00E941DE">
        <w:rPr>
          <w:rFonts w:ascii="Verdana" w:eastAsia="Calibri" w:hAnsi="Verdana"/>
          <w:kern w:val="2"/>
          <w:sz w:val="18"/>
          <w:szCs w:val="18"/>
          <w14:ligatures w14:val="standardContextual"/>
        </w:rPr>
        <w:t xml:space="preserve">, siguiendo todas las actividades de campo </w:t>
      </w:r>
      <w:r w:rsidR="00BD1A17" w:rsidRPr="00E941DE">
        <w:rPr>
          <w:rFonts w:ascii="Verdana" w:eastAsia="Calibri" w:hAnsi="Verdana"/>
          <w:kern w:val="2"/>
          <w:sz w:val="18"/>
          <w:szCs w:val="18"/>
          <w14:ligatures w14:val="standardContextual"/>
        </w:rPr>
        <w:t>del</w:t>
      </w:r>
      <w:r w:rsidR="00B2714C">
        <w:rPr>
          <w:rFonts w:ascii="Verdana" w:eastAsia="Calibri" w:hAnsi="Verdana"/>
          <w:kern w:val="2"/>
          <w:sz w:val="18"/>
          <w:szCs w:val="18"/>
          <w14:ligatures w14:val="standardContextual"/>
        </w:rPr>
        <w:t xml:space="preserve"> contratista</w:t>
      </w:r>
      <w:r w:rsidRPr="00E941DE">
        <w:rPr>
          <w:rFonts w:ascii="Verdana" w:eastAsia="Calibri" w:hAnsi="Verdana"/>
          <w:kern w:val="2"/>
          <w:sz w:val="18"/>
          <w:szCs w:val="18"/>
          <w14:ligatures w14:val="standardContextual"/>
        </w:rPr>
        <w:t>. El Gerente del servicio de “</w:t>
      </w:r>
      <w:r w:rsidR="009F793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estar siempre disponible para atender los requerimientos del Contratante. Este coordinador mantendrá informado al Contratante respecto el cronograma de ingresos, salidas y descansos del personal de del servicio de “</w:t>
      </w:r>
      <w:r w:rsidR="009F793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p>
    <w:p w14:paraId="465AFAA1" w14:textId="225B28A5"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servicio de “</w:t>
      </w:r>
      <w:r w:rsidR="009F793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asegurar que su personal valide la liberación de materiales y equipos en los talleres de los fabricantes, calibración de los instrumentos y válvulas, de acuerdo a la necesidad del Proyecto. Por ello debe tomar las previsiones e incluir dentro sus </w:t>
      </w:r>
      <w:r w:rsidRPr="00E941DE">
        <w:rPr>
          <w:rFonts w:ascii="Verdana" w:eastAsia="Calibri" w:hAnsi="Verdana"/>
          <w:kern w:val="2"/>
          <w:sz w:val="18"/>
          <w:szCs w:val="18"/>
          <w14:ligatures w14:val="standardContextual"/>
        </w:rPr>
        <w:lastRenderedPageBreak/>
        <w:t xml:space="preserve">contingencias la cantidad de personal adicional necesario para estas labores adicionales esporádicas.  </w:t>
      </w:r>
    </w:p>
    <w:p w14:paraId="0106CC7F" w14:textId="77777777" w:rsidR="009F7931" w:rsidRPr="009F7931" w:rsidRDefault="009F7931" w:rsidP="009F7931">
      <w:pPr>
        <w:rPr>
          <w:rFonts w:ascii="Verdana" w:eastAsia="Calibri" w:hAnsi="Verdana"/>
          <w:kern w:val="2"/>
          <w:sz w:val="18"/>
          <w:szCs w:val="18"/>
          <w14:ligatures w14:val="standardContextual"/>
        </w:rPr>
      </w:pPr>
      <w:r w:rsidRPr="009F7931">
        <w:rPr>
          <w:rFonts w:ascii="Verdana" w:eastAsia="Calibri" w:hAnsi="Verdana"/>
          <w:kern w:val="2"/>
          <w:sz w:val="18"/>
          <w:szCs w:val="18"/>
          <w14:ligatures w14:val="standardContextual"/>
        </w:rPr>
        <w:t>El proyecto se implementará en el Departamento de La Paz, Provincia Los Andes, Municipio de Laja</w:t>
      </w:r>
    </w:p>
    <w:p w14:paraId="6E5654F9" w14:textId="0202D9CA" w:rsidR="009F7931" w:rsidRDefault="009F7931" w:rsidP="00E94117">
      <w:pPr>
        <w:spacing w:after="160"/>
        <w:jc w:val="both"/>
        <w:rPr>
          <w:rFonts w:ascii="Verdana" w:eastAsia="Calibri" w:hAnsi="Verdana"/>
          <w:kern w:val="2"/>
          <w:sz w:val="18"/>
          <w:szCs w:val="18"/>
          <w14:ligatures w14:val="standardContextual"/>
        </w:rPr>
      </w:pPr>
    </w:p>
    <w:tbl>
      <w:tblPr>
        <w:tblStyle w:val="Tablaconcuadrcula"/>
        <w:tblW w:w="0" w:type="auto"/>
        <w:tblLook w:val="04A0" w:firstRow="1" w:lastRow="0" w:firstColumn="1" w:lastColumn="0" w:noHBand="0" w:noVBand="1"/>
      </w:tblPr>
      <w:tblGrid>
        <w:gridCol w:w="8828"/>
      </w:tblGrid>
      <w:tr w:rsidR="0032319B" w14:paraId="509223D8" w14:textId="77777777" w:rsidTr="0032319B">
        <w:tc>
          <w:tcPr>
            <w:tcW w:w="8828" w:type="dxa"/>
          </w:tcPr>
          <w:p w14:paraId="3535B7DB" w14:textId="77777777" w:rsidR="0032319B" w:rsidRDefault="0032319B" w:rsidP="0032319B">
            <w:pPr>
              <w:jc w:val="both"/>
              <w:rPr>
                <w:rFonts w:ascii="Verdana" w:eastAsia="Verdana" w:hAnsi="Verdana" w:cs="Verdana"/>
              </w:rPr>
            </w:pPr>
          </w:p>
          <w:p w14:paraId="68DB1BD5" w14:textId="74B1FD47" w:rsidR="0032319B" w:rsidRDefault="0032319B" w:rsidP="0032319B">
            <w:pPr>
              <w:jc w:val="both"/>
              <w:rPr>
                <w:rFonts w:ascii="Verdana" w:eastAsia="Verdana" w:hAnsi="Verdana" w:cs="Verdana"/>
                <w:b/>
              </w:rPr>
            </w:pPr>
            <w:r>
              <w:rPr>
                <w:noProof/>
                <w:sz w:val="18"/>
                <w:szCs w:val="18"/>
                <w:lang w:eastAsia="es-BO"/>
              </w:rPr>
              <w:drawing>
                <wp:anchor distT="0" distB="0" distL="114300" distR="114300" simplePos="0" relativeHeight="251662336" behindDoc="0" locked="0" layoutInCell="1" allowOverlap="1" wp14:anchorId="357E7F01" wp14:editId="17D8699C">
                  <wp:simplePos x="0" y="0"/>
                  <wp:positionH relativeFrom="column">
                    <wp:posOffset>1623015</wp:posOffset>
                  </wp:positionH>
                  <wp:positionV relativeFrom="paragraph">
                    <wp:posOffset>225647</wp:posOffset>
                  </wp:positionV>
                  <wp:extent cx="2218055" cy="28638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055" cy="28638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705B3C">
              <w:rPr>
                <w:rFonts w:ascii="Verdana" w:eastAsia="Verdana" w:hAnsi="Verdana" w:cs="Verdana"/>
                <w:b/>
              </w:rPr>
              <w:t>Ubicación</w:t>
            </w:r>
            <w:proofErr w:type="spellEnd"/>
            <w:r w:rsidRPr="00705B3C">
              <w:rPr>
                <w:rFonts w:ascii="Verdana" w:eastAsia="Verdana" w:hAnsi="Verdana" w:cs="Verdana"/>
                <w:b/>
              </w:rPr>
              <w:t xml:space="preserve"> </w:t>
            </w:r>
            <w:proofErr w:type="spellStart"/>
            <w:r w:rsidRPr="00705B3C">
              <w:rPr>
                <w:rFonts w:ascii="Verdana" w:eastAsia="Verdana" w:hAnsi="Verdana" w:cs="Verdana"/>
                <w:b/>
              </w:rPr>
              <w:t>geográfica</w:t>
            </w:r>
            <w:proofErr w:type="spellEnd"/>
            <w:r w:rsidRPr="00705B3C">
              <w:rPr>
                <w:rFonts w:ascii="Verdana" w:eastAsia="Verdana" w:hAnsi="Verdana" w:cs="Verdana"/>
                <w:b/>
              </w:rPr>
              <w:t xml:space="preserve"> de</w:t>
            </w:r>
            <w:r>
              <w:rPr>
                <w:rFonts w:ascii="Verdana" w:eastAsia="Verdana" w:hAnsi="Verdana" w:cs="Verdana"/>
                <w:b/>
              </w:rPr>
              <w:t xml:space="preserve">l Centro de </w:t>
            </w:r>
            <w:proofErr w:type="spellStart"/>
            <w:r>
              <w:rPr>
                <w:rFonts w:ascii="Verdana" w:eastAsia="Verdana" w:hAnsi="Verdana" w:cs="Verdana"/>
                <w:b/>
              </w:rPr>
              <w:t>Acopio</w:t>
            </w:r>
            <w:proofErr w:type="spellEnd"/>
            <w:r>
              <w:rPr>
                <w:rFonts w:ascii="Verdana" w:eastAsia="Verdana" w:hAnsi="Verdana" w:cs="Verdana"/>
                <w:b/>
              </w:rPr>
              <w:t xml:space="preserve"> y </w:t>
            </w:r>
            <w:proofErr w:type="spellStart"/>
            <w:r>
              <w:rPr>
                <w:rFonts w:ascii="Verdana" w:eastAsia="Verdana" w:hAnsi="Verdana" w:cs="Verdana"/>
                <w:b/>
              </w:rPr>
              <w:t>Almacenaje</w:t>
            </w:r>
            <w:proofErr w:type="spellEnd"/>
            <w:r>
              <w:rPr>
                <w:rFonts w:ascii="Verdana" w:eastAsia="Verdana" w:hAnsi="Verdana" w:cs="Verdana"/>
                <w:b/>
              </w:rPr>
              <w:t xml:space="preserve"> de </w:t>
            </w:r>
            <w:proofErr w:type="spellStart"/>
            <w:r>
              <w:rPr>
                <w:rFonts w:ascii="Verdana" w:eastAsia="Verdana" w:hAnsi="Verdana" w:cs="Verdana"/>
                <w:b/>
              </w:rPr>
              <w:t>Residuos</w:t>
            </w:r>
            <w:proofErr w:type="spellEnd"/>
            <w:r>
              <w:rPr>
                <w:rFonts w:ascii="Verdana" w:eastAsia="Verdana" w:hAnsi="Verdana" w:cs="Verdana"/>
                <w:b/>
              </w:rPr>
              <w:t xml:space="preserve"> </w:t>
            </w:r>
            <w:proofErr w:type="spellStart"/>
            <w:r>
              <w:rPr>
                <w:rFonts w:ascii="Verdana" w:eastAsia="Verdana" w:hAnsi="Verdana" w:cs="Verdana"/>
                <w:b/>
              </w:rPr>
              <w:t>Líquidos</w:t>
            </w:r>
            <w:proofErr w:type="spellEnd"/>
            <w:r>
              <w:rPr>
                <w:rFonts w:ascii="Verdana" w:eastAsia="Verdana" w:hAnsi="Verdana" w:cs="Verdana"/>
                <w:b/>
              </w:rPr>
              <w:t xml:space="preserve"> </w:t>
            </w:r>
            <w:proofErr w:type="spellStart"/>
            <w:r>
              <w:rPr>
                <w:rFonts w:ascii="Verdana" w:eastAsia="Verdana" w:hAnsi="Verdana" w:cs="Verdana"/>
                <w:b/>
              </w:rPr>
              <w:t>en</w:t>
            </w:r>
            <w:proofErr w:type="spellEnd"/>
            <w:r>
              <w:rPr>
                <w:rFonts w:ascii="Verdana" w:eastAsia="Verdana" w:hAnsi="Verdana" w:cs="Verdana"/>
                <w:b/>
              </w:rPr>
              <w:t xml:space="preserve"> La Paz </w:t>
            </w:r>
          </w:p>
          <w:p w14:paraId="38C79AF6" w14:textId="609CA6A5" w:rsidR="0032319B" w:rsidRDefault="0032319B" w:rsidP="0032319B">
            <w:pPr>
              <w:jc w:val="both"/>
              <w:rPr>
                <w:rFonts w:ascii="Verdana" w:eastAsia="Verdana" w:hAnsi="Verdana" w:cs="Verdana"/>
                <w:b/>
              </w:rPr>
            </w:pPr>
          </w:p>
          <w:p w14:paraId="014509B5" w14:textId="46218F9E" w:rsidR="0032319B" w:rsidRDefault="0032319B" w:rsidP="0032319B">
            <w:pPr>
              <w:spacing w:after="160"/>
              <w:jc w:val="both"/>
              <w:rPr>
                <w:rFonts w:ascii="Verdana" w:eastAsia="Calibri" w:hAnsi="Verdana"/>
                <w:kern w:val="2"/>
                <w:sz w:val="18"/>
                <w:szCs w:val="18"/>
                <w14:ligatures w14:val="standardContextual"/>
              </w:rPr>
            </w:pPr>
            <w:r>
              <w:rPr>
                <w:noProof/>
                <w:sz w:val="18"/>
                <w:szCs w:val="18"/>
                <w:lang w:eastAsia="es-BO"/>
              </w:rPr>
              <mc:AlternateContent>
                <mc:Choice Requires="wps">
                  <w:drawing>
                    <wp:anchor distT="0" distB="0" distL="114300" distR="114300" simplePos="0" relativeHeight="251663360" behindDoc="0" locked="0" layoutInCell="1" allowOverlap="1" wp14:anchorId="7F728F9F" wp14:editId="07E6C8BD">
                      <wp:simplePos x="0" y="0"/>
                      <wp:positionH relativeFrom="column">
                        <wp:posOffset>2018665</wp:posOffset>
                      </wp:positionH>
                      <wp:positionV relativeFrom="paragraph">
                        <wp:posOffset>748503</wp:posOffset>
                      </wp:positionV>
                      <wp:extent cx="1475105" cy="1285240"/>
                      <wp:effectExtent l="0" t="0" r="10795" b="10160"/>
                      <wp:wrapNone/>
                      <wp:docPr id="4" name="Anillo 3"/>
                      <wp:cNvGraphicFramePr/>
                      <a:graphic xmlns:a="http://schemas.openxmlformats.org/drawingml/2006/main">
                        <a:graphicData uri="http://schemas.microsoft.com/office/word/2010/wordprocessingShape">
                          <wps:wsp>
                            <wps:cNvSpPr/>
                            <wps:spPr>
                              <a:xfrm>
                                <a:off x="0" y="0"/>
                                <a:ext cx="1475105" cy="1285240"/>
                              </a:xfrm>
                              <a:prstGeom prst="donut">
                                <a:avLst>
                                  <a:gd name="adj" fmla="val 60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9AC273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3" o:spid="_x0000_s1026" type="#_x0000_t23" style="position:absolute;margin-left:158.95pt;margin-top:58.95pt;width:116.15pt;height:10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" adj="1138" fillcolor="#4472c4 [3204]" strokecolor="#1f3763 [1604]" strokeweight="1pt">
                      <v:stroke joinstyle="miter"/>
                    </v:shape>
                  </w:pict>
                </mc:Fallback>
              </mc:AlternateContent>
            </w:r>
          </w:p>
        </w:tc>
      </w:tr>
    </w:tbl>
    <w:p w14:paraId="2B4DCC07" w14:textId="3BAF9F73" w:rsidR="00E941DE" w:rsidRPr="00E941DE" w:rsidRDefault="00E941DE" w:rsidP="00E941DE">
      <w:pPr>
        <w:spacing w:after="160"/>
        <w:jc w:val="both"/>
        <w:rPr>
          <w:rFonts w:ascii="Verdana" w:eastAsia="Calibri" w:hAnsi="Verdana"/>
          <w:kern w:val="2"/>
          <w:sz w:val="18"/>
          <w:szCs w:val="18"/>
          <w14:ligatures w14:val="standardContextual"/>
        </w:rPr>
      </w:pPr>
    </w:p>
    <w:p w14:paraId="629904B4" w14:textId="63D750A7" w:rsidR="00E941DE" w:rsidRPr="00E941DE" w:rsidRDefault="00E941DE" w:rsidP="009B3F13">
      <w:pPr>
        <w:keepNext/>
        <w:keepLines/>
        <w:numPr>
          <w:ilvl w:val="0"/>
          <w:numId w:val="29"/>
        </w:numPr>
        <w:shd w:val="clear" w:color="auto" w:fill="D9E2F3" w:themeFill="accent1" w:themeFillTint="33"/>
        <w:spacing w:before="120" w:after="120"/>
        <w:jc w:val="both"/>
        <w:outlineLvl w:val="0"/>
        <w:rPr>
          <w:rFonts w:ascii="Verdana" w:hAnsi="Verdana"/>
          <w:b/>
          <w:kern w:val="2"/>
          <w:sz w:val="18"/>
          <w:szCs w:val="18"/>
          <w14:ligatures w14:val="standardContextual"/>
        </w:rPr>
      </w:pPr>
      <w:bookmarkStart w:id="56" w:name="_Toc156215147"/>
      <w:r w:rsidRPr="00E941DE">
        <w:rPr>
          <w:rFonts w:ascii="Verdana" w:hAnsi="Verdana"/>
          <w:b/>
          <w:kern w:val="2"/>
          <w:sz w:val="18"/>
          <w:szCs w:val="18"/>
          <w14:ligatures w14:val="standardContextual"/>
        </w:rPr>
        <w:t>PLAZO DE PRESTACIÓN DEL SERVICIO DE "</w:t>
      </w:r>
      <w:r w:rsidR="0032319B" w:rsidRPr="0032319B">
        <w:rPr>
          <w:rFonts w:ascii="Verdana" w:hAnsi="Verdana"/>
          <w:b/>
          <w:kern w:val="2"/>
          <w:sz w:val="18"/>
          <w:szCs w:val="18"/>
          <w14:ligatures w14:val="standardContextual"/>
        </w:rPr>
        <w:t xml:space="preserve"> SUPERVISIÓN TÉCNICA</w:t>
      </w:r>
      <w:r w:rsidR="0032319B" w:rsidRPr="00E941DE">
        <w:rPr>
          <w:rFonts w:ascii="Verdana" w:hAnsi="Verdana"/>
          <w:b/>
          <w:kern w:val="2"/>
          <w:sz w:val="18"/>
          <w:szCs w:val="18"/>
          <w14:ligatures w14:val="standardContextual"/>
        </w:rPr>
        <w:t xml:space="preserve"> </w:t>
      </w:r>
      <w:r w:rsidRPr="00E941DE">
        <w:rPr>
          <w:rFonts w:ascii="Verdana" w:hAnsi="Verdana"/>
          <w:b/>
          <w:kern w:val="2"/>
          <w:sz w:val="18"/>
          <w:szCs w:val="18"/>
          <w14:ligatures w14:val="standardContextual"/>
        </w:rPr>
        <w:t>"</w:t>
      </w:r>
      <w:bookmarkEnd w:id="56"/>
    </w:p>
    <w:p w14:paraId="23565744" w14:textId="44008490" w:rsidR="00491310" w:rsidRDefault="00E941DE" w:rsidP="00491310">
      <w:pPr>
        <w:spacing w:after="120"/>
        <w:jc w:val="both"/>
        <w:rPr>
          <w:rFonts w:ascii="Verdana" w:hAnsi="Verdana"/>
          <w:bCs/>
          <w:sz w:val="18"/>
          <w:szCs w:val="18"/>
        </w:rPr>
      </w:pPr>
      <w:r w:rsidRPr="00E941DE">
        <w:rPr>
          <w:rFonts w:ascii="Verdana" w:eastAsia="Calibri" w:hAnsi="Verdana"/>
          <w:kern w:val="2"/>
          <w:sz w:val="18"/>
          <w:szCs w:val="18"/>
          <w14:ligatures w14:val="standardContextual"/>
        </w:rPr>
        <w:t xml:space="preserve">El plazo </w:t>
      </w:r>
      <w:r w:rsidR="00361D89">
        <w:rPr>
          <w:rFonts w:ascii="Verdana" w:eastAsia="Calibri" w:hAnsi="Verdana"/>
          <w:kern w:val="2"/>
          <w:sz w:val="18"/>
          <w:szCs w:val="18"/>
          <w14:ligatures w14:val="standardContextual"/>
        </w:rPr>
        <w:t>estimado</w:t>
      </w:r>
      <w:r w:rsidRPr="00E941DE">
        <w:rPr>
          <w:rFonts w:ascii="Verdana" w:eastAsia="Calibri" w:hAnsi="Verdana"/>
          <w:kern w:val="2"/>
          <w:sz w:val="18"/>
          <w:szCs w:val="18"/>
          <w14:ligatures w14:val="standardContextual"/>
        </w:rPr>
        <w:t xml:space="preserve"> del servicio de “</w:t>
      </w:r>
      <w:r w:rsidR="0032319B"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es de </w:t>
      </w:r>
      <w:r w:rsidR="00381E6B">
        <w:rPr>
          <w:rFonts w:ascii="Verdana" w:eastAsia="Calibri" w:hAnsi="Verdana"/>
          <w:kern w:val="2"/>
          <w:sz w:val="18"/>
          <w:szCs w:val="18"/>
          <w14:ligatures w14:val="standardContextual"/>
        </w:rPr>
        <w:t xml:space="preserve">450 días calendario </w:t>
      </w:r>
      <w:r w:rsidR="001D1F89">
        <w:rPr>
          <w:rFonts w:ascii="Verdana" w:eastAsia="Calibri" w:hAnsi="Verdana"/>
          <w:kern w:val="2"/>
          <w:sz w:val="18"/>
          <w:szCs w:val="18"/>
          <w14:ligatures w14:val="standardContextual"/>
        </w:rPr>
        <w:t>y/</w:t>
      </w:r>
      <w:r w:rsidR="00361D89">
        <w:rPr>
          <w:rFonts w:ascii="Verdana" w:eastAsia="Calibri" w:hAnsi="Verdana"/>
          <w:kern w:val="2"/>
          <w:sz w:val="18"/>
          <w:szCs w:val="18"/>
          <w14:ligatures w14:val="standardContextual"/>
        </w:rPr>
        <w:t xml:space="preserve">o hasta </w:t>
      </w:r>
      <w:r w:rsidR="00491310">
        <w:rPr>
          <w:rFonts w:ascii="Verdana" w:eastAsia="Calibri" w:hAnsi="Verdana"/>
          <w:kern w:val="2"/>
          <w:sz w:val="18"/>
          <w:szCs w:val="18"/>
          <w14:ligatures w14:val="standardContextual"/>
        </w:rPr>
        <w:t>el cierre</w:t>
      </w:r>
      <w:r w:rsidR="00361D89">
        <w:rPr>
          <w:rFonts w:ascii="Verdana" w:eastAsia="Calibri" w:hAnsi="Verdana"/>
          <w:kern w:val="2"/>
          <w:sz w:val="18"/>
          <w:szCs w:val="18"/>
          <w14:ligatures w14:val="standardContextual"/>
        </w:rPr>
        <w:t xml:space="preserve"> de</w:t>
      </w:r>
      <w:r w:rsidR="00381E6B">
        <w:rPr>
          <w:rFonts w:ascii="Verdana" w:eastAsia="Calibri" w:hAnsi="Verdana"/>
          <w:kern w:val="2"/>
          <w:sz w:val="18"/>
          <w:szCs w:val="18"/>
          <w14:ligatures w14:val="standardContextual"/>
        </w:rPr>
        <w:t xml:space="preserve"> </w:t>
      </w:r>
      <w:r w:rsidR="005D3F0C">
        <w:rPr>
          <w:rFonts w:ascii="Verdana" w:eastAsia="Calibri" w:hAnsi="Verdana"/>
          <w:kern w:val="2"/>
          <w:sz w:val="18"/>
          <w:szCs w:val="18"/>
          <w14:ligatures w14:val="standardContextual"/>
        </w:rPr>
        <w:t>l</w:t>
      </w:r>
      <w:r w:rsidR="00381E6B">
        <w:rPr>
          <w:rFonts w:ascii="Verdana" w:eastAsia="Calibri" w:hAnsi="Verdana"/>
          <w:kern w:val="2"/>
          <w:sz w:val="18"/>
          <w:szCs w:val="18"/>
          <w14:ligatures w14:val="standardContextual"/>
        </w:rPr>
        <w:t>os</w:t>
      </w:r>
      <w:r w:rsidR="00491310">
        <w:rPr>
          <w:rFonts w:ascii="Verdana" w:eastAsia="Calibri" w:hAnsi="Verdana"/>
          <w:kern w:val="2"/>
          <w:sz w:val="18"/>
          <w:szCs w:val="18"/>
          <w14:ligatures w14:val="standardContextual"/>
        </w:rPr>
        <w:t xml:space="preserve"> contrato</w:t>
      </w:r>
      <w:r w:rsidR="00381E6B">
        <w:rPr>
          <w:rFonts w:ascii="Verdana" w:eastAsia="Calibri" w:hAnsi="Verdana"/>
          <w:kern w:val="2"/>
          <w:sz w:val="18"/>
          <w:szCs w:val="18"/>
          <w14:ligatures w14:val="standardContextual"/>
        </w:rPr>
        <w:t>s</w:t>
      </w:r>
      <w:r w:rsidR="005D3F0C">
        <w:rPr>
          <w:rFonts w:ascii="Verdana" w:eastAsia="Calibri" w:hAnsi="Verdana"/>
          <w:kern w:val="2"/>
          <w:sz w:val="18"/>
          <w:szCs w:val="18"/>
          <w14:ligatures w14:val="standardContextual"/>
        </w:rPr>
        <w:t xml:space="preserve"> </w:t>
      </w:r>
      <w:r w:rsidR="00491310">
        <w:rPr>
          <w:rFonts w:ascii="Verdana" w:eastAsia="Calibri" w:hAnsi="Verdana"/>
          <w:kern w:val="2"/>
          <w:sz w:val="18"/>
          <w:szCs w:val="18"/>
          <w14:ligatures w14:val="standardContextual"/>
        </w:rPr>
        <w:t>del</w:t>
      </w:r>
      <w:r w:rsidR="00361D89">
        <w:rPr>
          <w:rFonts w:ascii="Verdana" w:eastAsia="Calibri" w:hAnsi="Verdana"/>
          <w:kern w:val="2"/>
          <w:sz w:val="18"/>
          <w:szCs w:val="18"/>
          <w14:ligatures w14:val="standardContextual"/>
        </w:rPr>
        <w:t xml:space="preserve"> proyecto</w:t>
      </w:r>
      <w:r w:rsidRPr="00E941DE">
        <w:rPr>
          <w:rFonts w:ascii="Verdana" w:eastAsia="Calibri" w:hAnsi="Verdana"/>
          <w:kern w:val="2"/>
          <w:sz w:val="18"/>
          <w:szCs w:val="18"/>
          <w14:ligatures w14:val="standardContextual"/>
        </w:rPr>
        <w:t xml:space="preserve">, a partir de la Orden de Proceder, </w:t>
      </w:r>
      <w:r w:rsidR="00491310" w:rsidRPr="00491310">
        <w:rPr>
          <w:rFonts w:ascii="Verdana" w:hAnsi="Verdana"/>
          <w:bCs/>
          <w:sz w:val="18"/>
          <w:szCs w:val="18"/>
        </w:rPr>
        <w:t xml:space="preserve">quedando claramente establecido que el plazo de </w:t>
      </w:r>
      <w:r w:rsidR="0032319B" w:rsidRPr="002878CF">
        <w:rPr>
          <w:rFonts w:ascii="Verdana" w:eastAsia="Calibri" w:hAnsi="Verdana"/>
          <w:kern w:val="2"/>
          <w:sz w:val="18"/>
          <w:szCs w:val="18"/>
          <w14:ligatures w14:val="standardContextual"/>
        </w:rPr>
        <w:t>SUPERVISIÓN TÉCNICA</w:t>
      </w:r>
      <w:r w:rsidR="0032319B" w:rsidRPr="00491310">
        <w:rPr>
          <w:rFonts w:ascii="Verdana" w:hAnsi="Verdana"/>
          <w:bCs/>
          <w:sz w:val="18"/>
          <w:szCs w:val="18"/>
        </w:rPr>
        <w:t xml:space="preserve"> </w:t>
      </w:r>
      <w:r w:rsidR="00491310" w:rsidRPr="00491310">
        <w:rPr>
          <w:rFonts w:ascii="Verdana" w:hAnsi="Verdana"/>
          <w:bCs/>
          <w:sz w:val="18"/>
          <w:szCs w:val="18"/>
        </w:rPr>
        <w:t xml:space="preserve">es por ejecución </w:t>
      </w:r>
      <w:r w:rsidR="00491310">
        <w:rPr>
          <w:rFonts w:ascii="Verdana" w:hAnsi="Verdana"/>
          <w:bCs/>
          <w:sz w:val="18"/>
          <w:szCs w:val="18"/>
        </w:rPr>
        <w:t>integral del proyecto</w:t>
      </w:r>
      <w:r w:rsidR="00491310" w:rsidRPr="00491310">
        <w:rPr>
          <w:rFonts w:ascii="Verdana" w:hAnsi="Verdana"/>
          <w:bCs/>
          <w:sz w:val="18"/>
          <w:szCs w:val="18"/>
        </w:rPr>
        <w:t xml:space="preserve"> y no por duración. </w:t>
      </w:r>
    </w:p>
    <w:p w14:paraId="425E986E" w14:textId="32AA3F63" w:rsidR="00491310" w:rsidRDefault="00491310" w:rsidP="00491310">
      <w:pPr>
        <w:spacing w:after="20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plazo de ejecución será computado a partir del día siguiente de la emisión de la Orden de Proceder emitida por el Contratante.</w:t>
      </w:r>
      <w:r w:rsidR="0032319B">
        <w:rPr>
          <w:rFonts w:ascii="Verdana" w:eastAsia="Calibri" w:hAnsi="Verdana"/>
          <w:kern w:val="2"/>
          <w:sz w:val="18"/>
          <w:szCs w:val="18"/>
          <w14:ligatures w14:val="standardContextual"/>
        </w:rPr>
        <w:t xml:space="preserve"> </w:t>
      </w:r>
    </w:p>
    <w:p w14:paraId="7DCFD616" w14:textId="3BE90D17" w:rsidR="00F632E7" w:rsidRDefault="00F632E7" w:rsidP="00491310">
      <w:pPr>
        <w:spacing w:after="20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Los plazos del servicio de </w:t>
      </w:r>
      <w:r w:rsidR="0032319B" w:rsidRPr="002878CF">
        <w:rPr>
          <w:rFonts w:ascii="Verdana" w:eastAsia="Calibri" w:hAnsi="Verdana"/>
          <w:kern w:val="2"/>
          <w:sz w:val="18"/>
          <w:szCs w:val="18"/>
          <w14:ligatures w14:val="standardContextual"/>
        </w:rPr>
        <w:t>SUPERVISIÓN TÉCNICA</w:t>
      </w:r>
      <w:r w:rsidR="0032319B">
        <w:rPr>
          <w:rFonts w:ascii="Verdana" w:eastAsia="Calibri" w:hAnsi="Verdana"/>
          <w:kern w:val="2"/>
          <w:sz w:val="18"/>
          <w:szCs w:val="18"/>
          <w14:ligatures w14:val="standardContextual"/>
        </w:rPr>
        <w:t xml:space="preserve"> </w:t>
      </w:r>
      <w:r>
        <w:rPr>
          <w:rFonts w:ascii="Verdana" w:eastAsia="Calibri" w:hAnsi="Verdana"/>
          <w:kern w:val="2"/>
          <w:sz w:val="18"/>
          <w:szCs w:val="18"/>
          <w14:ligatures w14:val="standardContextual"/>
        </w:rPr>
        <w:t>se subdividirán en los siguientes plazos:</w:t>
      </w:r>
    </w:p>
    <w:tbl>
      <w:tblPr>
        <w:tblW w:w="8967" w:type="dxa"/>
        <w:tblLook w:val="04A0" w:firstRow="1" w:lastRow="0" w:firstColumn="1" w:lastColumn="0" w:noHBand="0" w:noVBand="1"/>
      </w:tblPr>
      <w:tblGrid>
        <w:gridCol w:w="4815"/>
        <w:gridCol w:w="4152"/>
      </w:tblGrid>
      <w:tr w:rsidR="00F632E7" w:rsidRPr="00F87DBB" w14:paraId="6ADBBC94" w14:textId="77777777" w:rsidTr="00F632E7">
        <w:tc>
          <w:tcPr>
            <w:tcW w:w="48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D0EF32" w14:textId="77777777" w:rsidR="00F632E7" w:rsidRPr="00F632E7" w:rsidRDefault="00F632E7" w:rsidP="00F632E7">
            <w:pPr>
              <w:pStyle w:val="Normal1"/>
              <w:contextualSpacing/>
              <w:jc w:val="center"/>
              <w:rPr>
                <w:rFonts w:ascii="Tahoma" w:hAnsi="Tahoma" w:cs="Tahoma"/>
                <w:iCs/>
                <w:color w:val="auto"/>
                <w:sz w:val="20"/>
                <w:szCs w:val="20"/>
              </w:rPr>
            </w:pPr>
            <w:r w:rsidRPr="00F632E7">
              <w:rPr>
                <w:rFonts w:ascii="Tahoma" w:hAnsi="Tahoma" w:cs="Tahoma"/>
                <w:iCs/>
                <w:color w:val="auto"/>
                <w:sz w:val="20"/>
                <w:szCs w:val="20"/>
              </w:rPr>
              <w:t>OBJETO</w:t>
            </w:r>
          </w:p>
        </w:tc>
        <w:tc>
          <w:tcPr>
            <w:tcW w:w="41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755F75" w14:textId="000226EB" w:rsidR="00F632E7" w:rsidRPr="00F632E7" w:rsidRDefault="00F632E7" w:rsidP="00F632E7">
            <w:pPr>
              <w:pStyle w:val="Normal1"/>
              <w:contextualSpacing/>
              <w:jc w:val="center"/>
              <w:rPr>
                <w:rFonts w:ascii="Tahoma" w:hAnsi="Tahoma" w:cs="Tahoma"/>
                <w:iCs/>
                <w:color w:val="auto"/>
                <w:sz w:val="20"/>
                <w:szCs w:val="20"/>
              </w:rPr>
            </w:pPr>
            <w:r w:rsidRPr="00F632E7">
              <w:rPr>
                <w:rFonts w:ascii="Tahoma" w:hAnsi="Tahoma" w:cs="Tahoma"/>
                <w:iCs/>
                <w:color w:val="auto"/>
                <w:sz w:val="20"/>
                <w:szCs w:val="20"/>
              </w:rPr>
              <w:t>DURACIÓN</w:t>
            </w:r>
          </w:p>
        </w:tc>
      </w:tr>
      <w:tr w:rsidR="00F632E7" w:rsidRPr="00F87DBB" w14:paraId="5D08C7C1" w14:textId="77777777" w:rsidTr="00B07AD0">
        <w:tc>
          <w:tcPr>
            <w:tcW w:w="4815" w:type="dxa"/>
            <w:tcBorders>
              <w:top w:val="single" w:sz="4" w:space="0" w:color="auto"/>
              <w:left w:val="single" w:sz="4" w:space="0" w:color="auto"/>
              <w:bottom w:val="single" w:sz="4" w:space="0" w:color="auto"/>
              <w:right w:val="single" w:sz="4" w:space="0" w:color="auto"/>
            </w:tcBorders>
            <w:vAlign w:val="center"/>
          </w:tcPr>
          <w:p w14:paraId="0ADE78FF" w14:textId="3E4ED8E6" w:rsidR="00F632E7" w:rsidRPr="00F87DBB" w:rsidRDefault="00F632E7" w:rsidP="00B07AD0">
            <w:pPr>
              <w:pStyle w:val="Normal1"/>
              <w:contextualSpacing/>
              <w:jc w:val="right"/>
              <w:rPr>
                <w:rFonts w:ascii="Tahoma" w:hAnsi="Tahoma" w:cs="Tahoma"/>
                <w:iCs/>
                <w:sz w:val="20"/>
                <w:szCs w:val="20"/>
              </w:rPr>
            </w:pPr>
            <w:r w:rsidRPr="00F87DBB">
              <w:rPr>
                <w:rFonts w:ascii="Tahoma" w:hAnsi="Tahoma" w:cs="Tahoma"/>
                <w:iCs/>
                <w:sz w:val="20"/>
                <w:szCs w:val="20"/>
              </w:rPr>
              <w:t>Revisión</w:t>
            </w:r>
            <w:r w:rsidR="0032319B">
              <w:rPr>
                <w:rFonts w:ascii="Tahoma" w:hAnsi="Tahoma" w:cs="Tahoma"/>
                <w:iCs/>
                <w:sz w:val="20"/>
                <w:szCs w:val="20"/>
              </w:rPr>
              <w:t xml:space="preserve"> – Aprobación de la </w:t>
            </w:r>
            <w:r w:rsidRPr="00F87DBB">
              <w:rPr>
                <w:rFonts w:ascii="Tahoma" w:hAnsi="Tahoma" w:cs="Tahoma"/>
                <w:iCs/>
                <w:sz w:val="20"/>
                <w:szCs w:val="20"/>
              </w:rPr>
              <w:t>Actualización</w:t>
            </w:r>
            <w:r w:rsidR="0032319B">
              <w:rPr>
                <w:rFonts w:ascii="Tahoma" w:hAnsi="Tahoma" w:cs="Tahoma"/>
                <w:iCs/>
                <w:sz w:val="20"/>
                <w:szCs w:val="20"/>
              </w:rPr>
              <w:t xml:space="preserve"> y/o </w:t>
            </w:r>
            <w:r w:rsidRPr="00F87DBB">
              <w:rPr>
                <w:rFonts w:ascii="Tahoma" w:hAnsi="Tahoma" w:cs="Tahoma"/>
                <w:iCs/>
                <w:sz w:val="20"/>
                <w:szCs w:val="20"/>
              </w:rPr>
              <w:t xml:space="preserve">EDTP: </w:t>
            </w:r>
          </w:p>
        </w:tc>
        <w:tc>
          <w:tcPr>
            <w:tcW w:w="4152" w:type="dxa"/>
            <w:tcBorders>
              <w:top w:val="single" w:sz="4" w:space="0" w:color="auto"/>
              <w:left w:val="single" w:sz="4" w:space="0" w:color="auto"/>
              <w:bottom w:val="single" w:sz="4" w:space="0" w:color="auto"/>
              <w:right w:val="single" w:sz="4" w:space="0" w:color="auto"/>
            </w:tcBorders>
            <w:vAlign w:val="center"/>
          </w:tcPr>
          <w:p w14:paraId="13D4929A" w14:textId="475EDCD2" w:rsidR="00F632E7" w:rsidRPr="00F87DBB" w:rsidRDefault="00381E6B" w:rsidP="00B07AD0">
            <w:pPr>
              <w:pStyle w:val="Normal1"/>
              <w:contextualSpacing/>
              <w:rPr>
                <w:rFonts w:ascii="Tahoma" w:hAnsi="Tahoma" w:cs="Tahoma"/>
                <w:iCs/>
                <w:sz w:val="20"/>
                <w:szCs w:val="20"/>
              </w:rPr>
            </w:pPr>
            <w:r>
              <w:rPr>
                <w:rFonts w:ascii="Tahoma" w:hAnsi="Tahoma" w:cs="Tahoma"/>
                <w:iCs/>
                <w:sz w:val="20"/>
                <w:szCs w:val="20"/>
              </w:rPr>
              <w:t>50</w:t>
            </w:r>
            <w:r w:rsidR="00F632E7" w:rsidRPr="00F87DBB">
              <w:rPr>
                <w:rFonts w:ascii="Tahoma" w:hAnsi="Tahoma" w:cs="Tahoma"/>
                <w:iCs/>
                <w:sz w:val="20"/>
                <w:szCs w:val="20"/>
              </w:rPr>
              <w:t xml:space="preserve"> </w:t>
            </w:r>
            <w:r>
              <w:rPr>
                <w:rFonts w:ascii="Tahoma" w:hAnsi="Tahoma" w:cs="Tahoma"/>
                <w:iCs/>
                <w:sz w:val="20"/>
                <w:szCs w:val="20"/>
              </w:rPr>
              <w:t xml:space="preserve">días calendario </w:t>
            </w:r>
            <w:r w:rsidR="00F632E7" w:rsidRPr="00F87DBB">
              <w:rPr>
                <w:rFonts w:ascii="Tahoma" w:hAnsi="Tahoma" w:cs="Tahoma"/>
                <w:iCs/>
                <w:sz w:val="20"/>
                <w:szCs w:val="20"/>
              </w:rPr>
              <w:t xml:space="preserve"> </w:t>
            </w:r>
          </w:p>
        </w:tc>
      </w:tr>
      <w:tr w:rsidR="00F632E7" w:rsidRPr="00F87DBB" w14:paraId="437E67DE" w14:textId="77777777" w:rsidTr="00B07AD0">
        <w:tc>
          <w:tcPr>
            <w:tcW w:w="4815" w:type="dxa"/>
            <w:tcBorders>
              <w:top w:val="single" w:sz="4" w:space="0" w:color="auto"/>
              <w:left w:val="single" w:sz="4" w:space="0" w:color="auto"/>
              <w:bottom w:val="single" w:sz="4" w:space="0" w:color="auto"/>
              <w:right w:val="single" w:sz="4" w:space="0" w:color="auto"/>
            </w:tcBorders>
            <w:vAlign w:val="center"/>
          </w:tcPr>
          <w:p w14:paraId="4D3D3545" w14:textId="1E1D3822" w:rsidR="00F632E7" w:rsidRPr="00F87DBB" w:rsidRDefault="00F632E7" w:rsidP="00B07AD0">
            <w:pPr>
              <w:pStyle w:val="Normal1"/>
              <w:contextualSpacing/>
              <w:jc w:val="right"/>
              <w:rPr>
                <w:rFonts w:ascii="Tahoma" w:hAnsi="Tahoma" w:cs="Tahoma"/>
                <w:iCs/>
                <w:sz w:val="20"/>
                <w:szCs w:val="20"/>
              </w:rPr>
            </w:pPr>
            <w:r>
              <w:rPr>
                <w:rFonts w:ascii="Tahoma" w:hAnsi="Tahoma" w:cs="Tahoma"/>
                <w:iCs/>
                <w:sz w:val="20"/>
                <w:szCs w:val="20"/>
              </w:rPr>
              <w:t>Construcción y Equipamiento</w:t>
            </w:r>
            <w:r w:rsidR="00483C75">
              <w:rPr>
                <w:rFonts w:ascii="Tahoma" w:hAnsi="Tahoma" w:cs="Tahoma"/>
                <w:iCs/>
                <w:sz w:val="20"/>
                <w:szCs w:val="20"/>
              </w:rPr>
              <w:t xml:space="preserve"> -</w:t>
            </w:r>
            <w:r>
              <w:rPr>
                <w:rFonts w:ascii="Tahoma" w:hAnsi="Tahoma" w:cs="Tahoma"/>
                <w:iCs/>
                <w:sz w:val="20"/>
                <w:szCs w:val="20"/>
              </w:rPr>
              <w:t xml:space="preserve"> </w:t>
            </w:r>
            <w:r w:rsidR="00483C75">
              <w:rPr>
                <w:rFonts w:ascii="Tahoma" w:hAnsi="Tahoma" w:cs="Tahoma"/>
                <w:iCs/>
                <w:sz w:val="20"/>
                <w:szCs w:val="20"/>
              </w:rPr>
              <w:t>Puesta en marcha e Informe Final</w:t>
            </w:r>
            <w:r w:rsidRPr="00F87DBB">
              <w:rPr>
                <w:rFonts w:ascii="Tahoma" w:hAnsi="Tahoma" w:cs="Tahoma"/>
                <w:iCs/>
                <w:sz w:val="20"/>
                <w:szCs w:val="20"/>
              </w:rPr>
              <w:t xml:space="preserve">: </w:t>
            </w:r>
          </w:p>
        </w:tc>
        <w:tc>
          <w:tcPr>
            <w:tcW w:w="4152" w:type="dxa"/>
            <w:tcBorders>
              <w:top w:val="single" w:sz="4" w:space="0" w:color="auto"/>
              <w:left w:val="single" w:sz="4" w:space="0" w:color="auto"/>
              <w:bottom w:val="single" w:sz="4" w:space="0" w:color="auto"/>
              <w:right w:val="single" w:sz="4" w:space="0" w:color="auto"/>
            </w:tcBorders>
            <w:vAlign w:val="center"/>
          </w:tcPr>
          <w:p w14:paraId="40316F0F" w14:textId="23B37649" w:rsidR="00F632E7" w:rsidRPr="00F87DBB" w:rsidRDefault="00483C75" w:rsidP="00B07AD0">
            <w:pPr>
              <w:pStyle w:val="Normal1"/>
              <w:contextualSpacing/>
              <w:rPr>
                <w:rFonts w:ascii="Tahoma" w:hAnsi="Tahoma" w:cs="Tahoma"/>
                <w:iCs/>
                <w:sz w:val="20"/>
                <w:szCs w:val="20"/>
              </w:rPr>
            </w:pPr>
            <w:r>
              <w:rPr>
                <w:rFonts w:ascii="Tahoma" w:hAnsi="Tahoma" w:cs="Tahoma"/>
                <w:iCs/>
                <w:sz w:val="20"/>
                <w:szCs w:val="20"/>
              </w:rPr>
              <w:t xml:space="preserve">400 </w:t>
            </w:r>
            <w:r w:rsidRPr="00F87DBB">
              <w:rPr>
                <w:rFonts w:ascii="Tahoma" w:hAnsi="Tahoma" w:cs="Tahoma"/>
                <w:iCs/>
                <w:sz w:val="20"/>
                <w:szCs w:val="20"/>
              </w:rPr>
              <w:t>días</w:t>
            </w:r>
            <w:r w:rsidR="00381E6B">
              <w:rPr>
                <w:rFonts w:ascii="Tahoma" w:hAnsi="Tahoma" w:cs="Tahoma"/>
                <w:iCs/>
                <w:sz w:val="20"/>
                <w:szCs w:val="20"/>
              </w:rPr>
              <w:t xml:space="preserve"> calendario </w:t>
            </w:r>
            <w:r w:rsidR="00381E6B" w:rsidRPr="00F87DBB">
              <w:rPr>
                <w:rFonts w:ascii="Tahoma" w:hAnsi="Tahoma" w:cs="Tahoma"/>
                <w:iCs/>
                <w:sz w:val="20"/>
                <w:szCs w:val="20"/>
              </w:rPr>
              <w:t xml:space="preserve"> </w:t>
            </w:r>
          </w:p>
        </w:tc>
      </w:tr>
      <w:tr w:rsidR="00F632E7" w:rsidRPr="00F87DBB" w14:paraId="4617DC40" w14:textId="77777777" w:rsidTr="00B07AD0">
        <w:tc>
          <w:tcPr>
            <w:tcW w:w="4815" w:type="dxa"/>
            <w:tcBorders>
              <w:top w:val="single" w:sz="4" w:space="0" w:color="auto"/>
              <w:left w:val="single" w:sz="4" w:space="0" w:color="auto"/>
              <w:bottom w:val="single" w:sz="4" w:space="0" w:color="auto"/>
              <w:right w:val="single" w:sz="4" w:space="0" w:color="auto"/>
            </w:tcBorders>
            <w:vAlign w:val="center"/>
          </w:tcPr>
          <w:p w14:paraId="2F4ADA6B" w14:textId="5029360E" w:rsidR="00F632E7" w:rsidRPr="00F87DBB" w:rsidRDefault="00F632E7" w:rsidP="00B07AD0">
            <w:pPr>
              <w:pStyle w:val="Normal1"/>
              <w:contextualSpacing/>
              <w:jc w:val="right"/>
              <w:rPr>
                <w:rFonts w:ascii="Tahoma" w:hAnsi="Tahoma" w:cs="Tahoma"/>
                <w:iCs/>
                <w:sz w:val="20"/>
                <w:szCs w:val="20"/>
              </w:rPr>
            </w:pPr>
            <w:r w:rsidRPr="00F87DBB">
              <w:rPr>
                <w:rFonts w:ascii="Tahoma" w:hAnsi="Tahoma" w:cs="Tahoma"/>
                <w:iCs/>
                <w:sz w:val="20"/>
                <w:szCs w:val="20"/>
              </w:rPr>
              <w:t xml:space="preserve">Total, </w:t>
            </w:r>
            <w:r w:rsidR="00483C75" w:rsidRPr="002878CF">
              <w:rPr>
                <w:rFonts w:ascii="Verdana" w:hAnsi="Verdana"/>
                <w:kern w:val="2"/>
                <w:sz w:val="18"/>
                <w:szCs w:val="18"/>
                <w14:ligatures w14:val="standardContextual"/>
              </w:rPr>
              <w:t>SUPERVISIÓN TÉCNICA</w:t>
            </w:r>
            <w:r w:rsidRPr="00F87DBB">
              <w:rPr>
                <w:rFonts w:ascii="Tahoma" w:hAnsi="Tahoma" w:cs="Tahoma"/>
                <w:iCs/>
                <w:sz w:val="20"/>
                <w:szCs w:val="20"/>
              </w:rPr>
              <w:t xml:space="preserve">: </w:t>
            </w:r>
          </w:p>
        </w:tc>
        <w:tc>
          <w:tcPr>
            <w:tcW w:w="4152" w:type="dxa"/>
            <w:tcBorders>
              <w:top w:val="single" w:sz="4" w:space="0" w:color="auto"/>
              <w:left w:val="single" w:sz="4" w:space="0" w:color="auto"/>
              <w:bottom w:val="single" w:sz="4" w:space="0" w:color="auto"/>
              <w:right w:val="single" w:sz="4" w:space="0" w:color="auto"/>
            </w:tcBorders>
            <w:vAlign w:val="center"/>
          </w:tcPr>
          <w:p w14:paraId="65AA01E7" w14:textId="27F735C8" w:rsidR="00F632E7" w:rsidRPr="00F87DBB" w:rsidRDefault="00483C75" w:rsidP="00B07AD0">
            <w:pPr>
              <w:pStyle w:val="Normal1"/>
              <w:contextualSpacing/>
              <w:rPr>
                <w:rFonts w:ascii="Tahoma" w:hAnsi="Tahoma" w:cs="Tahoma"/>
                <w:iCs/>
                <w:sz w:val="20"/>
                <w:szCs w:val="20"/>
              </w:rPr>
            </w:pPr>
            <w:r>
              <w:rPr>
                <w:rFonts w:ascii="Verdana" w:hAnsi="Verdana"/>
                <w:kern w:val="2"/>
                <w:sz w:val="18"/>
                <w:szCs w:val="18"/>
                <w14:ligatures w14:val="standardContextual"/>
              </w:rPr>
              <w:t>450 días calendario</w:t>
            </w:r>
          </w:p>
        </w:tc>
      </w:tr>
    </w:tbl>
    <w:p w14:paraId="5F7EF2B6" w14:textId="031A67DD" w:rsidR="00F632E7" w:rsidRDefault="00F632E7" w:rsidP="00491310">
      <w:pPr>
        <w:spacing w:after="200"/>
        <w:jc w:val="both"/>
        <w:rPr>
          <w:rFonts w:ascii="Verdana" w:eastAsia="Calibri" w:hAnsi="Verdana"/>
          <w:kern w:val="2"/>
          <w:sz w:val="18"/>
          <w:szCs w:val="18"/>
          <w14:ligatures w14:val="standardContextual"/>
        </w:rPr>
      </w:pPr>
    </w:p>
    <w:p w14:paraId="650C29F3" w14:textId="36361AAC" w:rsidR="0038465E" w:rsidRDefault="00A7752D" w:rsidP="0038465E">
      <w:pPr>
        <w:spacing w:after="120"/>
        <w:jc w:val="both"/>
        <w:rPr>
          <w:rFonts w:ascii="Verdana" w:hAnsi="Verdana"/>
          <w:bCs/>
          <w:sz w:val="18"/>
          <w:szCs w:val="18"/>
        </w:rPr>
      </w:pPr>
      <w:r>
        <w:rPr>
          <w:rFonts w:ascii="Verdana" w:eastAsia="Calibri" w:hAnsi="Verdana"/>
          <w:kern w:val="2"/>
          <w:sz w:val="18"/>
          <w:szCs w:val="18"/>
          <w14:ligatures w14:val="standardContextual"/>
        </w:rPr>
        <w:t>Estos plazos son referenciales</w:t>
      </w:r>
      <w:r w:rsidR="0038465E">
        <w:rPr>
          <w:rFonts w:ascii="Verdana" w:eastAsia="Calibri" w:hAnsi="Verdana"/>
          <w:kern w:val="2"/>
          <w:sz w:val="18"/>
          <w:szCs w:val="18"/>
          <w14:ligatures w14:val="standardContextual"/>
        </w:rPr>
        <w:t>,</w:t>
      </w:r>
      <w:r w:rsidR="0038465E" w:rsidRPr="0038465E">
        <w:rPr>
          <w:rFonts w:ascii="Verdana" w:hAnsi="Verdana"/>
          <w:bCs/>
          <w:sz w:val="18"/>
          <w:szCs w:val="18"/>
        </w:rPr>
        <w:t xml:space="preserve"> </w:t>
      </w:r>
      <w:r w:rsidR="0038465E" w:rsidRPr="00491310">
        <w:rPr>
          <w:rFonts w:ascii="Verdana" w:hAnsi="Verdana"/>
          <w:bCs/>
          <w:sz w:val="18"/>
          <w:szCs w:val="18"/>
        </w:rPr>
        <w:t xml:space="preserve">quedando claramente establecido que el plazo de </w:t>
      </w:r>
      <w:r w:rsidR="0038465E" w:rsidRPr="002878CF">
        <w:rPr>
          <w:rFonts w:ascii="Verdana" w:eastAsia="Calibri" w:hAnsi="Verdana"/>
          <w:kern w:val="2"/>
          <w:sz w:val="18"/>
          <w:szCs w:val="18"/>
          <w14:ligatures w14:val="standardContextual"/>
        </w:rPr>
        <w:t>SUPERVISIÓN TÉCNICA</w:t>
      </w:r>
      <w:r w:rsidR="0038465E" w:rsidRPr="00491310">
        <w:rPr>
          <w:rFonts w:ascii="Verdana" w:hAnsi="Verdana"/>
          <w:bCs/>
          <w:sz w:val="18"/>
          <w:szCs w:val="18"/>
        </w:rPr>
        <w:t xml:space="preserve"> es por ejecución </w:t>
      </w:r>
      <w:r w:rsidR="0038465E">
        <w:rPr>
          <w:rFonts w:ascii="Verdana" w:hAnsi="Verdana"/>
          <w:bCs/>
          <w:sz w:val="18"/>
          <w:szCs w:val="18"/>
        </w:rPr>
        <w:t>integral del proyecto</w:t>
      </w:r>
      <w:r w:rsidR="0038465E" w:rsidRPr="00491310">
        <w:rPr>
          <w:rFonts w:ascii="Verdana" w:hAnsi="Verdana"/>
          <w:bCs/>
          <w:sz w:val="18"/>
          <w:szCs w:val="18"/>
        </w:rPr>
        <w:t xml:space="preserve"> y no por duración. </w:t>
      </w:r>
    </w:p>
    <w:p w14:paraId="420A8DCD" w14:textId="5B78E319" w:rsidR="00E941DE" w:rsidRPr="005D3F0C" w:rsidRDefault="00E941DE" w:rsidP="005D3F0C">
      <w:pPr>
        <w:spacing w:after="120"/>
        <w:jc w:val="both"/>
        <w:rPr>
          <w:rFonts w:ascii="Verdana" w:eastAsia="Calibri" w:hAnsi="Verdana"/>
          <w:kern w:val="2"/>
          <w:sz w:val="18"/>
          <w:szCs w:val="18"/>
          <w14:ligatures w14:val="standardContextual"/>
        </w:rPr>
      </w:pPr>
      <w:r w:rsidRPr="005D3F0C">
        <w:rPr>
          <w:rFonts w:ascii="Verdana" w:eastAsia="Calibri" w:hAnsi="Verdana"/>
          <w:kern w:val="2"/>
          <w:sz w:val="18"/>
          <w:szCs w:val="18"/>
          <w14:ligatures w14:val="standardContextual"/>
        </w:rPr>
        <w:t xml:space="preserve">La presencia de </w:t>
      </w:r>
      <w:r w:rsidR="00483C75" w:rsidRPr="002878CF">
        <w:rPr>
          <w:rFonts w:ascii="Verdana" w:eastAsia="Calibri" w:hAnsi="Verdana"/>
          <w:kern w:val="2"/>
          <w:sz w:val="18"/>
          <w:szCs w:val="18"/>
          <w14:ligatures w14:val="standardContextual"/>
        </w:rPr>
        <w:t>SUPERVISIÓN TÉCNICA</w:t>
      </w:r>
      <w:r w:rsidR="00483C75" w:rsidRPr="00491310">
        <w:rPr>
          <w:rFonts w:ascii="Verdana" w:hAnsi="Verdana"/>
          <w:bCs/>
          <w:sz w:val="18"/>
          <w:szCs w:val="18"/>
        </w:rPr>
        <w:t xml:space="preserve"> </w:t>
      </w:r>
      <w:r w:rsidRPr="005D3F0C">
        <w:rPr>
          <w:rFonts w:ascii="Verdana" w:eastAsia="Calibri" w:hAnsi="Verdana"/>
          <w:kern w:val="2"/>
          <w:sz w:val="18"/>
          <w:szCs w:val="18"/>
          <w14:ligatures w14:val="standardContextual"/>
        </w:rPr>
        <w:t>en la ejecución del proyecto se movilizará una vez recibida la respectiva Orden de Proceder por parte de la FISCALIZACIÓN</w:t>
      </w:r>
      <w:r w:rsidR="005D3F0C" w:rsidRPr="005D3F0C">
        <w:rPr>
          <w:rFonts w:ascii="Verdana" w:eastAsia="Calibri" w:hAnsi="Verdana"/>
          <w:kern w:val="2"/>
          <w:sz w:val="18"/>
          <w:szCs w:val="18"/>
          <w14:ligatures w14:val="standardContextual"/>
        </w:rPr>
        <w:t>.</w:t>
      </w:r>
    </w:p>
    <w:p w14:paraId="77E4E411" w14:textId="77777777" w:rsidR="00E941DE" w:rsidRPr="00E941DE" w:rsidRDefault="00E941DE" w:rsidP="009B3F13">
      <w:pPr>
        <w:keepNext/>
        <w:keepLines/>
        <w:numPr>
          <w:ilvl w:val="0"/>
          <w:numId w:val="29"/>
        </w:numPr>
        <w:shd w:val="clear" w:color="auto" w:fill="BDD6EE" w:themeFill="accent5" w:themeFillTint="66"/>
        <w:spacing w:before="120" w:after="120"/>
        <w:ind w:left="567" w:hanging="567"/>
        <w:jc w:val="both"/>
        <w:outlineLvl w:val="0"/>
        <w:rPr>
          <w:rFonts w:ascii="Verdana" w:hAnsi="Verdana"/>
          <w:b/>
          <w:kern w:val="2"/>
          <w:sz w:val="18"/>
          <w:szCs w:val="18"/>
          <w14:ligatures w14:val="standardContextual"/>
        </w:rPr>
      </w:pPr>
      <w:bookmarkStart w:id="57" w:name="_1x4ewaoh46nj" w:colFirst="0" w:colLast="0"/>
      <w:bookmarkStart w:id="58" w:name="_Toc156215150"/>
      <w:bookmarkEnd w:id="57"/>
      <w:r w:rsidRPr="00E941DE">
        <w:rPr>
          <w:rFonts w:ascii="Verdana" w:hAnsi="Verdana"/>
          <w:b/>
          <w:kern w:val="2"/>
          <w:sz w:val="18"/>
          <w:szCs w:val="18"/>
          <w14:ligatures w14:val="standardContextual"/>
        </w:rPr>
        <w:lastRenderedPageBreak/>
        <w:t>NORMATIVA APLICABLE</w:t>
      </w:r>
      <w:bookmarkEnd w:id="58"/>
    </w:p>
    <w:p w14:paraId="230E4867" w14:textId="7FFCC86C" w:rsidR="00E941DE" w:rsidRPr="00E941DE" w:rsidRDefault="00E941DE" w:rsidP="00E941DE">
      <w:pPr>
        <w:spacing w:after="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Los trabajos del servicio de “</w:t>
      </w:r>
      <w:r w:rsidR="00483C7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deberán ejecutarse tomando en cuenta las Leyes, Decretos Supremos, y otras normas legales en vigencia en Bolivia, estándares y normas internacionales seleccionadas por el Contratante y empleadas para las plantas del Proyecto. El servicio de “</w:t>
      </w:r>
      <w:r w:rsidR="00483C75"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cumplir y hacer cumplir al CONTRATISTA (según corresponda) la Legislación Boliviana, Estándares, Normas Internacionales de Calidad, Seguridad, Salud Ocupacional y Medio Ambiente (ISO 9001, OHSAS 18001 e ISO 14001), códigos y prácticas recomendadas en la industria de Oíl &amp; Gas, a continuación, se detalla las siguientes normas y estándares de forma enunciativa más no limitativa:  </w:t>
      </w:r>
    </w:p>
    <w:p w14:paraId="75FC645E" w14:textId="77777777" w:rsidR="00E941DE" w:rsidRPr="00E941DE" w:rsidRDefault="00E941DE" w:rsidP="00E941DE">
      <w:pPr>
        <w:spacing w:after="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Legislación de Bolivia: </w:t>
      </w:r>
    </w:p>
    <w:p w14:paraId="6EA358E4"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Ley General de Higiene y Seguridad Ocupacional y Bienestar (DL-16998) </w:t>
      </w:r>
    </w:p>
    <w:p w14:paraId="0B960EA7"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Ley General del Trabajo. </w:t>
      </w:r>
    </w:p>
    <w:p w14:paraId="16BCDED5"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Ley de Medio Ambiente y sus Reglamentos (Ley 1333) </w:t>
      </w:r>
    </w:p>
    <w:p w14:paraId="66BD53C3"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Ambiental al Sector Hidrocarburos (RASH) </w:t>
      </w:r>
    </w:p>
    <w:p w14:paraId="08435D80"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Ley 1008 Sustancias Controladas </w:t>
      </w:r>
    </w:p>
    <w:p w14:paraId="1B669C11"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de Prevención y Control Ambiental, Modificado y Complementado por D.S. 28592, del 17-01-2006. </w:t>
      </w:r>
    </w:p>
    <w:p w14:paraId="4A7E043A"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Ambiental para el Sector Hidrocarburos, D.S. 24335. </w:t>
      </w:r>
    </w:p>
    <w:p w14:paraId="5F750CEB"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Modifica Reglamento Ambiental del Sector Hidrocarburos, D.S. 26171 del 04-05-2001. </w:t>
      </w:r>
    </w:p>
    <w:p w14:paraId="287D8A22"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en Materia de Contaminación Atmosférica, D.S. 24176 del 08-12-1995. </w:t>
      </w:r>
    </w:p>
    <w:p w14:paraId="7329105E"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en Materia de Contaminación Hídrica, D.S. 24176 del 08-12-1995. </w:t>
      </w:r>
    </w:p>
    <w:p w14:paraId="0965D412"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de Gestión de Residuos Sólidos, D.S. 24176 del 08-12-1995. </w:t>
      </w:r>
    </w:p>
    <w:p w14:paraId="22857C00"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de Gas Combustible, D.S. 28311 del 26-08-1995. </w:t>
      </w:r>
    </w:p>
    <w:p w14:paraId="75F2CE15"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Actividades con Sustancias Peligrosas, D.S. 24176 del 08-12-1995. </w:t>
      </w:r>
    </w:p>
    <w:p w14:paraId="7ED903C5" w14:textId="77777777" w:rsidR="00E941DE" w:rsidRPr="00E941DE" w:rsidRDefault="00E941DE" w:rsidP="009B3F13">
      <w:pPr>
        <w:numPr>
          <w:ilvl w:val="0"/>
          <w:numId w:val="19"/>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Reglamento de Calidad de Carburantes y Lubricantes. </w:t>
      </w:r>
    </w:p>
    <w:p w14:paraId="66729E6A" w14:textId="77777777" w:rsidR="00E941DE" w:rsidRPr="00E941DE" w:rsidRDefault="00E941DE" w:rsidP="009B3F13">
      <w:pPr>
        <w:numPr>
          <w:ilvl w:val="0"/>
          <w:numId w:val="19"/>
        </w:numPr>
        <w:spacing w:after="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GUÍA DE Supervisión de Obras del Ministerio de Obras Públicas, Servicios y Vivienda aprobada con R.M. </w:t>
      </w:r>
      <w:proofErr w:type="spellStart"/>
      <w:r w:rsidRPr="00E941DE">
        <w:rPr>
          <w:rFonts w:ascii="Verdana" w:eastAsia="Calibri" w:hAnsi="Verdana"/>
          <w:kern w:val="2"/>
          <w:sz w:val="18"/>
          <w:szCs w:val="18"/>
          <w14:ligatures w14:val="standardContextual"/>
        </w:rPr>
        <w:t>Nº</w:t>
      </w:r>
      <w:proofErr w:type="spellEnd"/>
      <w:r w:rsidRPr="00E941DE">
        <w:rPr>
          <w:rFonts w:ascii="Verdana" w:eastAsia="Calibri" w:hAnsi="Verdana"/>
          <w:kern w:val="2"/>
          <w:sz w:val="18"/>
          <w:szCs w:val="18"/>
          <w14:ligatures w14:val="standardContextual"/>
        </w:rPr>
        <w:t xml:space="preserve"> 097. </w:t>
      </w:r>
    </w:p>
    <w:p w14:paraId="56344078" w14:textId="77777777" w:rsidR="00E941DE" w:rsidRPr="00E941DE" w:rsidRDefault="00E941DE" w:rsidP="00E941DE">
      <w:pPr>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Normativa Internacional: </w:t>
      </w:r>
    </w:p>
    <w:p w14:paraId="2D9A0E04"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AACE: Association for the advancement of Cost Engineering </w:t>
      </w:r>
    </w:p>
    <w:p w14:paraId="0A1881CE"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AASHTO: Association of American State Highway and Transportation Official </w:t>
      </w:r>
    </w:p>
    <w:p w14:paraId="693860D9"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ACI: American Concrete </w:t>
      </w:r>
      <w:proofErr w:type="spellStart"/>
      <w:r w:rsidRPr="00E941DE">
        <w:rPr>
          <w:rFonts w:ascii="Verdana" w:eastAsia="Calibri" w:hAnsi="Verdana"/>
          <w:kern w:val="2"/>
          <w:sz w:val="18"/>
          <w:szCs w:val="18"/>
          <w14:ligatures w14:val="standardContextual"/>
        </w:rPr>
        <w:t>Institute</w:t>
      </w:r>
      <w:proofErr w:type="spellEnd"/>
      <w:r w:rsidRPr="00E941DE">
        <w:rPr>
          <w:rFonts w:ascii="Verdana" w:eastAsia="Calibri" w:hAnsi="Verdana"/>
          <w:kern w:val="2"/>
          <w:sz w:val="18"/>
          <w:szCs w:val="18"/>
          <w14:ligatures w14:val="standardContextual"/>
        </w:rPr>
        <w:t xml:space="preserve"> </w:t>
      </w:r>
    </w:p>
    <w:p w14:paraId="32E85AB2"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AGA: American Gas </w:t>
      </w:r>
      <w:proofErr w:type="spellStart"/>
      <w:r w:rsidRPr="00E941DE">
        <w:rPr>
          <w:rFonts w:ascii="Verdana" w:eastAsia="Calibri" w:hAnsi="Verdana"/>
          <w:kern w:val="2"/>
          <w:sz w:val="18"/>
          <w:szCs w:val="18"/>
          <w14:ligatures w14:val="standardContextual"/>
        </w:rPr>
        <w:t>Association</w:t>
      </w:r>
      <w:proofErr w:type="spellEnd"/>
      <w:r w:rsidRPr="00E941DE">
        <w:rPr>
          <w:rFonts w:ascii="Verdana" w:eastAsia="Calibri" w:hAnsi="Verdana"/>
          <w:kern w:val="2"/>
          <w:sz w:val="18"/>
          <w:szCs w:val="18"/>
          <w14:ligatures w14:val="standardContextual"/>
        </w:rPr>
        <w:t xml:space="preserve"> </w:t>
      </w:r>
    </w:p>
    <w:p w14:paraId="16EC2DCB"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AISC: American Institute of Steel Construction. </w:t>
      </w:r>
    </w:p>
    <w:p w14:paraId="7DA57106"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AISI: American Iron and Steel Institute.  </w:t>
      </w:r>
    </w:p>
    <w:p w14:paraId="4EEE00CB"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ANSI: American National Standard Institute. </w:t>
      </w:r>
    </w:p>
    <w:p w14:paraId="1BA15147"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ASCE: American Society of Civil </w:t>
      </w:r>
      <w:proofErr w:type="spellStart"/>
      <w:r w:rsidRPr="00E941DE">
        <w:rPr>
          <w:rFonts w:ascii="Verdana" w:eastAsia="Calibri" w:hAnsi="Verdana"/>
          <w:kern w:val="2"/>
          <w:sz w:val="18"/>
          <w:szCs w:val="18"/>
          <w:lang w:val="en-US"/>
          <w14:ligatures w14:val="standardContextual"/>
        </w:rPr>
        <w:t>Enginieers</w:t>
      </w:r>
      <w:proofErr w:type="spellEnd"/>
      <w:r w:rsidRPr="00E941DE">
        <w:rPr>
          <w:rFonts w:ascii="Verdana" w:eastAsia="Calibri" w:hAnsi="Verdana"/>
          <w:kern w:val="2"/>
          <w:sz w:val="18"/>
          <w:szCs w:val="18"/>
          <w:lang w:val="en-US"/>
          <w14:ligatures w14:val="standardContextual"/>
        </w:rPr>
        <w:t xml:space="preserve"> </w:t>
      </w:r>
    </w:p>
    <w:p w14:paraId="16B7C8FE"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ASTM: American Society for Testing and Materials </w:t>
      </w:r>
    </w:p>
    <w:p w14:paraId="23A67498"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ASTN: American Society of Non-Destructive Testing </w:t>
      </w:r>
    </w:p>
    <w:p w14:paraId="43D3A729"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AWS: American </w:t>
      </w:r>
      <w:proofErr w:type="spellStart"/>
      <w:r w:rsidRPr="00E941DE">
        <w:rPr>
          <w:rFonts w:ascii="Verdana" w:eastAsia="Calibri" w:hAnsi="Verdana"/>
          <w:kern w:val="2"/>
          <w:sz w:val="18"/>
          <w:szCs w:val="18"/>
          <w14:ligatures w14:val="standardContextual"/>
        </w:rPr>
        <w:t>Welding</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Society</w:t>
      </w:r>
      <w:proofErr w:type="spellEnd"/>
      <w:r w:rsidRPr="00E941DE">
        <w:rPr>
          <w:rFonts w:ascii="Verdana" w:eastAsia="Calibri" w:hAnsi="Verdana"/>
          <w:kern w:val="2"/>
          <w:sz w:val="18"/>
          <w:szCs w:val="18"/>
          <w14:ligatures w14:val="standardContextual"/>
        </w:rPr>
        <w:t xml:space="preserve"> </w:t>
      </w:r>
    </w:p>
    <w:p w14:paraId="29C0B5B9"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 xml:space="preserve">CIRSOC: Normas Argentinas para Construcción Sismorresistente. </w:t>
      </w:r>
    </w:p>
    <w:p w14:paraId="61084E4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CSA: </w:t>
      </w:r>
      <w:proofErr w:type="spellStart"/>
      <w:r w:rsidRPr="00E941DE">
        <w:rPr>
          <w:rFonts w:ascii="Verdana" w:eastAsia="Calibri" w:hAnsi="Verdana"/>
          <w:kern w:val="2"/>
          <w:sz w:val="18"/>
          <w:szCs w:val="18"/>
          <w14:ligatures w14:val="standardContextual"/>
        </w:rPr>
        <w:t>Commissioning</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Specialists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Association</w:t>
      </w:r>
      <w:proofErr w:type="spellEnd"/>
      <w:r w:rsidRPr="00E941DE">
        <w:rPr>
          <w:rFonts w:ascii="Verdana" w:eastAsia="Calibri" w:hAnsi="Verdana"/>
          <w:kern w:val="2"/>
          <w:sz w:val="18"/>
          <w:szCs w:val="18"/>
          <w14:ligatures w14:val="standardContextual"/>
        </w:rPr>
        <w:t xml:space="preserve">.  </w:t>
      </w:r>
    </w:p>
    <w:p w14:paraId="16AFCBFE"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CRSI: Concrete Reinforcing Steel Institute.  </w:t>
      </w:r>
    </w:p>
    <w:p w14:paraId="71318CB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DIN: </w:t>
      </w:r>
      <w:proofErr w:type="spellStart"/>
      <w:r w:rsidRPr="00E941DE">
        <w:rPr>
          <w:rFonts w:ascii="Verdana" w:eastAsia="Calibri" w:hAnsi="Verdana"/>
          <w:kern w:val="2"/>
          <w:sz w:val="18"/>
          <w:szCs w:val="18"/>
          <w14:ligatures w14:val="standardContextual"/>
        </w:rPr>
        <w:t>Deutsches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Institute</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f.r</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Normung</w:t>
      </w:r>
      <w:proofErr w:type="spellEnd"/>
      <w:r w:rsidRPr="00E941DE">
        <w:rPr>
          <w:rFonts w:ascii="Verdana" w:eastAsia="Calibri" w:hAnsi="Verdana"/>
          <w:kern w:val="2"/>
          <w:sz w:val="18"/>
          <w:szCs w:val="18"/>
          <w14:ligatures w14:val="standardContextual"/>
        </w:rPr>
        <w:t xml:space="preserve"> (Instituto Alemán de Normalización) </w:t>
      </w:r>
    </w:p>
    <w:p w14:paraId="14F02039"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FM: Factory Mutual </w:t>
      </w:r>
      <w:proofErr w:type="spellStart"/>
      <w:r w:rsidRPr="00E941DE">
        <w:rPr>
          <w:rFonts w:ascii="Verdana" w:eastAsia="Calibri" w:hAnsi="Verdana"/>
          <w:kern w:val="2"/>
          <w:sz w:val="18"/>
          <w:szCs w:val="18"/>
          <w14:ligatures w14:val="standardContextual"/>
        </w:rPr>
        <w:t>Engineering</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Corporation</w:t>
      </w:r>
      <w:proofErr w:type="spellEnd"/>
      <w:r w:rsidRPr="00E941DE">
        <w:rPr>
          <w:rFonts w:ascii="Verdana" w:eastAsia="Calibri" w:hAnsi="Verdana"/>
          <w:kern w:val="2"/>
          <w:sz w:val="18"/>
          <w:szCs w:val="18"/>
          <w14:ligatures w14:val="standardContextual"/>
        </w:rPr>
        <w:t xml:space="preserve">  </w:t>
      </w:r>
    </w:p>
    <w:p w14:paraId="5B10F928"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ISA: </w:t>
      </w:r>
      <w:proofErr w:type="spellStart"/>
      <w:r w:rsidRPr="00E941DE">
        <w:rPr>
          <w:rFonts w:ascii="Verdana" w:eastAsia="Calibri" w:hAnsi="Verdana"/>
          <w:kern w:val="2"/>
          <w:sz w:val="18"/>
          <w:szCs w:val="18"/>
          <w14:ligatures w14:val="standardContextual"/>
        </w:rPr>
        <w:t>Instrument</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Society</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of</w:t>
      </w:r>
      <w:proofErr w:type="spellEnd"/>
      <w:r w:rsidRPr="00E941DE">
        <w:rPr>
          <w:rFonts w:ascii="Verdana" w:eastAsia="Calibri" w:hAnsi="Verdana"/>
          <w:kern w:val="2"/>
          <w:sz w:val="18"/>
          <w:szCs w:val="18"/>
          <w14:ligatures w14:val="standardContextual"/>
        </w:rPr>
        <w:t xml:space="preserve"> América </w:t>
      </w:r>
    </w:p>
    <w:p w14:paraId="35335431"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ISO: International </w:t>
      </w:r>
      <w:proofErr w:type="spellStart"/>
      <w:r w:rsidRPr="00E941DE">
        <w:rPr>
          <w:rFonts w:ascii="Verdana" w:eastAsia="Calibri" w:hAnsi="Verdana"/>
          <w:kern w:val="2"/>
          <w:sz w:val="18"/>
          <w:szCs w:val="18"/>
          <w14:ligatures w14:val="standardContextual"/>
        </w:rPr>
        <w:t>Standardization</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Organization</w:t>
      </w:r>
      <w:proofErr w:type="spellEnd"/>
      <w:r w:rsidRPr="00E941DE">
        <w:rPr>
          <w:rFonts w:ascii="Verdana" w:eastAsia="Calibri" w:hAnsi="Verdana"/>
          <w:kern w:val="2"/>
          <w:sz w:val="18"/>
          <w:szCs w:val="18"/>
          <w14:ligatures w14:val="standardContextual"/>
        </w:rPr>
        <w:t xml:space="preserve">  </w:t>
      </w:r>
    </w:p>
    <w:p w14:paraId="0D319B6B"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IES: </w:t>
      </w:r>
      <w:proofErr w:type="spellStart"/>
      <w:r w:rsidRPr="00E941DE">
        <w:rPr>
          <w:rFonts w:ascii="Verdana" w:eastAsia="Calibri" w:hAnsi="Verdana"/>
          <w:kern w:val="2"/>
          <w:sz w:val="18"/>
          <w:szCs w:val="18"/>
          <w14:ligatures w14:val="standardContextual"/>
        </w:rPr>
        <w:t>Illuminating</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Engineering</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Society</w:t>
      </w:r>
      <w:proofErr w:type="spellEnd"/>
      <w:r w:rsidRPr="00E941DE">
        <w:rPr>
          <w:rFonts w:ascii="Verdana" w:eastAsia="Calibri" w:hAnsi="Verdana"/>
          <w:kern w:val="2"/>
          <w:sz w:val="18"/>
          <w:szCs w:val="18"/>
          <w14:ligatures w14:val="standardContextual"/>
        </w:rPr>
        <w:t xml:space="preserve"> </w:t>
      </w:r>
    </w:p>
    <w:p w14:paraId="43241384"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IEEE: Institute of Electrical and Electronic </w:t>
      </w:r>
      <w:proofErr w:type="spellStart"/>
      <w:r w:rsidRPr="00E941DE">
        <w:rPr>
          <w:rFonts w:ascii="Verdana" w:eastAsia="Calibri" w:hAnsi="Verdana"/>
          <w:kern w:val="2"/>
          <w:sz w:val="18"/>
          <w:szCs w:val="18"/>
          <w:lang w:val="en-US"/>
          <w14:ligatures w14:val="standardContextual"/>
        </w:rPr>
        <w:t>Enginieers</w:t>
      </w:r>
      <w:proofErr w:type="spellEnd"/>
      <w:r w:rsidRPr="00E941DE">
        <w:rPr>
          <w:rFonts w:ascii="Verdana" w:eastAsia="Calibri" w:hAnsi="Verdana"/>
          <w:kern w:val="2"/>
          <w:sz w:val="18"/>
          <w:szCs w:val="18"/>
          <w:lang w:val="en-US"/>
          <w14:ligatures w14:val="standardContextual"/>
        </w:rPr>
        <w:t xml:space="preserve"> </w:t>
      </w:r>
    </w:p>
    <w:p w14:paraId="5A0D78E8"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NACE: National Association of Corrosion Engineers </w:t>
      </w:r>
    </w:p>
    <w:p w14:paraId="51E440D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NFPA: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Fire</w:t>
      </w:r>
      <w:proofErr w:type="spellEnd"/>
      <w:r w:rsidRPr="00E941DE">
        <w:rPr>
          <w:rFonts w:ascii="Verdana" w:eastAsia="Calibri" w:hAnsi="Verdana"/>
          <w:kern w:val="2"/>
          <w:sz w:val="18"/>
          <w:szCs w:val="18"/>
          <w14:ligatures w14:val="standardContextual"/>
        </w:rPr>
        <w:t xml:space="preserve"> Protección </w:t>
      </w:r>
      <w:proofErr w:type="spellStart"/>
      <w:r w:rsidRPr="00E941DE">
        <w:rPr>
          <w:rFonts w:ascii="Verdana" w:eastAsia="Calibri" w:hAnsi="Verdana"/>
          <w:kern w:val="2"/>
          <w:sz w:val="18"/>
          <w:szCs w:val="18"/>
          <w14:ligatures w14:val="standardContextual"/>
        </w:rPr>
        <w:t>Association</w:t>
      </w:r>
      <w:proofErr w:type="spellEnd"/>
      <w:r w:rsidRPr="00E941DE">
        <w:rPr>
          <w:rFonts w:ascii="Verdana" w:eastAsia="Calibri" w:hAnsi="Verdana"/>
          <w:kern w:val="2"/>
          <w:sz w:val="18"/>
          <w:szCs w:val="18"/>
          <w14:ligatures w14:val="standardContextual"/>
        </w:rPr>
        <w:t xml:space="preserve"> </w:t>
      </w:r>
    </w:p>
    <w:p w14:paraId="3C982271"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NEMA: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Electrical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Manufacturers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Association</w:t>
      </w:r>
      <w:proofErr w:type="spellEnd"/>
      <w:r w:rsidRPr="00E941DE">
        <w:rPr>
          <w:rFonts w:ascii="Verdana" w:eastAsia="Calibri" w:hAnsi="Verdana"/>
          <w:kern w:val="2"/>
          <w:sz w:val="18"/>
          <w:szCs w:val="18"/>
          <w14:ligatures w14:val="standardContextual"/>
        </w:rPr>
        <w:t xml:space="preserve"> </w:t>
      </w:r>
    </w:p>
    <w:p w14:paraId="336E1494"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IEC: International </w:t>
      </w:r>
      <w:proofErr w:type="spellStart"/>
      <w:r w:rsidRPr="00E941DE">
        <w:rPr>
          <w:rFonts w:ascii="Verdana" w:eastAsia="Calibri" w:hAnsi="Verdana"/>
          <w:kern w:val="2"/>
          <w:sz w:val="18"/>
          <w:szCs w:val="18"/>
          <w14:ligatures w14:val="standardContextual"/>
        </w:rPr>
        <w:t>Electrotechnical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Commission</w:t>
      </w:r>
      <w:proofErr w:type="spellEnd"/>
      <w:r w:rsidRPr="00E941DE">
        <w:rPr>
          <w:rFonts w:ascii="Verdana" w:eastAsia="Calibri" w:hAnsi="Verdana"/>
          <w:kern w:val="2"/>
          <w:sz w:val="18"/>
          <w:szCs w:val="18"/>
          <w14:ligatures w14:val="standardContextual"/>
        </w:rPr>
        <w:t xml:space="preserve"> </w:t>
      </w:r>
    </w:p>
    <w:p w14:paraId="21184F34"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IBNORCA: Instituto Boliviano de Normalización y Calidad </w:t>
      </w:r>
    </w:p>
    <w:p w14:paraId="3CA344C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CBH: Norma Boliviana del Hormigón Armado. </w:t>
      </w:r>
    </w:p>
    <w:p w14:paraId="5E923353"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ISA: </w:t>
      </w:r>
      <w:proofErr w:type="spellStart"/>
      <w:r w:rsidRPr="00E941DE">
        <w:rPr>
          <w:rFonts w:ascii="Verdana" w:eastAsia="Calibri" w:hAnsi="Verdana"/>
          <w:kern w:val="2"/>
          <w:sz w:val="18"/>
          <w:szCs w:val="18"/>
          <w14:ligatures w14:val="standardContextual"/>
        </w:rPr>
        <w:t>Instrumentist</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Society</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of</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America</w:t>
      </w:r>
      <w:proofErr w:type="spellEnd"/>
      <w:r w:rsidRPr="00E941DE">
        <w:rPr>
          <w:rFonts w:ascii="Verdana" w:eastAsia="Calibri" w:hAnsi="Verdana"/>
          <w:kern w:val="2"/>
          <w:sz w:val="18"/>
          <w:szCs w:val="18"/>
          <w14:ligatures w14:val="standardContextual"/>
        </w:rPr>
        <w:t xml:space="preserve"> </w:t>
      </w:r>
    </w:p>
    <w:p w14:paraId="29C7D75D"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API: American </w:t>
      </w:r>
      <w:proofErr w:type="spellStart"/>
      <w:r w:rsidRPr="00E941DE">
        <w:rPr>
          <w:rFonts w:ascii="Verdana" w:eastAsia="Calibri" w:hAnsi="Verdana"/>
          <w:kern w:val="2"/>
          <w:sz w:val="18"/>
          <w:szCs w:val="18"/>
          <w14:ligatures w14:val="standardContextual"/>
        </w:rPr>
        <w:t>Petroleum</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Institute</w:t>
      </w:r>
      <w:proofErr w:type="spellEnd"/>
      <w:r w:rsidRPr="00E941DE">
        <w:rPr>
          <w:rFonts w:ascii="Verdana" w:eastAsia="Calibri" w:hAnsi="Verdana"/>
          <w:kern w:val="2"/>
          <w:sz w:val="18"/>
          <w:szCs w:val="18"/>
          <w14:ligatures w14:val="standardContextual"/>
        </w:rPr>
        <w:t xml:space="preserve"> </w:t>
      </w:r>
    </w:p>
    <w:p w14:paraId="729DC6F3"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ANSI: American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Standards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Institute</w:t>
      </w:r>
      <w:proofErr w:type="spellEnd"/>
      <w:r w:rsidRPr="00E941DE">
        <w:rPr>
          <w:rFonts w:ascii="Verdana" w:eastAsia="Calibri" w:hAnsi="Verdana"/>
          <w:kern w:val="2"/>
          <w:sz w:val="18"/>
          <w:szCs w:val="18"/>
          <w14:ligatures w14:val="standardContextual"/>
        </w:rPr>
        <w:t xml:space="preserve"> </w:t>
      </w:r>
    </w:p>
    <w:p w14:paraId="29E65303"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ASME: American Society of Mechanical Engineers </w:t>
      </w:r>
    </w:p>
    <w:p w14:paraId="040B61F3"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EPA: </w:t>
      </w:r>
      <w:proofErr w:type="spellStart"/>
      <w:r w:rsidRPr="00E941DE">
        <w:rPr>
          <w:rFonts w:ascii="Verdana" w:eastAsia="Calibri" w:hAnsi="Verdana"/>
          <w:kern w:val="2"/>
          <w:sz w:val="18"/>
          <w:szCs w:val="18"/>
          <w14:ligatures w14:val="standardContextual"/>
        </w:rPr>
        <w:t>Environmental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Protection</w:t>
      </w:r>
      <w:proofErr w:type="spellEnd"/>
      <w:r w:rsidRPr="00E941DE">
        <w:rPr>
          <w:rFonts w:ascii="Verdana" w:eastAsia="Calibri" w:hAnsi="Verdana"/>
          <w:kern w:val="2"/>
          <w:sz w:val="18"/>
          <w:szCs w:val="18"/>
          <w14:ligatures w14:val="standardContextual"/>
        </w:rPr>
        <w:t xml:space="preserve"> Agency </w:t>
      </w:r>
    </w:p>
    <w:p w14:paraId="43B9622C"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MSS: </w:t>
      </w:r>
      <w:proofErr w:type="spellStart"/>
      <w:r w:rsidRPr="00E941DE">
        <w:rPr>
          <w:rFonts w:ascii="Verdana" w:eastAsia="Calibri" w:hAnsi="Verdana"/>
          <w:kern w:val="2"/>
          <w:sz w:val="18"/>
          <w:szCs w:val="18"/>
          <w14:ligatures w14:val="standardContextual"/>
        </w:rPr>
        <w:t>Manufacturers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Standardizations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Society</w:t>
      </w:r>
      <w:proofErr w:type="spellEnd"/>
      <w:r w:rsidRPr="00E941DE">
        <w:rPr>
          <w:rFonts w:ascii="Verdana" w:eastAsia="Calibri" w:hAnsi="Verdana"/>
          <w:kern w:val="2"/>
          <w:sz w:val="18"/>
          <w:szCs w:val="18"/>
          <w14:ligatures w14:val="standardContextual"/>
        </w:rPr>
        <w:t xml:space="preserve"> - </w:t>
      </w:r>
    </w:p>
    <w:p w14:paraId="39F802FC"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NEC: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Electrical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Code</w:t>
      </w:r>
      <w:proofErr w:type="spellEnd"/>
      <w:r w:rsidRPr="00E941DE">
        <w:rPr>
          <w:rFonts w:ascii="Verdana" w:eastAsia="Calibri" w:hAnsi="Verdana"/>
          <w:kern w:val="2"/>
          <w:sz w:val="18"/>
          <w:szCs w:val="18"/>
          <w14:ligatures w14:val="standardContextual"/>
        </w:rPr>
        <w:t xml:space="preserve"> </w:t>
      </w:r>
    </w:p>
    <w:p w14:paraId="7A973E95"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NB: Normas Bolivianas </w:t>
      </w:r>
    </w:p>
    <w:p w14:paraId="1748CD72"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OSHA: Occupational Safety and Health Administration </w:t>
      </w:r>
    </w:p>
    <w:p w14:paraId="5EFE56DE"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SSPC: Steel </w:t>
      </w:r>
      <w:proofErr w:type="spellStart"/>
      <w:r w:rsidRPr="00E941DE">
        <w:rPr>
          <w:rFonts w:ascii="Verdana" w:eastAsia="Calibri" w:hAnsi="Verdana"/>
          <w:kern w:val="2"/>
          <w:sz w:val="18"/>
          <w:szCs w:val="18"/>
          <w14:ligatures w14:val="standardContextual"/>
        </w:rPr>
        <w:t>Structure</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Painting</w:t>
      </w:r>
      <w:proofErr w:type="spellEnd"/>
      <w:r w:rsidRPr="00E941DE">
        <w:rPr>
          <w:rFonts w:ascii="Verdana" w:eastAsia="Calibri" w:hAnsi="Verdana"/>
          <w:kern w:val="2"/>
          <w:sz w:val="18"/>
          <w:szCs w:val="18"/>
          <w14:ligatures w14:val="standardContextual"/>
        </w:rPr>
        <w:t xml:space="preserve"> Council  </w:t>
      </w:r>
    </w:p>
    <w:p w14:paraId="5E57754A"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NB: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Board</w:t>
      </w:r>
      <w:proofErr w:type="spellEnd"/>
      <w:r w:rsidRPr="00E941DE">
        <w:rPr>
          <w:rFonts w:ascii="Verdana" w:eastAsia="Calibri" w:hAnsi="Verdana"/>
          <w:kern w:val="2"/>
          <w:sz w:val="18"/>
          <w:szCs w:val="18"/>
          <w14:ligatures w14:val="standardContextual"/>
        </w:rPr>
        <w:t xml:space="preserve"> </w:t>
      </w:r>
    </w:p>
    <w:p w14:paraId="5C3B6E4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UBC: Código Uniforme de Construcción </w:t>
      </w:r>
    </w:p>
    <w:p w14:paraId="6F025DD3"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UL: </w:t>
      </w:r>
      <w:proofErr w:type="spellStart"/>
      <w:r w:rsidRPr="00E941DE">
        <w:rPr>
          <w:rFonts w:ascii="Verdana" w:eastAsia="Calibri" w:hAnsi="Verdana"/>
          <w:kern w:val="2"/>
          <w:sz w:val="18"/>
          <w:szCs w:val="18"/>
          <w14:ligatures w14:val="standardContextual"/>
        </w:rPr>
        <w:t>Underwriters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Laboratories</w:t>
      </w:r>
      <w:proofErr w:type="spellEnd"/>
      <w:r w:rsidRPr="00E941DE">
        <w:rPr>
          <w:rFonts w:ascii="Verdana" w:eastAsia="Calibri" w:hAnsi="Verdana"/>
          <w:kern w:val="2"/>
          <w:sz w:val="18"/>
          <w:szCs w:val="18"/>
          <w14:ligatures w14:val="standardContextual"/>
        </w:rPr>
        <w:t xml:space="preserve"> </w:t>
      </w:r>
    </w:p>
    <w:p w14:paraId="48D66528"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OIML:  International Organization of Legal Metrology </w:t>
      </w:r>
    </w:p>
    <w:p w14:paraId="63F392F6"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NECA: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Electrical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Contractors</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Association</w:t>
      </w:r>
      <w:proofErr w:type="spellEnd"/>
      <w:r w:rsidRPr="00E941DE">
        <w:rPr>
          <w:rFonts w:ascii="Verdana" w:eastAsia="Calibri" w:hAnsi="Verdana"/>
          <w:kern w:val="2"/>
          <w:sz w:val="18"/>
          <w:szCs w:val="18"/>
          <w14:ligatures w14:val="standardContextual"/>
        </w:rPr>
        <w:t xml:space="preserve"> </w:t>
      </w:r>
    </w:p>
    <w:p w14:paraId="1259C2A2" w14:textId="77777777" w:rsidR="00E941DE" w:rsidRPr="00E941DE" w:rsidRDefault="00E941DE" w:rsidP="009B3F13">
      <w:pPr>
        <w:numPr>
          <w:ilvl w:val="0"/>
          <w:numId w:val="20"/>
        </w:num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NEISC:  </w:t>
      </w:r>
      <w:proofErr w:type="spellStart"/>
      <w:r w:rsidRPr="00E941DE">
        <w:rPr>
          <w:rFonts w:ascii="Verdana" w:eastAsia="Calibri" w:hAnsi="Verdana"/>
          <w:kern w:val="2"/>
          <w:sz w:val="18"/>
          <w:szCs w:val="18"/>
          <w14:ligatures w14:val="standardContextual"/>
        </w:rPr>
        <w:t>National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Electrical</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Installation</w:t>
      </w:r>
      <w:proofErr w:type="spellEnd"/>
      <w:r w:rsidRPr="00E941DE">
        <w:rPr>
          <w:rFonts w:ascii="Verdana" w:eastAsia="Calibri" w:hAnsi="Verdana"/>
          <w:kern w:val="2"/>
          <w:sz w:val="18"/>
          <w:szCs w:val="18"/>
          <w14:ligatures w14:val="standardContextual"/>
        </w:rPr>
        <w:t xml:space="preserve"> </w:t>
      </w:r>
      <w:proofErr w:type="spellStart"/>
      <w:r w:rsidRPr="00E941DE">
        <w:rPr>
          <w:rFonts w:ascii="Verdana" w:eastAsia="Calibri" w:hAnsi="Verdana"/>
          <w:kern w:val="2"/>
          <w:sz w:val="18"/>
          <w:szCs w:val="18"/>
          <w14:ligatures w14:val="standardContextual"/>
        </w:rPr>
        <w:t>Standards</w:t>
      </w:r>
      <w:proofErr w:type="spellEnd"/>
      <w:r w:rsidRPr="00E941DE">
        <w:rPr>
          <w:rFonts w:ascii="Verdana" w:eastAsia="Calibri" w:hAnsi="Verdana"/>
          <w:kern w:val="2"/>
          <w:sz w:val="18"/>
          <w:szCs w:val="18"/>
          <w14:ligatures w14:val="standardContextual"/>
        </w:rPr>
        <w:t xml:space="preserve"> </w:t>
      </w:r>
    </w:p>
    <w:p w14:paraId="188C7D79"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EIA/TIA:  Electronic Industries Alliance / Telecommunications Industry Association </w:t>
      </w:r>
    </w:p>
    <w:p w14:paraId="60B63C68"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BICSI:  Building Industry Consulting Service International </w:t>
      </w:r>
    </w:p>
    <w:p w14:paraId="4A385D7D"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ACCA:  Air Conditioning Contractors of America </w:t>
      </w:r>
    </w:p>
    <w:p w14:paraId="6F6759FA"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lastRenderedPageBreak/>
        <w:t xml:space="preserve">ASHRAE:  American Society of Heating, Refrigerating, and Air-Conditioning Engineers </w:t>
      </w:r>
    </w:p>
    <w:p w14:paraId="6AF3B64B" w14:textId="77777777" w:rsidR="00E941DE" w:rsidRPr="00E941DE" w:rsidRDefault="00E941DE" w:rsidP="009B3F13">
      <w:pPr>
        <w:numPr>
          <w:ilvl w:val="0"/>
          <w:numId w:val="20"/>
        </w:numPr>
        <w:spacing w:after="16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IAPMO:  International Association of Plumbing and Mechanical Officials </w:t>
      </w:r>
    </w:p>
    <w:p w14:paraId="22A5396F" w14:textId="636E3C9F" w:rsidR="00E941DE" w:rsidRDefault="00E941DE" w:rsidP="009B3F13">
      <w:pPr>
        <w:numPr>
          <w:ilvl w:val="0"/>
          <w:numId w:val="20"/>
        </w:numPr>
        <w:spacing w:after="240"/>
        <w:jc w:val="both"/>
        <w:rPr>
          <w:rFonts w:ascii="Verdana" w:eastAsia="Calibri" w:hAnsi="Verdana"/>
          <w:kern w:val="2"/>
          <w:sz w:val="18"/>
          <w:szCs w:val="18"/>
          <w:lang w:val="en-US"/>
          <w14:ligatures w14:val="standardContextual"/>
        </w:rPr>
      </w:pPr>
      <w:r w:rsidRPr="00E941DE">
        <w:rPr>
          <w:rFonts w:ascii="Verdana" w:eastAsia="Calibri" w:hAnsi="Verdana"/>
          <w:kern w:val="2"/>
          <w:sz w:val="18"/>
          <w:szCs w:val="18"/>
          <w:lang w:val="en-US"/>
          <w14:ligatures w14:val="standardContextual"/>
        </w:rPr>
        <w:t xml:space="preserve">SMACNA:  Sheet Metal and Air Conditioning Contractors' National Association </w:t>
      </w:r>
    </w:p>
    <w:p w14:paraId="3799173D" w14:textId="4F7E9560"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En caso de que la normativa </w:t>
      </w:r>
      <w:r w:rsidR="005076C2" w:rsidRPr="00E941DE">
        <w:rPr>
          <w:rFonts w:ascii="Verdana" w:eastAsia="Calibri" w:hAnsi="Verdana"/>
          <w:kern w:val="2"/>
          <w:sz w:val="18"/>
          <w:szCs w:val="18"/>
          <w14:ligatures w14:val="standardContextual"/>
        </w:rPr>
        <w:t>boliviana</w:t>
      </w:r>
      <w:r w:rsidRPr="00E941DE">
        <w:rPr>
          <w:rFonts w:ascii="Verdana" w:eastAsia="Calibri" w:hAnsi="Verdana"/>
          <w:kern w:val="2"/>
          <w:sz w:val="18"/>
          <w:szCs w:val="18"/>
          <w14:ligatures w14:val="standardContextual"/>
        </w:rPr>
        <w:t xml:space="preserve"> no sea suficiente, podrán aplicarse dichos códigos, especificaciones y normas permitan opciones de diseño, u otros internacionales, </w:t>
      </w:r>
      <w:r w:rsidR="00B2714C">
        <w:rPr>
          <w:rFonts w:ascii="Verdana" w:eastAsia="Calibri" w:hAnsi="Verdana"/>
          <w:kern w:val="2"/>
          <w:sz w:val="18"/>
          <w:szCs w:val="18"/>
          <w14:ligatures w14:val="standardContextual"/>
        </w:rPr>
        <w:t>el contratista</w:t>
      </w:r>
      <w:r w:rsidRPr="00E941DE">
        <w:rPr>
          <w:rFonts w:ascii="Verdana" w:eastAsia="Calibri" w:hAnsi="Verdana"/>
          <w:kern w:val="2"/>
          <w:sz w:val="18"/>
          <w:szCs w:val="18"/>
          <w14:ligatures w14:val="standardContextual"/>
        </w:rPr>
        <w:t xml:space="preserve"> no seleccionarán una opción sin previa aprobación del contratante. El servicio de “</w:t>
      </w:r>
      <w:r w:rsidR="000025C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en caso de discrepancia técnica adquirirá y compartirá con la Contratante la norma requerida que pueda aclarar esta discrepancia.  </w:t>
      </w:r>
    </w:p>
    <w:p w14:paraId="071D56AE" w14:textId="77777777"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r w:rsidRPr="00E941DE">
        <w:rPr>
          <w:rFonts w:ascii="Verdana" w:hAnsi="Verdana"/>
          <w:kern w:val="2"/>
          <w:sz w:val="18"/>
          <w:szCs w:val="18"/>
          <w14:ligatures w14:val="standardContextual"/>
        </w:rPr>
        <w:t xml:space="preserve"> </w:t>
      </w:r>
      <w:bookmarkStart w:id="59" w:name="_Toc156215151"/>
      <w:r w:rsidRPr="00E941DE">
        <w:rPr>
          <w:rFonts w:ascii="Verdana" w:hAnsi="Verdana"/>
          <w:b/>
          <w:kern w:val="2"/>
          <w:sz w:val="18"/>
          <w:szCs w:val="18"/>
          <w14:ligatures w14:val="standardContextual"/>
        </w:rPr>
        <w:t>PERSONAL PARA EL DESARROLLO DEL SERVICIO</w:t>
      </w:r>
      <w:bookmarkEnd w:id="59"/>
    </w:p>
    <w:p w14:paraId="0B930AAF" w14:textId="2A3F4F6A" w:rsidR="00E941DE" w:rsidRDefault="00E941DE" w:rsidP="00E941DE">
      <w:pPr>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personal para llevar a cabo los trabajos del servicio de “</w:t>
      </w:r>
      <w:r w:rsidR="004A7803"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para el proyecto, serán divididos en dos categorías: Personal Clave, sujeto a evaluación; y personal no sujeto a calificación.</w:t>
      </w:r>
    </w:p>
    <w:p w14:paraId="230D9B44" w14:textId="77777777" w:rsidR="005076C2" w:rsidRPr="00E941DE" w:rsidRDefault="005076C2" w:rsidP="00E941DE">
      <w:pPr>
        <w:jc w:val="both"/>
        <w:rPr>
          <w:rFonts w:ascii="Verdana" w:eastAsia="Calibri" w:hAnsi="Verdana"/>
          <w:kern w:val="2"/>
          <w:sz w:val="18"/>
          <w:szCs w:val="18"/>
          <w14:ligatures w14:val="standardContextual"/>
        </w:rPr>
      </w:pPr>
    </w:p>
    <w:p w14:paraId="5C0A4250" w14:textId="77777777" w:rsidR="00E941DE" w:rsidRPr="00E941DE" w:rsidRDefault="00E941DE" w:rsidP="009B3F13">
      <w:pPr>
        <w:keepNext/>
        <w:keepLines/>
        <w:numPr>
          <w:ilvl w:val="1"/>
          <w:numId w:val="29"/>
        </w:numPr>
        <w:spacing w:after="120"/>
        <w:jc w:val="both"/>
        <w:outlineLvl w:val="1"/>
        <w:rPr>
          <w:rFonts w:ascii="Verdana" w:hAnsi="Verdana"/>
          <w:b/>
          <w:kern w:val="2"/>
          <w:sz w:val="18"/>
          <w:szCs w:val="18"/>
          <w14:ligatures w14:val="standardContextual"/>
        </w:rPr>
      </w:pPr>
      <w:bookmarkStart w:id="60" w:name="_Toc156215152"/>
      <w:r w:rsidRPr="00E941DE">
        <w:rPr>
          <w:rFonts w:ascii="Verdana" w:hAnsi="Verdana"/>
          <w:b/>
          <w:kern w:val="2"/>
          <w:sz w:val="18"/>
          <w:szCs w:val="18"/>
          <w14:ligatures w14:val="standardContextual"/>
        </w:rPr>
        <w:t>PERSONAL CLAVE, SUJETO A EVALUACIÓN</w:t>
      </w:r>
      <w:bookmarkEnd w:id="60"/>
    </w:p>
    <w:p w14:paraId="109EE343" w14:textId="77777777" w:rsidR="00E941DE" w:rsidRDefault="00E941DE" w:rsidP="00E941DE">
      <w:pPr>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personal Clave, sujeto a evaluación, es el personal que, por su preparación, perfil y experiencia, se considera de primera importancia para el Proyecto y en tal razón será calificado conforme los parámetros establecidos en el presente documento. A continuación, se presenta el listado de este personal solicitado.</w:t>
      </w:r>
    </w:p>
    <w:p w14:paraId="3A813FE8" w14:textId="77777777" w:rsidR="005076C2" w:rsidRPr="00E941DE" w:rsidRDefault="005076C2" w:rsidP="00E941DE">
      <w:pPr>
        <w:ind w:left="284"/>
        <w:jc w:val="both"/>
        <w:rPr>
          <w:rFonts w:ascii="Verdana" w:eastAsia="Calibri" w:hAnsi="Verdana"/>
          <w:kern w:val="2"/>
          <w:sz w:val="18"/>
          <w:szCs w:val="18"/>
          <w14:ligatures w14:val="standardContextual"/>
        </w:rPr>
      </w:pPr>
    </w:p>
    <w:p w14:paraId="0B7D7476" w14:textId="77777777" w:rsidR="00E941DE" w:rsidRPr="00E941DE" w:rsidRDefault="00E941DE" w:rsidP="005076C2">
      <w:pPr>
        <w:keepNext/>
        <w:jc w:val="center"/>
        <w:rPr>
          <w:rFonts w:ascii="Verdana" w:eastAsia="Calibri" w:hAnsi="Verdana"/>
          <w:kern w:val="2"/>
          <w:sz w:val="18"/>
          <w:szCs w:val="18"/>
          <w14:ligatures w14:val="standardContextual"/>
        </w:rPr>
      </w:pPr>
      <w:r w:rsidRPr="00E941DE">
        <w:rPr>
          <w:rFonts w:ascii="Verdana" w:eastAsia="Arial Narrow" w:hAnsi="Verdana" w:cs="Arial Narrow"/>
          <w:b/>
          <w:i/>
          <w:color w:val="7F7F7F"/>
          <w:kern w:val="2"/>
          <w:sz w:val="18"/>
          <w:szCs w:val="18"/>
          <w14:ligatures w14:val="standardContextual"/>
        </w:rPr>
        <w:t>Listado de personal solicitado</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3"/>
        <w:gridCol w:w="5670"/>
        <w:gridCol w:w="1843"/>
      </w:tblGrid>
      <w:tr w:rsidR="00EF1CC8" w:rsidRPr="00E941DE" w14:paraId="01EF1785" w14:textId="77777777" w:rsidTr="00F632E7">
        <w:trPr>
          <w:trHeight w:val="722"/>
          <w:tblHeader/>
          <w:jc w:val="center"/>
        </w:trPr>
        <w:tc>
          <w:tcPr>
            <w:tcW w:w="843" w:type="dxa"/>
            <w:shd w:val="clear" w:color="auto" w:fill="CFE2F3"/>
            <w:tcMar>
              <w:top w:w="40" w:type="dxa"/>
              <w:left w:w="40" w:type="dxa"/>
              <w:bottom w:w="40" w:type="dxa"/>
              <w:right w:w="40" w:type="dxa"/>
            </w:tcMar>
            <w:vAlign w:val="center"/>
          </w:tcPr>
          <w:p w14:paraId="66E989CA" w14:textId="77777777" w:rsidR="00EF1CC8" w:rsidRPr="00E941DE" w:rsidRDefault="00EF1CC8" w:rsidP="00E941DE">
            <w:pPr>
              <w:widowControl w:val="0"/>
              <w:jc w:val="center"/>
              <w:rPr>
                <w:rFonts w:ascii="Verdana" w:eastAsia="Arial Narrow" w:hAnsi="Verdana" w:cs="Arial Narrow"/>
                <w:b/>
                <w:color w:val="000000"/>
                <w:kern w:val="2"/>
                <w:sz w:val="16"/>
                <w:szCs w:val="16"/>
                <w14:ligatures w14:val="standardContextual"/>
              </w:rPr>
            </w:pPr>
            <w:proofErr w:type="spellStart"/>
            <w:r w:rsidRPr="00E941DE">
              <w:rPr>
                <w:rFonts w:ascii="Verdana" w:eastAsia="Arial Narrow" w:hAnsi="Verdana" w:cs="Arial Narrow"/>
                <w:b/>
                <w:color w:val="000000"/>
                <w:kern w:val="2"/>
                <w:sz w:val="16"/>
                <w:szCs w:val="16"/>
                <w14:ligatures w14:val="standardContextual"/>
              </w:rPr>
              <w:t>Nº</w:t>
            </w:r>
            <w:proofErr w:type="spellEnd"/>
          </w:p>
        </w:tc>
        <w:tc>
          <w:tcPr>
            <w:tcW w:w="5670" w:type="dxa"/>
            <w:shd w:val="clear" w:color="auto" w:fill="CFE2F3"/>
            <w:tcMar>
              <w:top w:w="40" w:type="dxa"/>
              <w:left w:w="40" w:type="dxa"/>
              <w:bottom w:w="40" w:type="dxa"/>
              <w:right w:w="40" w:type="dxa"/>
            </w:tcMar>
            <w:vAlign w:val="center"/>
          </w:tcPr>
          <w:p w14:paraId="2857E9B2" w14:textId="77777777" w:rsidR="00EF1CC8" w:rsidRPr="00E941DE" w:rsidRDefault="00EF1CC8" w:rsidP="00E941DE">
            <w:pPr>
              <w:widowControl w:val="0"/>
              <w:jc w:val="center"/>
              <w:rPr>
                <w:rFonts w:ascii="Verdana" w:eastAsia="Arial Narrow" w:hAnsi="Verdana" w:cs="Arial Narrow"/>
                <w:b/>
                <w:color w:val="000000"/>
                <w:kern w:val="2"/>
                <w:sz w:val="16"/>
                <w:szCs w:val="16"/>
                <w14:ligatures w14:val="standardContextual"/>
              </w:rPr>
            </w:pPr>
            <w:r w:rsidRPr="00E941DE">
              <w:rPr>
                <w:rFonts w:ascii="Verdana" w:eastAsia="Arial Narrow" w:hAnsi="Verdana" w:cs="Arial Narrow"/>
                <w:b/>
                <w:color w:val="000000"/>
                <w:kern w:val="2"/>
                <w:sz w:val="16"/>
                <w:szCs w:val="16"/>
                <w14:ligatures w14:val="standardContextual"/>
              </w:rPr>
              <w:t>CARGO</w:t>
            </w:r>
          </w:p>
        </w:tc>
        <w:tc>
          <w:tcPr>
            <w:tcW w:w="1843" w:type="dxa"/>
            <w:shd w:val="clear" w:color="auto" w:fill="CFE2F3"/>
            <w:vAlign w:val="center"/>
          </w:tcPr>
          <w:p w14:paraId="3BF004A6" w14:textId="77777777" w:rsidR="00EF1CC8" w:rsidRPr="00E941DE" w:rsidRDefault="00EF1CC8" w:rsidP="00E941DE">
            <w:pPr>
              <w:widowControl w:val="0"/>
              <w:jc w:val="center"/>
              <w:rPr>
                <w:rFonts w:ascii="Verdana" w:eastAsia="Arial Narrow" w:hAnsi="Verdana" w:cs="Arial Narrow"/>
                <w:b/>
                <w:color w:val="000000"/>
                <w:kern w:val="2"/>
                <w:sz w:val="16"/>
                <w:szCs w:val="16"/>
                <w14:ligatures w14:val="standardContextual"/>
              </w:rPr>
            </w:pPr>
            <w:r w:rsidRPr="00E941DE">
              <w:rPr>
                <w:rFonts w:ascii="Verdana" w:eastAsia="Arial Narrow" w:hAnsi="Verdana" w:cs="Arial Narrow"/>
                <w:b/>
                <w:color w:val="000000"/>
                <w:kern w:val="2"/>
                <w:sz w:val="16"/>
                <w:szCs w:val="16"/>
                <w14:ligatures w14:val="standardContextual"/>
              </w:rPr>
              <w:t>PRESENCIA</w:t>
            </w:r>
          </w:p>
        </w:tc>
      </w:tr>
      <w:tr w:rsidR="009E1636" w:rsidRPr="00E941DE" w14:paraId="65A3C7D1" w14:textId="77777777" w:rsidTr="00F632E7">
        <w:trPr>
          <w:trHeight w:val="315"/>
          <w:jc w:val="center"/>
        </w:trPr>
        <w:tc>
          <w:tcPr>
            <w:tcW w:w="843" w:type="dxa"/>
            <w:shd w:val="clear" w:color="auto" w:fill="auto"/>
            <w:tcMar>
              <w:top w:w="40" w:type="dxa"/>
              <w:left w:w="40" w:type="dxa"/>
              <w:bottom w:w="40" w:type="dxa"/>
              <w:right w:w="40" w:type="dxa"/>
            </w:tcMar>
            <w:vAlign w:val="center"/>
          </w:tcPr>
          <w:p w14:paraId="4C65FA2B" w14:textId="56D35878"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1</w:t>
            </w:r>
          </w:p>
        </w:tc>
        <w:tc>
          <w:tcPr>
            <w:tcW w:w="5670" w:type="dxa"/>
            <w:shd w:val="clear" w:color="auto" w:fill="auto"/>
            <w:tcMar>
              <w:top w:w="40" w:type="dxa"/>
              <w:left w:w="40" w:type="dxa"/>
              <w:bottom w:w="40" w:type="dxa"/>
              <w:right w:w="40" w:type="dxa"/>
            </w:tcMar>
            <w:vAlign w:val="center"/>
          </w:tcPr>
          <w:p w14:paraId="7F3B2DF1" w14:textId="4C143A81"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 xml:space="preserve">GERENTE DE </w:t>
            </w:r>
            <w:r w:rsidR="00CC0E1C" w:rsidRPr="002878CF">
              <w:rPr>
                <w:rFonts w:ascii="Verdana" w:eastAsia="Calibri" w:hAnsi="Verdana"/>
                <w:kern w:val="2"/>
                <w:sz w:val="18"/>
                <w:szCs w:val="18"/>
                <w14:ligatures w14:val="standardContextual"/>
              </w:rPr>
              <w:t>SUPERVISIÓN</w:t>
            </w:r>
            <w:r>
              <w:rPr>
                <w:rFonts w:ascii="Verdana" w:hAnsi="Verdana"/>
                <w:color w:val="000000"/>
                <w:sz w:val="16"/>
                <w:szCs w:val="16"/>
              </w:rPr>
              <w:t>.</w:t>
            </w:r>
          </w:p>
        </w:tc>
        <w:tc>
          <w:tcPr>
            <w:tcW w:w="1843" w:type="dxa"/>
          </w:tcPr>
          <w:p w14:paraId="70FE44D6" w14:textId="69356C51"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Permanente</w:t>
            </w:r>
          </w:p>
        </w:tc>
      </w:tr>
      <w:tr w:rsidR="009E1636" w:rsidRPr="00E941DE" w14:paraId="49D076B4" w14:textId="77777777" w:rsidTr="00F632E7">
        <w:trPr>
          <w:trHeight w:val="315"/>
          <w:jc w:val="center"/>
        </w:trPr>
        <w:tc>
          <w:tcPr>
            <w:tcW w:w="843" w:type="dxa"/>
            <w:shd w:val="clear" w:color="auto" w:fill="auto"/>
            <w:tcMar>
              <w:top w:w="40" w:type="dxa"/>
              <w:left w:w="40" w:type="dxa"/>
              <w:bottom w:w="40" w:type="dxa"/>
              <w:right w:w="40" w:type="dxa"/>
            </w:tcMar>
            <w:vAlign w:val="center"/>
          </w:tcPr>
          <w:p w14:paraId="5735835A" w14:textId="493E4DAD"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2</w:t>
            </w:r>
          </w:p>
        </w:tc>
        <w:tc>
          <w:tcPr>
            <w:tcW w:w="5670" w:type="dxa"/>
            <w:shd w:val="clear" w:color="auto" w:fill="auto"/>
            <w:tcMar>
              <w:top w:w="40" w:type="dxa"/>
              <w:left w:w="40" w:type="dxa"/>
              <w:bottom w:w="40" w:type="dxa"/>
              <w:right w:w="40" w:type="dxa"/>
            </w:tcMar>
            <w:vAlign w:val="center"/>
          </w:tcPr>
          <w:p w14:paraId="3AFCF926" w14:textId="394BA876" w:rsidR="009E1636" w:rsidRPr="00236300" w:rsidRDefault="00CC0E1C" w:rsidP="009E1636">
            <w:pPr>
              <w:widowControl w:val="0"/>
              <w:jc w:val="both"/>
              <w:rPr>
                <w:rFonts w:ascii="Verdana" w:eastAsia="Arial Narrow" w:hAnsi="Verdana" w:cs="Arial Narrow"/>
                <w:color w:val="000000"/>
                <w:kern w:val="2"/>
                <w:sz w:val="16"/>
                <w:szCs w:val="16"/>
                <w14:ligatures w14:val="standardContextual"/>
              </w:rPr>
            </w:pPr>
            <w:r>
              <w:rPr>
                <w:rFonts w:ascii="Verdana" w:eastAsia="Arial Narrow" w:hAnsi="Verdana" w:cs="Arial Narrow"/>
                <w:sz w:val="16"/>
                <w:szCs w:val="16"/>
              </w:rPr>
              <w:t>SUPERVISOR DE OBRA</w:t>
            </w:r>
            <w:r w:rsidR="009E1636" w:rsidRPr="00236300">
              <w:rPr>
                <w:rFonts w:ascii="Verdana" w:hAnsi="Verdana"/>
                <w:color w:val="000000"/>
                <w:sz w:val="16"/>
                <w:szCs w:val="16"/>
              </w:rPr>
              <w:t>.</w:t>
            </w:r>
          </w:p>
        </w:tc>
        <w:tc>
          <w:tcPr>
            <w:tcW w:w="1843" w:type="dxa"/>
            <w:vAlign w:val="center"/>
          </w:tcPr>
          <w:p w14:paraId="0CA24F7F" w14:textId="35A462D0"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Permanente</w:t>
            </w:r>
          </w:p>
        </w:tc>
      </w:tr>
      <w:tr w:rsidR="009E1636" w:rsidRPr="00E941DE" w14:paraId="5B67E23F" w14:textId="77777777" w:rsidTr="00F632E7">
        <w:trPr>
          <w:trHeight w:val="315"/>
          <w:jc w:val="center"/>
        </w:trPr>
        <w:tc>
          <w:tcPr>
            <w:tcW w:w="843" w:type="dxa"/>
            <w:shd w:val="clear" w:color="auto" w:fill="auto"/>
            <w:tcMar>
              <w:top w:w="40" w:type="dxa"/>
              <w:left w:w="40" w:type="dxa"/>
              <w:bottom w:w="40" w:type="dxa"/>
              <w:right w:w="40" w:type="dxa"/>
            </w:tcMar>
            <w:vAlign w:val="center"/>
          </w:tcPr>
          <w:p w14:paraId="5D66C0BD" w14:textId="19C7952A"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3</w:t>
            </w:r>
          </w:p>
        </w:tc>
        <w:tc>
          <w:tcPr>
            <w:tcW w:w="5670" w:type="dxa"/>
            <w:shd w:val="clear" w:color="auto" w:fill="auto"/>
            <w:tcMar>
              <w:top w:w="40" w:type="dxa"/>
              <w:left w:w="40" w:type="dxa"/>
              <w:bottom w:w="40" w:type="dxa"/>
              <w:right w:w="40" w:type="dxa"/>
            </w:tcMar>
            <w:vAlign w:val="center"/>
          </w:tcPr>
          <w:p w14:paraId="49FCFB56" w14:textId="05753598"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EN TECNOLOGÍA DE PROCESOS</w:t>
            </w:r>
          </w:p>
        </w:tc>
        <w:tc>
          <w:tcPr>
            <w:tcW w:w="1843" w:type="dxa"/>
          </w:tcPr>
          <w:p w14:paraId="65FAA3B9" w14:textId="55556F44" w:rsidR="009E1636" w:rsidRPr="00E941DE" w:rsidRDefault="00D1519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Permanente</w:t>
            </w:r>
          </w:p>
        </w:tc>
      </w:tr>
      <w:tr w:rsidR="009E1636" w:rsidRPr="00E941DE" w14:paraId="6E013D0B" w14:textId="77777777" w:rsidTr="00F632E7">
        <w:trPr>
          <w:trHeight w:val="392"/>
          <w:jc w:val="center"/>
        </w:trPr>
        <w:tc>
          <w:tcPr>
            <w:tcW w:w="843" w:type="dxa"/>
            <w:shd w:val="clear" w:color="auto" w:fill="auto"/>
            <w:tcMar>
              <w:top w:w="40" w:type="dxa"/>
              <w:left w:w="40" w:type="dxa"/>
              <w:bottom w:w="40" w:type="dxa"/>
              <w:right w:w="40" w:type="dxa"/>
            </w:tcMar>
            <w:vAlign w:val="center"/>
          </w:tcPr>
          <w:p w14:paraId="3B5F7642" w14:textId="3A8065D2"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4</w:t>
            </w:r>
          </w:p>
        </w:tc>
        <w:tc>
          <w:tcPr>
            <w:tcW w:w="5670" w:type="dxa"/>
            <w:shd w:val="clear" w:color="auto" w:fill="auto"/>
            <w:tcMar>
              <w:top w:w="40" w:type="dxa"/>
              <w:left w:w="40" w:type="dxa"/>
              <w:bottom w:w="40" w:type="dxa"/>
              <w:right w:w="40" w:type="dxa"/>
            </w:tcMar>
            <w:vAlign w:val="center"/>
          </w:tcPr>
          <w:p w14:paraId="5848A6FB" w14:textId="1FBB3D10"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EN INSTALACIONES MECÁNICAS Y TERMO MECÁNICAS</w:t>
            </w:r>
          </w:p>
        </w:tc>
        <w:tc>
          <w:tcPr>
            <w:tcW w:w="1843" w:type="dxa"/>
          </w:tcPr>
          <w:p w14:paraId="46CAD2AE" w14:textId="5991BD4F"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r w:rsidR="009E1636" w:rsidRPr="00E941DE" w14:paraId="774D0108" w14:textId="77777777" w:rsidTr="00F632E7">
        <w:trPr>
          <w:trHeight w:val="315"/>
          <w:jc w:val="center"/>
        </w:trPr>
        <w:tc>
          <w:tcPr>
            <w:tcW w:w="843" w:type="dxa"/>
            <w:shd w:val="clear" w:color="auto" w:fill="auto"/>
            <w:tcMar>
              <w:top w:w="40" w:type="dxa"/>
              <w:left w:w="40" w:type="dxa"/>
              <w:bottom w:w="40" w:type="dxa"/>
              <w:right w:w="40" w:type="dxa"/>
            </w:tcMar>
            <w:vAlign w:val="center"/>
          </w:tcPr>
          <w:p w14:paraId="408FB50C" w14:textId="0C805130"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5</w:t>
            </w:r>
          </w:p>
        </w:tc>
        <w:tc>
          <w:tcPr>
            <w:tcW w:w="5670" w:type="dxa"/>
            <w:shd w:val="clear" w:color="auto" w:fill="auto"/>
            <w:tcMar>
              <w:top w:w="40" w:type="dxa"/>
              <w:left w:w="40" w:type="dxa"/>
              <w:bottom w:w="40" w:type="dxa"/>
              <w:right w:w="40" w:type="dxa"/>
            </w:tcMar>
            <w:vAlign w:val="center"/>
          </w:tcPr>
          <w:p w14:paraId="6421767B" w14:textId="60B190F9"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ELÉCTRICO</w:t>
            </w:r>
          </w:p>
        </w:tc>
        <w:tc>
          <w:tcPr>
            <w:tcW w:w="1843" w:type="dxa"/>
          </w:tcPr>
          <w:p w14:paraId="7B689C9C" w14:textId="61A38324"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r w:rsidR="009E1636" w:rsidRPr="00E941DE" w14:paraId="60353CBB" w14:textId="77777777" w:rsidTr="00F632E7">
        <w:trPr>
          <w:trHeight w:val="315"/>
          <w:jc w:val="center"/>
        </w:trPr>
        <w:tc>
          <w:tcPr>
            <w:tcW w:w="843" w:type="dxa"/>
            <w:shd w:val="clear" w:color="auto" w:fill="auto"/>
            <w:tcMar>
              <w:top w:w="40" w:type="dxa"/>
              <w:left w:w="40" w:type="dxa"/>
              <w:bottom w:w="40" w:type="dxa"/>
              <w:right w:w="40" w:type="dxa"/>
            </w:tcMar>
            <w:vAlign w:val="center"/>
          </w:tcPr>
          <w:p w14:paraId="602D938E" w14:textId="47480593"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6</w:t>
            </w:r>
          </w:p>
        </w:tc>
        <w:tc>
          <w:tcPr>
            <w:tcW w:w="5670" w:type="dxa"/>
            <w:shd w:val="clear" w:color="auto" w:fill="auto"/>
            <w:tcMar>
              <w:top w:w="40" w:type="dxa"/>
              <w:left w:w="40" w:type="dxa"/>
              <w:bottom w:w="40" w:type="dxa"/>
              <w:right w:w="40" w:type="dxa"/>
            </w:tcMar>
            <w:vAlign w:val="center"/>
          </w:tcPr>
          <w:p w14:paraId="4F828DF8" w14:textId="00A45A60"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ESTRUCTURISTA</w:t>
            </w:r>
          </w:p>
        </w:tc>
        <w:tc>
          <w:tcPr>
            <w:tcW w:w="1843" w:type="dxa"/>
          </w:tcPr>
          <w:p w14:paraId="6CB7BF5D" w14:textId="753C472E"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r w:rsidR="009E1636" w:rsidRPr="00E941DE" w14:paraId="27CC7889" w14:textId="77777777" w:rsidTr="00F632E7">
        <w:trPr>
          <w:trHeight w:val="315"/>
          <w:jc w:val="center"/>
        </w:trPr>
        <w:tc>
          <w:tcPr>
            <w:tcW w:w="843" w:type="dxa"/>
            <w:shd w:val="clear" w:color="auto" w:fill="auto"/>
            <w:tcMar>
              <w:top w:w="40" w:type="dxa"/>
              <w:left w:w="40" w:type="dxa"/>
              <w:bottom w:w="40" w:type="dxa"/>
              <w:right w:w="40" w:type="dxa"/>
            </w:tcMar>
            <w:vAlign w:val="center"/>
          </w:tcPr>
          <w:p w14:paraId="7567CC24" w14:textId="66B38736"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7</w:t>
            </w:r>
          </w:p>
        </w:tc>
        <w:tc>
          <w:tcPr>
            <w:tcW w:w="5670" w:type="dxa"/>
            <w:shd w:val="clear" w:color="auto" w:fill="auto"/>
            <w:tcMar>
              <w:top w:w="40" w:type="dxa"/>
              <w:left w:w="40" w:type="dxa"/>
              <w:bottom w:w="40" w:type="dxa"/>
              <w:right w:w="40" w:type="dxa"/>
            </w:tcMar>
            <w:vAlign w:val="center"/>
          </w:tcPr>
          <w:p w14:paraId="2A0F64BC" w14:textId="74E07D82"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VÍAS Y PAVIMENTOS</w:t>
            </w:r>
          </w:p>
        </w:tc>
        <w:tc>
          <w:tcPr>
            <w:tcW w:w="1843" w:type="dxa"/>
          </w:tcPr>
          <w:p w14:paraId="0C655DCF" w14:textId="0A838F79"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r w:rsidR="009E1636" w:rsidRPr="00E941DE" w14:paraId="74C52B93" w14:textId="77777777" w:rsidTr="00F632E7">
        <w:trPr>
          <w:trHeight w:val="315"/>
          <w:jc w:val="center"/>
        </w:trPr>
        <w:tc>
          <w:tcPr>
            <w:tcW w:w="843" w:type="dxa"/>
            <w:shd w:val="clear" w:color="auto" w:fill="auto"/>
            <w:tcMar>
              <w:top w:w="40" w:type="dxa"/>
              <w:left w:w="40" w:type="dxa"/>
              <w:bottom w:w="40" w:type="dxa"/>
              <w:right w:w="40" w:type="dxa"/>
            </w:tcMar>
            <w:vAlign w:val="center"/>
          </w:tcPr>
          <w:p w14:paraId="6A38EB4C" w14:textId="1E931C0E"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8</w:t>
            </w:r>
          </w:p>
        </w:tc>
        <w:tc>
          <w:tcPr>
            <w:tcW w:w="5670" w:type="dxa"/>
            <w:shd w:val="clear" w:color="auto" w:fill="auto"/>
            <w:tcMar>
              <w:top w:w="40" w:type="dxa"/>
              <w:left w:w="40" w:type="dxa"/>
              <w:bottom w:w="40" w:type="dxa"/>
              <w:right w:w="40" w:type="dxa"/>
            </w:tcMar>
            <w:vAlign w:val="center"/>
          </w:tcPr>
          <w:p w14:paraId="24A7A00C" w14:textId="25981FB9"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HIDROSANITARIO Y TRATAMIENTO DE AGUAS</w:t>
            </w:r>
          </w:p>
        </w:tc>
        <w:tc>
          <w:tcPr>
            <w:tcW w:w="1843" w:type="dxa"/>
          </w:tcPr>
          <w:p w14:paraId="01F024EC" w14:textId="7216E5DB" w:rsidR="009E1636" w:rsidRPr="00E941DE" w:rsidRDefault="009E1636"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r w:rsidR="009E1636" w:rsidRPr="00E941DE" w14:paraId="3E5F755E" w14:textId="77777777" w:rsidTr="00F632E7">
        <w:trPr>
          <w:trHeight w:val="315"/>
          <w:jc w:val="center"/>
        </w:trPr>
        <w:tc>
          <w:tcPr>
            <w:tcW w:w="843" w:type="dxa"/>
            <w:shd w:val="clear" w:color="auto" w:fill="auto"/>
            <w:tcMar>
              <w:top w:w="40" w:type="dxa"/>
              <w:left w:w="40" w:type="dxa"/>
              <w:bottom w:w="40" w:type="dxa"/>
              <w:right w:w="40" w:type="dxa"/>
            </w:tcMar>
            <w:vAlign w:val="center"/>
          </w:tcPr>
          <w:p w14:paraId="4B25AF4C" w14:textId="1EBFFA80" w:rsidR="009E1636" w:rsidRPr="00E941DE" w:rsidRDefault="009E1636" w:rsidP="009E1636">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9</w:t>
            </w:r>
          </w:p>
        </w:tc>
        <w:tc>
          <w:tcPr>
            <w:tcW w:w="5670" w:type="dxa"/>
            <w:shd w:val="clear" w:color="auto" w:fill="auto"/>
            <w:tcMar>
              <w:top w:w="40" w:type="dxa"/>
              <w:left w:w="40" w:type="dxa"/>
              <w:bottom w:w="40" w:type="dxa"/>
              <w:right w:w="40" w:type="dxa"/>
            </w:tcMar>
            <w:vAlign w:val="center"/>
          </w:tcPr>
          <w:p w14:paraId="7FC2E1FA" w14:textId="1C095AFD" w:rsidR="009E1636" w:rsidRPr="00236300" w:rsidRDefault="009E1636" w:rsidP="009E1636">
            <w:pPr>
              <w:widowControl w:val="0"/>
              <w:jc w:val="both"/>
              <w:rPr>
                <w:rFonts w:ascii="Verdana" w:eastAsia="Arial Narrow" w:hAnsi="Verdana" w:cs="Arial Narrow"/>
                <w:color w:val="000000"/>
                <w:kern w:val="2"/>
                <w:sz w:val="16"/>
                <w:szCs w:val="16"/>
                <w14:ligatures w14:val="standardContextual"/>
              </w:rPr>
            </w:pPr>
            <w:r w:rsidRPr="00236300">
              <w:rPr>
                <w:rFonts w:ascii="Verdana" w:hAnsi="Verdana"/>
                <w:color w:val="000000"/>
                <w:sz w:val="16"/>
                <w:szCs w:val="16"/>
              </w:rPr>
              <w:t>ESPECIALISTA AMBIENTAL Y DE SEGURIDAD INDUSTRIAL</w:t>
            </w:r>
          </w:p>
        </w:tc>
        <w:tc>
          <w:tcPr>
            <w:tcW w:w="1843" w:type="dxa"/>
          </w:tcPr>
          <w:p w14:paraId="0AD8E896" w14:textId="525DFA4C" w:rsidR="009E1636" w:rsidRPr="00E941DE" w:rsidRDefault="0052486E" w:rsidP="009E1636">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Permanente</w:t>
            </w:r>
          </w:p>
        </w:tc>
      </w:tr>
      <w:tr w:rsidR="00236300" w:rsidRPr="00E941DE" w14:paraId="5E2778B8" w14:textId="77777777" w:rsidTr="00F632E7">
        <w:trPr>
          <w:trHeight w:val="315"/>
          <w:jc w:val="center"/>
        </w:trPr>
        <w:tc>
          <w:tcPr>
            <w:tcW w:w="843" w:type="dxa"/>
            <w:shd w:val="clear" w:color="auto" w:fill="auto"/>
            <w:tcMar>
              <w:top w:w="40" w:type="dxa"/>
              <w:left w:w="40" w:type="dxa"/>
              <w:bottom w:w="40" w:type="dxa"/>
              <w:right w:w="40" w:type="dxa"/>
            </w:tcMar>
            <w:vAlign w:val="center"/>
          </w:tcPr>
          <w:p w14:paraId="04FDB699" w14:textId="3442BB1A" w:rsidR="00236300" w:rsidRPr="00E941DE" w:rsidRDefault="00236300" w:rsidP="00236300">
            <w:pPr>
              <w:widowControl w:val="0"/>
              <w:jc w:val="center"/>
              <w:rPr>
                <w:rFonts w:ascii="Verdana" w:eastAsia="Arial Narrow" w:hAnsi="Verdana" w:cs="Arial Narrow"/>
                <w:color w:val="000000"/>
                <w:kern w:val="2"/>
                <w:sz w:val="16"/>
                <w:szCs w:val="16"/>
                <w14:ligatures w14:val="standardContextual"/>
              </w:rPr>
            </w:pPr>
            <w:r>
              <w:rPr>
                <w:rFonts w:ascii="Verdana" w:hAnsi="Verdana"/>
                <w:color w:val="000000"/>
                <w:sz w:val="16"/>
                <w:szCs w:val="16"/>
              </w:rPr>
              <w:t>1</w:t>
            </w:r>
            <w:r w:rsidR="001667CE">
              <w:rPr>
                <w:rFonts w:ascii="Verdana" w:hAnsi="Verdana"/>
                <w:color w:val="000000"/>
                <w:sz w:val="16"/>
                <w:szCs w:val="16"/>
              </w:rPr>
              <w:t>0</w:t>
            </w:r>
          </w:p>
        </w:tc>
        <w:tc>
          <w:tcPr>
            <w:tcW w:w="5670" w:type="dxa"/>
            <w:shd w:val="clear" w:color="auto" w:fill="auto"/>
            <w:tcMar>
              <w:top w:w="40" w:type="dxa"/>
              <w:left w:w="40" w:type="dxa"/>
              <w:bottom w:w="40" w:type="dxa"/>
              <w:right w:w="40" w:type="dxa"/>
            </w:tcMar>
            <w:vAlign w:val="center"/>
          </w:tcPr>
          <w:p w14:paraId="1452CB59" w14:textId="09585B5B" w:rsidR="00236300" w:rsidRPr="00236300" w:rsidRDefault="00236300" w:rsidP="00236300">
            <w:pPr>
              <w:widowControl w:val="0"/>
              <w:jc w:val="both"/>
              <w:rPr>
                <w:rFonts w:ascii="Verdana" w:eastAsia="Arial Narrow" w:hAnsi="Verdana" w:cs="Arial Narrow"/>
                <w:sz w:val="16"/>
                <w:szCs w:val="16"/>
              </w:rPr>
            </w:pPr>
            <w:r w:rsidRPr="00236300">
              <w:rPr>
                <w:rFonts w:ascii="Verdana" w:hAnsi="Verdana"/>
                <w:color w:val="000000"/>
                <w:sz w:val="16"/>
                <w:szCs w:val="16"/>
              </w:rPr>
              <w:t>PERSONAL DE APOYO  </w:t>
            </w:r>
          </w:p>
        </w:tc>
        <w:tc>
          <w:tcPr>
            <w:tcW w:w="1843" w:type="dxa"/>
          </w:tcPr>
          <w:p w14:paraId="474FDEE9" w14:textId="1DB563D0" w:rsidR="00236300" w:rsidRPr="00E941DE" w:rsidRDefault="00236300" w:rsidP="00236300">
            <w:pPr>
              <w:widowControl w:val="0"/>
              <w:jc w:val="both"/>
              <w:rPr>
                <w:rFonts w:ascii="Verdana" w:eastAsia="Arial Narrow" w:hAnsi="Verdana" w:cs="Arial Narrow"/>
                <w:color w:val="000000"/>
                <w:kern w:val="2"/>
                <w:sz w:val="16"/>
                <w:szCs w:val="16"/>
                <w14:ligatures w14:val="standardContextual"/>
              </w:rPr>
            </w:pPr>
            <w:r>
              <w:rPr>
                <w:rFonts w:ascii="Verdana" w:hAnsi="Verdana"/>
                <w:color w:val="000000"/>
                <w:sz w:val="16"/>
                <w:szCs w:val="16"/>
              </w:rPr>
              <w:t>A Requerimiento</w:t>
            </w:r>
          </w:p>
        </w:tc>
      </w:tr>
    </w:tbl>
    <w:p w14:paraId="5DAADEBE" w14:textId="77777777" w:rsidR="00F71CBF" w:rsidRDefault="00F71CBF" w:rsidP="00E941DE">
      <w:pPr>
        <w:spacing w:after="160"/>
        <w:jc w:val="both"/>
        <w:rPr>
          <w:rFonts w:ascii="Verdana" w:eastAsia="Calibri" w:hAnsi="Verdana"/>
          <w:kern w:val="2"/>
          <w:sz w:val="16"/>
          <w:szCs w:val="16"/>
          <w14:ligatures w14:val="standardContextual"/>
        </w:rPr>
      </w:pPr>
    </w:p>
    <w:p w14:paraId="5AAB3825" w14:textId="54F2F4B7" w:rsidR="00EF1CC8" w:rsidRPr="00017C0D" w:rsidRDefault="00EF1CC8" w:rsidP="00017C0D">
      <w:pPr>
        <w:ind w:left="284"/>
        <w:jc w:val="both"/>
        <w:rPr>
          <w:rFonts w:ascii="Verdana" w:eastAsia="Calibri" w:hAnsi="Verdana"/>
          <w:kern w:val="2"/>
          <w:sz w:val="18"/>
          <w:szCs w:val="18"/>
          <w14:ligatures w14:val="standardContextual"/>
        </w:rPr>
      </w:pPr>
      <w:r w:rsidRPr="00017C0D">
        <w:rPr>
          <w:rFonts w:ascii="Verdana" w:eastAsia="Calibri" w:hAnsi="Verdana"/>
          <w:kern w:val="2"/>
          <w:sz w:val="18"/>
          <w:szCs w:val="18"/>
          <w14:ligatures w14:val="standardContextual"/>
        </w:rPr>
        <w:t xml:space="preserve">El personal a requerimiento tiene que tener </w:t>
      </w:r>
      <w:r w:rsidR="00BD1A17" w:rsidRPr="00017C0D">
        <w:rPr>
          <w:rFonts w:ascii="Verdana" w:eastAsia="Calibri" w:hAnsi="Verdana"/>
          <w:kern w:val="2"/>
          <w:sz w:val="18"/>
          <w:szCs w:val="18"/>
          <w14:ligatures w14:val="standardContextual"/>
        </w:rPr>
        <w:t>una estadía permanente</w:t>
      </w:r>
      <w:r w:rsidRPr="00017C0D">
        <w:rPr>
          <w:rFonts w:ascii="Verdana" w:eastAsia="Calibri" w:hAnsi="Verdana"/>
          <w:kern w:val="2"/>
          <w:sz w:val="18"/>
          <w:szCs w:val="18"/>
          <w14:ligatures w14:val="standardContextual"/>
        </w:rPr>
        <w:t xml:space="preserve"> en la etapa de </w:t>
      </w:r>
      <w:r w:rsidR="001667CE" w:rsidRPr="00017C0D">
        <w:rPr>
          <w:rFonts w:ascii="Verdana" w:eastAsia="Calibri" w:hAnsi="Verdana"/>
          <w:kern w:val="2"/>
          <w:sz w:val="18"/>
          <w:szCs w:val="18"/>
          <w14:ligatures w14:val="standardContextual"/>
        </w:rPr>
        <w:t xml:space="preserve">Actualización </w:t>
      </w:r>
      <w:r w:rsidRPr="00017C0D">
        <w:rPr>
          <w:rFonts w:ascii="Verdana" w:eastAsia="Calibri" w:hAnsi="Verdana"/>
          <w:kern w:val="2"/>
          <w:sz w:val="18"/>
          <w:szCs w:val="18"/>
          <w14:ligatures w14:val="standardContextual"/>
        </w:rPr>
        <w:t>y revisión del EDTP y la etapa de ejecución</w:t>
      </w:r>
      <w:r w:rsidR="00BD1A17" w:rsidRPr="00017C0D">
        <w:rPr>
          <w:rFonts w:ascii="Verdana" w:eastAsia="Calibri" w:hAnsi="Verdana"/>
          <w:kern w:val="2"/>
          <w:sz w:val="18"/>
          <w:szCs w:val="18"/>
          <w14:ligatures w14:val="standardContextual"/>
        </w:rPr>
        <w:t xml:space="preserve"> y puesta en marcha</w:t>
      </w:r>
      <w:r w:rsidRPr="00017C0D">
        <w:rPr>
          <w:rFonts w:ascii="Verdana" w:eastAsia="Calibri" w:hAnsi="Verdana"/>
          <w:kern w:val="2"/>
          <w:sz w:val="18"/>
          <w:szCs w:val="18"/>
          <w14:ligatures w14:val="standardContextual"/>
        </w:rPr>
        <w:t xml:space="preserve"> a requerimiento de fiscalización y por el incumplimiento de tal requerimiento será merecedor de una llamada de atención.</w:t>
      </w:r>
    </w:p>
    <w:p w14:paraId="41C27E48" w14:textId="77777777" w:rsidR="00E941DE" w:rsidRPr="00E941DE" w:rsidRDefault="00E941DE" w:rsidP="00017C0D">
      <w:pPr>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A continuación, se detalla la experiencia requerida para el Personal Clave.</w:t>
      </w:r>
    </w:p>
    <w:p w14:paraId="5D735FF4" w14:textId="77777777" w:rsidR="00E941DE" w:rsidRPr="00E941DE" w:rsidRDefault="00E941DE" w:rsidP="00E941DE">
      <w:pPr>
        <w:spacing w:after="200"/>
        <w:jc w:val="both"/>
        <w:rPr>
          <w:rFonts w:ascii="Verdana" w:eastAsia="Arial Narrow" w:hAnsi="Verdana" w:cs="Arial Narrow"/>
          <w:b/>
          <w:i/>
          <w:color w:val="7F7F7F"/>
          <w:kern w:val="2"/>
          <w:sz w:val="18"/>
          <w:szCs w:val="18"/>
          <w14:ligatures w14:val="standardContextual"/>
        </w:rPr>
        <w:sectPr w:rsidR="00E941DE" w:rsidRPr="00E941DE" w:rsidSect="00E941DE">
          <w:pgSz w:w="12240" w:h="15840" w:code="1"/>
          <w:pgMar w:top="1418" w:right="1701" w:bottom="1560" w:left="1701" w:header="709" w:footer="709" w:gutter="0"/>
          <w:cols w:space="708"/>
          <w:docGrid w:linePitch="360"/>
        </w:sectPr>
      </w:pPr>
    </w:p>
    <w:p w14:paraId="2E34FEA4" w14:textId="77777777" w:rsidR="00E941DE" w:rsidRPr="00E941DE" w:rsidRDefault="00E941DE" w:rsidP="009B3F13">
      <w:pPr>
        <w:keepNext/>
        <w:keepLines/>
        <w:numPr>
          <w:ilvl w:val="1"/>
          <w:numId w:val="29"/>
        </w:numPr>
        <w:spacing w:before="120" w:after="120"/>
        <w:jc w:val="both"/>
        <w:outlineLvl w:val="1"/>
        <w:rPr>
          <w:rFonts w:ascii="Verdana" w:eastAsia="Calibri" w:hAnsi="Verdana"/>
          <w:kern w:val="2"/>
          <w:sz w:val="18"/>
          <w:szCs w:val="18"/>
          <w14:ligatures w14:val="standardContextual"/>
        </w:rPr>
      </w:pPr>
      <w:bookmarkStart w:id="61" w:name="_Toc156215153"/>
      <w:r w:rsidRPr="00E941DE">
        <w:rPr>
          <w:rFonts w:ascii="Verdana" w:eastAsia="Calibri" w:hAnsi="Verdana"/>
          <w:b/>
          <w:kern w:val="2"/>
          <w:sz w:val="18"/>
          <w:szCs w:val="18"/>
          <w14:ligatures w14:val="standardContextual"/>
        </w:rPr>
        <w:lastRenderedPageBreak/>
        <w:t>PERSONAL TÉCNICO CLAVE REQUERIDO. –</w:t>
      </w:r>
      <w:bookmarkEnd w:id="61"/>
      <w:r w:rsidRPr="00E941DE">
        <w:rPr>
          <w:rFonts w:ascii="Verdana" w:eastAsia="Calibri" w:hAnsi="Verdana"/>
          <w:kern w:val="2"/>
          <w:sz w:val="18"/>
          <w:szCs w:val="18"/>
          <w14:ligatures w14:val="standardContextual"/>
        </w:rPr>
        <w:t xml:space="preserve"> </w:t>
      </w:r>
    </w:p>
    <w:p w14:paraId="42199BBD" w14:textId="77777777" w:rsidR="00E941DE" w:rsidRPr="00E941DE" w:rsidRDefault="00E941DE" w:rsidP="00E941DE">
      <w:pPr>
        <w:pStyle w:val="Ttulo2"/>
        <w:spacing w:after="0"/>
        <w:ind w:left="360"/>
        <w:jc w:val="both"/>
        <w:rPr>
          <w:rFonts w:ascii="Verdana" w:eastAsiaTheme="minorHAnsi" w:hAnsi="Verdana"/>
          <w:b w:val="0"/>
          <w:i w:val="0"/>
          <w:sz w:val="18"/>
          <w:szCs w:val="18"/>
        </w:rPr>
      </w:pPr>
      <w:r w:rsidRPr="00E941DE">
        <w:rPr>
          <w:rFonts w:ascii="Verdana" w:eastAsiaTheme="minorHAnsi" w:hAnsi="Verdana"/>
          <w:b w:val="0"/>
          <w:i w:val="0"/>
          <w:sz w:val="18"/>
          <w:szCs w:val="18"/>
        </w:rPr>
        <w:t>El personal técnico clave requerido, es el siguiente:</w:t>
      </w:r>
    </w:p>
    <w:tbl>
      <w:tblPr>
        <w:tblW w:w="10348"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
        <w:gridCol w:w="1730"/>
        <w:gridCol w:w="1417"/>
        <w:gridCol w:w="2268"/>
        <w:gridCol w:w="2410"/>
        <w:gridCol w:w="1134"/>
        <w:gridCol w:w="1134"/>
      </w:tblGrid>
      <w:tr w:rsidR="00771B88" w:rsidRPr="00820CF6" w14:paraId="0B1C2221" w14:textId="77777777" w:rsidTr="000452AA">
        <w:trPr>
          <w:tblHeader/>
        </w:trPr>
        <w:tc>
          <w:tcPr>
            <w:tcW w:w="255" w:type="dxa"/>
            <w:vMerge w:val="restart"/>
            <w:shd w:val="clear" w:color="auto" w:fill="DBE5F1"/>
            <w:tcMar>
              <w:left w:w="0" w:type="dxa"/>
              <w:right w:w="0" w:type="dxa"/>
            </w:tcMar>
            <w:vAlign w:val="center"/>
          </w:tcPr>
          <w:p w14:paraId="07D754B2" w14:textId="77777777" w:rsidR="00771B88" w:rsidRPr="00F71CBF" w:rsidRDefault="00771B88" w:rsidP="00F71CBF">
            <w:pPr>
              <w:widowControl w:val="0"/>
              <w:jc w:val="center"/>
              <w:rPr>
                <w:rFonts w:ascii="Verdana" w:hAnsi="Verdana" w:cs="Arial"/>
                <w:b/>
                <w:sz w:val="16"/>
                <w:szCs w:val="16"/>
                <w:lang w:val="es-419"/>
              </w:rPr>
            </w:pPr>
            <w:r w:rsidRPr="00F71CBF">
              <w:rPr>
                <w:rFonts w:ascii="Verdana" w:hAnsi="Verdana" w:cs="Arial"/>
                <w:b/>
                <w:sz w:val="16"/>
                <w:szCs w:val="16"/>
                <w:lang w:val="es-419"/>
              </w:rPr>
              <w:t>No</w:t>
            </w:r>
          </w:p>
        </w:tc>
        <w:tc>
          <w:tcPr>
            <w:tcW w:w="1730" w:type="dxa"/>
            <w:vMerge w:val="restart"/>
            <w:shd w:val="clear" w:color="auto" w:fill="DBE5F1"/>
            <w:vAlign w:val="center"/>
          </w:tcPr>
          <w:p w14:paraId="6AD8DD52" w14:textId="77777777" w:rsidR="00771B88" w:rsidRPr="00F71CBF" w:rsidRDefault="00771B88" w:rsidP="00F71CBF">
            <w:pPr>
              <w:widowControl w:val="0"/>
              <w:jc w:val="center"/>
              <w:rPr>
                <w:rFonts w:ascii="Verdana" w:hAnsi="Verdana" w:cs="Arial"/>
                <w:b/>
                <w:sz w:val="16"/>
                <w:szCs w:val="16"/>
                <w:lang w:val="es-419"/>
              </w:rPr>
            </w:pPr>
            <w:r w:rsidRPr="00F71CBF">
              <w:rPr>
                <w:rFonts w:ascii="Verdana" w:hAnsi="Verdana" w:cs="Arial"/>
                <w:b/>
                <w:sz w:val="16"/>
                <w:szCs w:val="16"/>
                <w:lang w:val="es-419"/>
              </w:rPr>
              <w:t>FORMACIÓN</w:t>
            </w:r>
          </w:p>
        </w:tc>
        <w:tc>
          <w:tcPr>
            <w:tcW w:w="1417" w:type="dxa"/>
            <w:vMerge w:val="restart"/>
            <w:shd w:val="clear" w:color="auto" w:fill="DBE5F1"/>
            <w:vAlign w:val="center"/>
          </w:tcPr>
          <w:p w14:paraId="1CAF7685" w14:textId="3D65FA97" w:rsidR="00771B88" w:rsidRPr="00F71CBF" w:rsidRDefault="00BD1A17" w:rsidP="00F71CBF">
            <w:pPr>
              <w:widowControl w:val="0"/>
              <w:jc w:val="center"/>
              <w:rPr>
                <w:rFonts w:ascii="Verdana" w:hAnsi="Verdana" w:cs="Arial"/>
                <w:b/>
                <w:sz w:val="16"/>
                <w:szCs w:val="16"/>
                <w:lang w:val="es-419"/>
              </w:rPr>
            </w:pPr>
            <w:r w:rsidRPr="00F71CBF">
              <w:rPr>
                <w:rFonts w:ascii="Verdana" w:hAnsi="Verdana" w:cs="Arial"/>
                <w:b/>
                <w:sz w:val="16"/>
                <w:szCs w:val="16"/>
                <w:lang w:val="es-419"/>
              </w:rPr>
              <w:t>CARGO PARA DESEMPEÑAR</w:t>
            </w:r>
          </w:p>
        </w:tc>
        <w:tc>
          <w:tcPr>
            <w:tcW w:w="5812" w:type="dxa"/>
            <w:gridSpan w:val="3"/>
            <w:shd w:val="clear" w:color="auto" w:fill="DBE5F1"/>
            <w:vAlign w:val="center"/>
          </w:tcPr>
          <w:p w14:paraId="6C342DB8" w14:textId="77777777" w:rsidR="00771B88" w:rsidRPr="00F71CBF" w:rsidRDefault="00771B88" w:rsidP="00F71CBF">
            <w:pPr>
              <w:widowControl w:val="0"/>
              <w:jc w:val="center"/>
              <w:rPr>
                <w:rFonts w:ascii="Verdana" w:hAnsi="Verdana" w:cs="Arial"/>
                <w:b/>
                <w:sz w:val="16"/>
                <w:szCs w:val="16"/>
                <w:lang w:val="es-419"/>
              </w:rPr>
            </w:pPr>
            <w:r w:rsidRPr="00F71CBF">
              <w:rPr>
                <w:rFonts w:ascii="Verdana" w:hAnsi="Verdana" w:cs="Arial"/>
                <w:b/>
                <w:sz w:val="16"/>
                <w:szCs w:val="16"/>
                <w:lang w:val="es-419"/>
              </w:rPr>
              <w:t>EXPERIENCIA ESPECÍFICA (*)</w:t>
            </w:r>
          </w:p>
        </w:tc>
        <w:tc>
          <w:tcPr>
            <w:tcW w:w="1134" w:type="dxa"/>
            <w:shd w:val="clear" w:color="auto" w:fill="DBE5F1"/>
            <w:vAlign w:val="center"/>
          </w:tcPr>
          <w:p w14:paraId="28CAE767" w14:textId="77777777" w:rsidR="00771B88" w:rsidRPr="00F71CBF" w:rsidRDefault="00771B88" w:rsidP="00F71CBF">
            <w:pPr>
              <w:widowControl w:val="0"/>
              <w:jc w:val="center"/>
              <w:rPr>
                <w:rFonts w:ascii="Verdana" w:hAnsi="Verdana" w:cs="Arial"/>
                <w:b/>
                <w:sz w:val="16"/>
                <w:szCs w:val="16"/>
                <w:lang w:val="es-419"/>
              </w:rPr>
            </w:pPr>
            <w:r w:rsidRPr="00F71CBF">
              <w:rPr>
                <w:rFonts w:ascii="Verdana" w:hAnsi="Verdana" w:cs="Arial"/>
                <w:b/>
                <w:sz w:val="16"/>
                <w:szCs w:val="16"/>
                <w:lang w:val="es-419"/>
              </w:rPr>
              <w:t>EXPERIENCIA GENERAL</w:t>
            </w:r>
          </w:p>
        </w:tc>
      </w:tr>
      <w:tr w:rsidR="00771B88" w:rsidRPr="00820CF6" w14:paraId="57753C6B" w14:textId="77777777" w:rsidTr="00C75DE2">
        <w:trPr>
          <w:trHeight w:val="946"/>
          <w:tblHeader/>
        </w:trPr>
        <w:tc>
          <w:tcPr>
            <w:tcW w:w="255" w:type="dxa"/>
            <w:vMerge/>
            <w:shd w:val="clear" w:color="auto" w:fill="DBE5F1"/>
            <w:tcMar>
              <w:left w:w="0" w:type="dxa"/>
              <w:right w:w="0" w:type="dxa"/>
            </w:tcMar>
            <w:vAlign w:val="center"/>
          </w:tcPr>
          <w:p w14:paraId="5155F8F2" w14:textId="77777777" w:rsidR="00771B88" w:rsidRPr="00F71CBF" w:rsidRDefault="00771B88" w:rsidP="00F71CBF">
            <w:pPr>
              <w:widowControl w:val="0"/>
              <w:jc w:val="center"/>
              <w:rPr>
                <w:rFonts w:ascii="Verdana" w:hAnsi="Verdana" w:cs="Arial"/>
                <w:color w:val="0070C0"/>
                <w:sz w:val="12"/>
                <w:szCs w:val="12"/>
                <w:lang w:val="es-419"/>
              </w:rPr>
            </w:pPr>
          </w:p>
        </w:tc>
        <w:tc>
          <w:tcPr>
            <w:tcW w:w="1730" w:type="dxa"/>
            <w:vMerge/>
            <w:shd w:val="clear" w:color="auto" w:fill="DBE5F1"/>
            <w:vAlign w:val="center"/>
          </w:tcPr>
          <w:p w14:paraId="6A3C3527" w14:textId="77777777" w:rsidR="00771B88" w:rsidRPr="00F71CBF" w:rsidRDefault="00771B88" w:rsidP="00F71CBF">
            <w:pPr>
              <w:widowControl w:val="0"/>
              <w:jc w:val="center"/>
              <w:rPr>
                <w:rFonts w:ascii="Verdana" w:hAnsi="Verdana" w:cs="Arial"/>
                <w:color w:val="0070C0"/>
                <w:sz w:val="12"/>
                <w:szCs w:val="12"/>
                <w:lang w:val="es-419"/>
              </w:rPr>
            </w:pPr>
          </w:p>
        </w:tc>
        <w:tc>
          <w:tcPr>
            <w:tcW w:w="1417" w:type="dxa"/>
            <w:vMerge/>
            <w:shd w:val="clear" w:color="auto" w:fill="DBE5F1"/>
            <w:vAlign w:val="center"/>
          </w:tcPr>
          <w:p w14:paraId="22CFFFD2" w14:textId="77777777" w:rsidR="00771B88" w:rsidRPr="00F71CBF" w:rsidRDefault="00771B88" w:rsidP="00F71CBF">
            <w:pPr>
              <w:widowControl w:val="0"/>
              <w:jc w:val="center"/>
              <w:rPr>
                <w:rFonts w:ascii="Verdana" w:hAnsi="Verdana" w:cs="Arial"/>
                <w:color w:val="0070C0"/>
                <w:sz w:val="12"/>
                <w:szCs w:val="12"/>
                <w:lang w:val="es-419"/>
              </w:rPr>
            </w:pPr>
          </w:p>
        </w:tc>
        <w:tc>
          <w:tcPr>
            <w:tcW w:w="2268" w:type="dxa"/>
            <w:shd w:val="clear" w:color="auto" w:fill="DBE5F1"/>
            <w:vAlign w:val="center"/>
          </w:tcPr>
          <w:p w14:paraId="10B61D51" w14:textId="77777777" w:rsidR="00771B88" w:rsidRPr="00F71CBF" w:rsidRDefault="00771B88" w:rsidP="00F71CBF">
            <w:pPr>
              <w:widowControl w:val="0"/>
              <w:jc w:val="center"/>
              <w:rPr>
                <w:rFonts w:ascii="Verdana" w:hAnsi="Verdana" w:cs="Arial"/>
                <w:b/>
                <w:sz w:val="16"/>
                <w:szCs w:val="16"/>
                <w:lang w:val="es-419"/>
              </w:rPr>
            </w:pPr>
            <w:r w:rsidRPr="00F71CBF">
              <w:rPr>
                <w:rFonts w:ascii="Verdana" w:hAnsi="Verdana" w:cs="Arial"/>
                <w:b/>
                <w:sz w:val="16"/>
                <w:szCs w:val="16"/>
                <w:lang w:val="es-419"/>
              </w:rPr>
              <w:t>ÁREA</w:t>
            </w:r>
          </w:p>
        </w:tc>
        <w:tc>
          <w:tcPr>
            <w:tcW w:w="2410" w:type="dxa"/>
            <w:shd w:val="clear" w:color="auto" w:fill="DBE5F1"/>
            <w:vAlign w:val="center"/>
          </w:tcPr>
          <w:p w14:paraId="358F5D6E" w14:textId="7C0E39E8" w:rsidR="00771B88" w:rsidRPr="00F71CBF" w:rsidRDefault="00BD0B07" w:rsidP="00F71CBF">
            <w:pPr>
              <w:widowControl w:val="0"/>
              <w:jc w:val="center"/>
              <w:rPr>
                <w:rFonts w:ascii="Verdana" w:hAnsi="Verdana" w:cs="Arial"/>
                <w:b/>
                <w:sz w:val="12"/>
                <w:szCs w:val="12"/>
                <w:lang w:val="es-419"/>
              </w:rPr>
            </w:pPr>
            <w:r>
              <w:rPr>
                <w:rFonts w:ascii="Verdana" w:hAnsi="Verdana" w:cs="Arial"/>
                <w:b/>
                <w:sz w:val="12"/>
                <w:szCs w:val="12"/>
                <w:lang w:val="es-419"/>
              </w:rPr>
              <w:t>ACTIVIDAD, OBRA O PROYECTO A CONSIDERAR:</w:t>
            </w:r>
          </w:p>
        </w:tc>
        <w:tc>
          <w:tcPr>
            <w:tcW w:w="1134" w:type="dxa"/>
            <w:shd w:val="clear" w:color="auto" w:fill="DBE5F1"/>
            <w:vAlign w:val="center"/>
          </w:tcPr>
          <w:p w14:paraId="580016DB" w14:textId="77777777" w:rsidR="00771B88" w:rsidRPr="00F71CBF" w:rsidRDefault="00771B88" w:rsidP="00F71CBF">
            <w:pPr>
              <w:widowControl w:val="0"/>
              <w:jc w:val="center"/>
              <w:rPr>
                <w:rFonts w:ascii="Verdana" w:hAnsi="Verdana" w:cs="Arial"/>
                <w:b/>
                <w:sz w:val="12"/>
                <w:szCs w:val="12"/>
                <w:lang w:val="es-419"/>
              </w:rPr>
            </w:pPr>
            <w:r w:rsidRPr="00F71CBF">
              <w:rPr>
                <w:rFonts w:ascii="Verdana" w:hAnsi="Verdana" w:cs="Arial"/>
                <w:b/>
                <w:sz w:val="12"/>
                <w:szCs w:val="12"/>
                <w:lang w:val="es-419"/>
              </w:rPr>
              <w:t>TOTAL, EXPERIENCIA ESPECIFICA REQUERIDA</w:t>
            </w:r>
          </w:p>
        </w:tc>
        <w:tc>
          <w:tcPr>
            <w:tcW w:w="1134" w:type="dxa"/>
            <w:shd w:val="clear" w:color="auto" w:fill="DBE5F1"/>
            <w:vAlign w:val="center"/>
          </w:tcPr>
          <w:p w14:paraId="1679BDDB" w14:textId="77777777" w:rsidR="00771B88" w:rsidRPr="00F71CBF" w:rsidRDefault="00771B88" w:rsidP="00F71CBF">
            <w:pPr>
              <w:widowControl w:val="0"/>
              <w:jc w:val="center"/>
              <w:rPr>
                <w:rFonts w:ascii="Verdana" w:hAnsi="Verdana" w:cs="Arial"/>
                <w:b/>
                <w:sz w:val="12"/>
                <w:szCs w:val="12"/>
                <w:lang w:val="es-419"/>
              </w:rPr>
            </w:pPr>
            <w:r w:rsidRPr="00F71CBF">
              <w:rPr>
                <w:rFonts w:ascii="Verdana" w:hAnsi="Verdana" w:cs="Arial"/>
                <w:b/>
                <w:sz w:val="12"/>
                <w:szCs w:val="12"/>
                <w:lang w:val="es-419"/>
              </w:rPr>
              <w:t>TOTAL, EXPERIENCIA GENERAL REQUERIDA</w:t>
            </w:r>
          </w:p>
        </w:tc>
      </w:tr>
      <w:tr w:rsidR="00771B88" w:rsidRPr="00820CF6" w14:paraId="4E937C8A" w14:textId="77777777" w:rsidTr="00C75DE2">
        <w:trPr>
          <w:trHeight w:val="1893"/>
        </w:trPr>
        <w:tc>
          <w:tcPr>
            <w:tcW w:w="255" w:type="dxa"/>
            <w:shd w:val="clear" w:color="auto" w:fill="auto"/>
            <w:tcMar>
              <w:left w:w="0" w:type="dxa"/>
              <w:right w:w="0" w:type="dxa"/>
            </w:tcMar>
            <w:vAlign w:val="center"/>
          </w:tcPr>
          <w:p w14:paraId="479BC81C" w14:textId="77777777" w:rsidR="00771B88" w:rsidRPr="00820CF6" w:rsidRDefault="00771B88" w:rsidP="00820CF6">
            <w:pPr>
              <w:widowControl w:val="0"/>
              <w:rPr>
                <w:rFonts w:ascii="Verdana" w:hAnsi="Verdana" w:cs="Arial"/>
                <w:color w:val="0070C0"/>
                <w:sz w:val="16"/>
                <w:szCs w:val="16"/>
                <w:lang w:val="es-419"/>
              </w:rPr>
            </w:pPr>
            <w:r w:rsidRPr="00820CF6">
              <w:rPr>
                <w:rFonts w:ascii="Verdana" w:eastAsia="Arial Narrow" w:hAnsi="Verdana" w:cs="Arial Narrow"/>
                <w:sz w:val="16"/>
                <w:szCs w:val="16"/>
              </w:rPr>
              <w:t>1</w:t>
            </w:r>
          </w:p>
        </w:tc>
        <w:tc>
          <w:tcPr>
            <w:tcW w:w="1730" w:type="dxa"/>
            <w:shd w:val="clear" w:color="auto" w:fill="auto"/>
            <w:vAlign w:val="center"/>
          </w:tcPr>
          <w:p w14:paraId="3E58C1F3" w14:textId="704B3897" w:rsidR="00771B88" w:rsidRPr="00820CF6" w:rsidRDefault="00771B88" w:rsidP="00820CF6">
            <w:pPr>
              <w:widowControl w:val="0"/>
              <w:pBdr>
                <w:top w:val="nil"/>
                <w:left w:val="nil"/>
                <w:bottom w:val="nil"/>
                <w:right w:val="nil"/>
                <w:between w:val="nil"/>
              </w:pBdr>
              <w:rPr>
                <w:rFonts w:ascii="Verdana" w:eastAsia="Arial Narrow" w:hAnsi="Verdana" w:cs="Arial Narrow"/>
                <w:sz w:val="16"/>
                <w:szCs w:val="16"/>
              </w:rPr>
            </w:pPr>
            <w:r w:rsidRPr="00820CF6">
              <w:rPr>
                <w:rFonts w:ascii="Verdana" w:eastAsia="Arial Narrow" w:hAnsi="Verdana" w:cs="Arial Narrow"/>
                <w:sz w:val="16"/>
                <w:szCs w:val="16"/>
              </w:rPr>
              <w:t>Ingenier</w:t>
            </w:r>
            <w:r>
              <w:rPr>
                <w:rFonts w:ascii="Verdana" w:eastAsia="Arial Narrow" w:hAnsi="Verdana" w:cs="Arial Narrow"/>
                <w:sz w:val="16"/>
                <w:szCs w:val="16"/>
              </w:rPr>
              <w:t>o</w:t>
            </w:r>
            <w:r w:rsidRPr="00820CF6">
              <w:rPr>
                <w:rFonts w:ascii="Verdana" w:eastAsia="Arial Narrow" w:hAnsi="Verdana" w:cs="Arial Narrow"/>
                <w:sz w:val="16"/>
                <w:szCs w:val="16"/>
              </w:rPr>
              <w:t xml:space="preserve"> Electromecánic</w:t>
            </w:r>
            <w:r>
              <w:rPr>
                <w:rFonts w:ascii="Verdana" w:eastAsia="Arial Narrow" w:hAnsi="Verdana" w:cs="Arial Narrow"/>
                <w:sz w:val="16"/>
                <w:szCs w:val="16"/>
              </w:rPr>
              <w:t>o/</w:t>
            </w:r>
            <w:r w:rsidRPr="00820CF6">
              <w:rPr>
                <w:rFonts w:ascii="Verdana" w:eastAsia="Arial Narrow" w:hAnsi="Verdana" w:cs="Arial Narrow"/>
                <w:sz w:val="16"/>
                <w:szCs w:val="16"/>
              </w:rPr>
              <w:t xml:space="preserve"> Civil</w:t>
            </w:r>
            <w:r>
              <w:rPr>
                <w:rFonts w:ascii="Verdana" w:eastAsia="Arial Narrow" w:hAnsi="Verdana" w:cs="Arial Narrow"/>
                <w:sz w:val="16"/>
                <w:szCs w:val="16"/>
              </w:rPr>
              <w:t>/ Industrial</w:t>
            </w:r>
          </w:p>
        </w:tc>
        <w:tc>
          <w:tcPr>
            <w:tcW w:w="1417" w:type="dxa"/>
            <w:shd w:val="clear" w:color="auto" w:fill="auto"/>
            <w:vAlign w:val="center"/>
          </w:tcPr>
          <w:p w14:paraId="6E1550B4" w14:textId="42C025DA" w:rsidR="00771B88" w:rsidRPr="00820CF6" w:rsidRDefault="00EB5D5D" w:rsidP="00820CF6">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GERENTE DE </w:t>
            </w:r>
            <w:r>
              <w:rPr>
                <w:rFonts w:ascii="Verdana" w:eastAsia="Arial Narrow" w:hAnsi="Verdana" w:cs="Arial Narrow"/>
                <w:sz w:val="16"/>
                <w:szCs w:val="16"/>
              </w:rPr>
              <w:t>SUPERVISIÓN</w:t>
            </w:r>
            <w:r w:rsidRPr="00820CF6">
              <w:rPr>
                <w:rFonts w:ascii="Verdana" w:eastAsia="Arial Narrow" w:hAnsi="Verdana" w:cs="Arial Narrow"/>
                <w:sz w:val="16"/>
                <w:szCs w:val="16"/>
              </w:rPr>
              <w:t>.</w:t>
            </w:r>
          </w:p>
        </w:tc>
        <w:tc>
          <w:tcPr>
            <w:tcW w:w="2268" w:type="dxa"/>
            <w:shd w:val="clear" w:color="auto" w:fill="auto"/>
            <w:vAlign w:val="center"/>
          </w:tcPr>
          <w:p w14:paraId="51EBD4A6" w14:textId="77777777" w:rsidR="00771B88" w:rsidRPr="00820CF6" w:rsidRDefault="00771B88" w:rsidP="00820CF6">
            <w:pPr>
              <w:widowControl w:val="0"/>
              <w:rPr>
                <w:rFonts w:ascii="Verdana" w:eastAsia="Arial Narrow" w:hAnsi="Verdana" w:cs="Arial Narrow"/>
                <w:sz w:val="16"/>
                <w:szCs w:val="16"/>
              </w:rPr>
            </w:pPr>
            <w:r w:rsidRPr="00820CF6">
              <w:rPr>
                <w:rFonts w:ascii="Verdana" w:eastAsia="Arial Narrow" w:hAnsi="Verdana" w:cs="Arial Narrow"/>
                <w:sz w:val="16"/>
                <w:szCs w:val="16"/>
              </w:rPr>
              <w:t>Gerencia de Proyectos</w:t>
            </w:r>
          </w:p>
          <w:p w14:paraId="5F49D645" w14:textId="2767CBCB" w:rsidR="00771B88" w:rsidRPr="00820CF6" w:rsidRDefault="00771B88" w:rsidP="00820CF6">
            <w:pPr>
              <w:widowControl w:val="0"/>
              <w:rPr>
                <w:rFonts w:ascii="Verdana" w:eastAsia="Arial Narrow" w:hAnsi="Verdana" w:cs="Arial Narrow"/>
                <w:sz w:val="16"/>
                <w:szCs w:val="16"/>
              </w:rPr>
            </w:pPr>
            <w:r w:rsidRPr="00820CF6">
              <w:rPr>
                <w:rFonts w:ascii="Verdana" w:eastAsia="Arial Narrow" w:hAnsi="Verdana" w:cs="Arial Narrow"/>
                <w:sz w:val="16"/>
                <w:szCs w:val="16"/>
              </w:rPr>
              <w:t>Supervisión y/o Control y Monitoreo.</w:t>
            </w:r>
          </w:p>
          <w:p w14:paraId="634859B7" w14:textId="43C72902" w:rsidR="00771B88" w:rsidRPr="00820CF6" w:rsidRDefault="00771B88" w:rsidP="00820CF6">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Dirección de </w:t>
            </w:r>
            <w:r w:rsidR="00BD0B07">
              <w:rPr>
                <w:rFonts w:ascii="Verdana" w:eastAsia="Arial Narrow" w:hAnsi="Verdana" w:cs="Arial Narrow"/>
                <w:sz w:val="16"/>
                <w:szCs w:val="16"/>
              </w:rPr>
              <w:t xml:space="preserve">Obra y/o </w:t>
            </w:r>
            <w:r w:rsidRPr="00820CF6">
              <w:rPr>
                <w:rFonts w:ascii="Verdana" w:eastAsia="Arial Narrow" w:hAnsi="Verdana" w:cs="Arial Narrow"/>
                <w:sz w:val="16"/>
                <w:szCs w:val="16"/>
              </w:rPr>
              <w:t>Proyectos.</w:t>
            </w:r>
          </w:p>
          <w:p w14:paraId="26CA91EA" w14:textId="53C7ACCC" w:rsidR="00771B88" w:rsidRPr="00455A8D" w:rsidRDefault="00771B88" w:rsidP="00820CF6">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Jefatura de Proyectos. Superintendencia de </w:t>
            </w:r>
            <w:r w:rsidR="00BD0B07">
              <w:rPr>
                <w:rFonts w:ascii="Verdana" w:eastAsia="Arial Narrow" w:hAnsi="Verdana" w:cs="Arial Narrow"/>
                <w:sz w:val="16"/>
                <w:szCs w:val="16"/>
              </w:rPr>
              <w:t xml:space="preserve">Obra y/o </w:t>
            </w:r>
            <w:r w:rsidRPr="00455A8D">
              <w:rPr>
                <w:rFonts w:ascii="Verdana" w:eastAsia="Arial Narrow" w:hAnsi="Verdana" w:cs="Arial Narrow"/>
                <w:sz w:val="16"/>
                <w:szCs w:val="16"/>
              </w:rPr>
              <w:t>Proyectos.</w:t>
            </w:r>
          </w:p>
          <w:p w14:paraId="69A6BB9D" w14:textId="39209264" w:rsidR="00771B88" w:rsidRPr="00820CF6" w:rsidRDefault="00771B88" w:rsidP="00455A8D">
            <w:pPr>
              <w:widowControl w:val="0"/>
              <w:rPr>
                <w:rFonts w:ascii="Verdana" w:hAnsi="Verdana" w:cs="Arial"/>
                <w:color w:val="0070C0"/>
                <w:sz w:val="16"/>
                <w:szCs w:val="16"/>
                <w:lang w:val="es-419"/>
              </w:rPr>
            </w:pPr>
            <w:r w:rsidRPr="00455A8D">
              <w:rPr>
                <w:rFonts w:ascii="Verdana" w:hAnsi="Verdana" w:cs="Arial"/>
                <w:sz w:val="16"/>
                <w:szCs w:val="16"/>
                <w:lang w:val="es-419"/>
              </w:rPr>
              <w:t xml:space="preserve">Fiscal de </w:t>
            </w:r>
            <w:r w:rsidR="00BD0B07">
              <w:rPr>
                <w:rFonts w:ascii="Verdana" w:hAnsi="Verdana" w:cs="Arial"/>
                <w:sz w:val="16"/>
                <w:szCs w:val="16"/>
                <w:lang w:val="es-419"/>
              </w:rPr>
              <w:t xml:space="preserve">Obra y/o </w:t>
            </w:r>
            <w:r w:rsidRPr="00455A8D">
              <w:rPr>
                <w:rFonts w:ascii="Verdana" w:hAnsi="Verdana" w:cs="Arial"/>
                <w:sz w:val="16"/>
                <w:szCs w:val="16"/>
                <w:lang w:val="es-419"/>
              </w:rPr>
              <w:t>proyectos</w:t>
            </w:r>
            <w:r>
              <w:rPr>
                <w:rFonts w:ascii="Verdana" w:hAnsi="Verdana" w:cs="Arial"/>
                <w:sz w:val="16"/>
                <w:szCs w:val="16"/>
                <w:lang w:val="es-419"/>
              </w:rPr>
              <w:t xml:space="preserve"> o equivalente o superior</w:t>
            </w:r>
          </w:p>
        </w:tc>
        <w:tc>
          <w:tcPr>
            <w:tcW w:w="2410" w:type="dxa"/>
            <w:shd w:val="clear" w:color="auto" w:fill="auto"/>
            <w:vAlign w:val="center"/>
          </w:tcPr>
          <w:p w14:paraId="6DF55671" w14:textId="06A16ABF" w:rsidR="000452AA" w:rsidRPr="00564AAE" w:rsidRDefault="000452AA" w:rsidP="000452AA">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6C1BA0FB" w14:textId="0BD4F5D2" w:rsidR="00810055" w:rsidRPr="00564AAE" w:rsidRDefault="00BD0B07" w:rsidP="00810055">
            <w:pPr>
              <w:widowControl w:val="0"/>
              <w:jc w:val="both"/>
              <w:rPr>
                <w:rFonts w:ascii="Verdana" w:hAnsi="Verdana" w:cs="Arial"/>
                <w:sz w:val="16"/>
                <w:szCs w:val="16"/>
                <w:lang w:val="es-419"/>
              </w:rPr>
            </w:pPr>
            <w:r w:rsidRPr="00564AAE">
              <w:rPr>
                <w:rFonts w:ascii="Verdana" w:hAnsi="Verdana" w:cs="Arial"/>
                <w:sz w:val="16"/>
                <w:szCs w:val="16"/>
                <w:lang w:val="es-419"/>
              </w:rPr>
              <w:t>Edificio</w:t>
            </w:r>
            <w:r w:rsidR="00810055" w:rsidRPr="00564AAE">
              <w:rPr>
                <w:rFonts w:ascii="Verdana" w:hAnsi="Verdana" w:cs="Arial"/>
                <w:sz w:val="16"/>
                <w:szCs w:val="16"/>
                <w:lang w:val="es-419"/>
              </w:rPr>
              <w:t>s</w:t>
            </w:r>
          </w:p>
          <w:p w14:paraId="47255231" w14:textId="08C3B250" w:rsidR="000452AA" w:rsidRPr="00564AAE" w:rsidRDefault="00BD0B07" w:rsidP="000452AA">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458997A2" w14:textId="77777777" w:rsidR="000452AA" w:rsidRPr="00564AAE" w:rsidRDefault="00BD0B07" w:rsidP="000452AA">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75953BCE" w14:textId="77777777" w:rsidR="000452AA" w:rsidRPr="00564AAE" w:rsidRDefault="00BD0B07" w:rsidP="000452AA">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1DE19104" w14:textId="77777777" w:rsidR="000452AA" w:rsidRPr="00564AAE" w:rsidRDefault="00BD0B07" w:rsidP="000452AA">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0E827886" w14:textId="461E925B" w:rsidR="00BD0B07" w:rsidRPr="00564AAE" w:rsidRDefault="00BD0B07" w:rsidP="000452AA">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1A87B438" w14:textId="77777777" w:rsidR="000452AA" w:rsidRPr="00564AAE" w:rsidRDefault="00BD0B07" w:rsidP="00BD0B07">
            <w:pPr>
              <w:widowControl w:val="0"/>
              <w:jc w:val="both"/>
              <w:rPr>
                <w:rFonts w:ascii="Verdana" w:hAnsi="Verdana" w:cs="Arial"/>
                <w:sz w:val="16"/>
                <w:szCs w:val="16"/>
                <w:lang w:val="es-419"/>
              </w:rPr>
            </w:pPr>
            <w:r w:rsidRPr="00564AAE">
              <w:rPr>
                <w:rFonts w:ascii="Verdana" w:hAnsi="Verdana" w:cs="Arial"/>
                <w:sz w:val="16"/>
                <w:szCs w:val="16"/>
                <w:lang w:val="es-419"/>
              </w:rPr>
              <w:t xml:space="preserve">Montaje de Sub </w:t>
            </w:r>
            <w:r w:rsidR="000452AA" w:rsidRPr="00564AAE">
              <w:rPr>
                <w:rFonts w:ascii="Verdana" w:hAnsi="Verdana" w:cs="Arial"/>
                <w:sz w:val="16"/>
                <w:szCs w:val="16"/>
                <w:lang w:val="es-419"/>
              </w:rPr>
              <w:t>estaciones</w:t>
            </w:r>
          </w:p>
          <w:p w14:paraId="67678B03" w14:textId="77777777" w:rsidR="000452AA" w:rsidRPr="00564AAE" w:rsidRDefault="000452AA" w:rsidP="00BD0B07">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3E56572A" w14:textId="0A4CF059" w:rsidR="00BD0B07" w:rsidRPr="00564AAE" w:rsidRDefault="00BD0B07" w:rsidP="00BD0B07">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44EE679A" w14:textId="651B8215" w:rsidR="000452AA" w:rsidRPr="00564AAE" w:rsidRDefault="000452AA" w:rsidP="00BD0B07">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12B1112B" w14:textId="77777777" w:rsidR="00564AAE" w:rsidRDefault="00BD0B07" w:rsidP="00BD0B07">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5BD28F95" w14:textId="77777777" w:rsidR="00564AAE" w:rsidRDefault="00BD0B07" w:rsidP="00BD0B07">
            <w:pPr>
              <w:widowControl w:val="0"/>
              <w:rPr>
                <w:rFonts w:ascii="Verdana" w:hAnsi="Verdana" w:cs="Arial"/>
                <w:sz w:val="16"/>
                <w:szCs w:val="16"/>
                <w:lang w:val="es-419"/>
              </w:rPr>
            </w:pPr>
            <w:r w:rsidRPr="00564AAE">
              <w:rPr>
                <w:rFonts w:ascii="Verdana" w:hAnsi="Verdana" w:cs="Arial"/>
                <w:sz w:val="16"/>
                <w:szCs w:val="16"/>
                <w:lang w:val="es-419"/>
              </w:rPr>
              <w:t>Químicas</w:t>
            </w:r>
          </w:p>
          <w:p w14:paraId="4DEFCE9E" w14:textId="54674071" w:rsidR="00564AAE" w:rsidRDefault="00564AAE" w:rsidP="00BD0B07">
            <w:pPr>
              <w:widowControl w:val="0"/>
              <w:rPr>
                <w:rFonts w:ascii="Verdana" w:hAnsi="Verdana" w:cs="Arial"/>
                <w:sz w:val="16"/>
                <w:szCs w:val="16"/>
                <w:lang w:val="es-419"/>
              </w:rPr>
            </w:pPr>
            <w:r w:rsidRPr="00564AAE">
              <w:rPr>
                <w:rFonts w:ascii="Verdana" w:hAnsi="Verdana" w:cs="Arial"/>
                <w:sz w:val="16"/>
                <w:szCs w:val="16"/>
                <w:lang w:val="es-419"/>
              </w:rPr>
              <w:t>F</w:t>
            </w:r>
            <w:r w:rsidR="00BD0B07" w:rsidRPr="00564AAE">
              <w:rPr>
                <w:rFonts w:ascii="Verdana" w:hAnsi="Verdana" w:cs="Arial"/>
                <w:sz w:val="16"/>
                <w:szCs w:val="16"/>
                <w:lang w:val="es-419"/>
              </w:rPr>
              <w:t>armacéuticas</w:t>
            </w:r>
          </w:p>
          <w:p w14:paraId="299E7D7E" w14:textId="77777777" w:rsidR="00564AAE" w:rsidRDefault="00BD0B07" w:rsidP="00BD0B07">
            <w:pPr>
              <w:widowControl w:val="0"/>
              <w:rPr>
                <w:rFonts w:ascii="Verdana" w:hAnsi="Verdana" w:cs="Arial"/>
                <w:sz w:val="16"/>
                <w:szCs w:val="16"/>
                <w:lang w:val="es-419"/>
              </w:rPr>
            </w:pPr>
            <w:r w:rsidRPr="00564AAE">
              <w:rPr>
                <w:rFonts w:ascii="Verdana" w:hAnsi="Verdana" w:cs="Arial"/>
                <w:sz w:val="16"/>
                <w:szCs w:val="16"/>
                <w:lang w:val="es-419"/>
              </w:rPr>
              <w:t>Hidrocarburos</w:t>
            </w:r>
          </w:p>
          <w:p w14:paraId="4449C72F" w14:textId="77777777" w:rsidR="00564AAE" w:rsidRDefault="00BD0B07" w:rsidP="00BD0B07">
            <w:pPr>
              <w:widowControl w:val="0"/>
              <w:rPr>
                <w:rFonts w:ascii="Verdana" w:hAnsi="Verdana" w:cs="Arial"/>
                <w:sz w:val="16"/>
                <w:szCs w:val="16"/>
                <w:lang w:val="es-419"/>
              </w:rPr>
            </w:pPr>
            <w:r w:rsidRPr="00564AAE">
              <w:rPr>
                <w:rFonts w:ascii="Verdana" w:hAnsi="Verdana" w:cs="Arial"/>
                <w:sz w:val="16"/>
                <w:szCs w:val="16"/>
                <w:lang w:val="es-419"/>
              </w:rPr>
              <w:t>Minera</w:t>
            </w:r>
          </w:p>
          <w:p w14:paraId="6F0A5121" w14:textId="6102D247" w:rsidR="00771B88" w:rsidRPr="00564AAE" w:rsidRDefault="00BD0B07" w:rsidP="00BD0B07">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79D75B97" w14:textId="7C06CBB5" w:rsidR="00771B88" w:rsidRPr="00564AAE" w:rsidRDefault="00F62B35" w:rsidP="00564AAE">
            <w:pPr>
              <w:widowControl w:val="0"/>
              <w:spacing w:before="60"/>
              <w:jc w:val="center"/>
              <w:rPr>
                <w:rFonts w:ascii="Verdana" w:hAnsi="Verdana" w:cs="Arial"/>
                <w:bCs/>
                <w:sz w:val="16"/>
                <w:szCs w:val="16"/>
                <w:lang w:val="es-419"/>
              </w:rPr>
            </w:pPr>
            <w:r w:rsidRPr="00564AAE">
              <w:rPr>
                <w:rFonts w:ascii="Verdana" w:hAnsi="Verdana" w:cs="Arial"/>
                <w:bCs/>
                <w:sz w:val="16"/>
                <w:szCs w:val="16"/>
                <w:lang w:val="es-419"/>
              </w:rPr>
              <w:t>3</w:t>
            </w:r>
            <w:r w:rsidR="00771B88" w:rsidRPr="00564AAE">
              <w:rPr>
                <w:rFonts w:ascii="Verdana" w:hAnsi="Verdana" w:cs="Arial"/>
                <w:bCs/>
                <w:sz w:val="16"/>
                <w:szCs w:val="16"/>
                <w:lang w:val="es-419"/>
              </w:rPr>
              <w:t xml:space="preserve"> años.</w:t>
            </w:r>
          </w:p>
        </w:tc>
        <w:tc>
          <w:tcPr>
            <w:tcW w:w="1134" w:type="dxa"/>
            <w:vAlign w:val="center"/>
          </w:tcPr>
          <w:p w14:paraId="55E1B2C1" w14:textId="5E34D962" w:rsidR="00771B88" w:rsidRPr="00564AAE" w:rsidRDefault="00F62B35" w:rsidP="00564AAE">
            <w:pPr>
              <w:widowControl w:val="0"/>
              <w:spacing w:before="60"/>
              <w:jc w:val="center"/>
              <w:rPr>
                <w:rFonts w:ascii="Verdana" w:hAnsi="Verdana" w:cs="Arial"/>
                <w:bCs/>
                <w:sz w:val="16"/>
                <w:szCs w:val="16"/>
                <w:lang w:val="es-419"/>
              </w:rPr>
            </w:pPr>
            <w:r w:rsidRPr="00564AAE">
              <w:rPr>
                <w:rFonts w:ascii="Verdana" w:hAnsi="Verdana" w:cs="Arial"/>
                <w:bCs/>
                <w:sz w:val="16"/>
                <w:szCs w:val="16"/>
                <w:lang w:val="es-419"/>
              </w:rPr>
              <w:t>7</w:t>
            </w:r>
            <w:r w:rsidR="00771B88" w:rsidRPr="00564AAE">
              <w:rPr>
                <w:rFonts w:ascii="Verdana" w:hAnsi="Verdana" w:cs="Arial"/>
                <w:bCs/>
                <w:sz w:val="16"/>
                <w:szCs w:val="16"/>
                <w:lang w:val="es-419"/>
              </w:rPr>
              <w:t xml:space="preserve"> años</w:t>
            </w:r>
          </w:p>
        </w:tc>
      </w:tr>
      <w:tr w:rsidR="00771B88" w:rsidRPr="00820CF6" w14:paraId="28873FF5" w14:textId="77777777" w:rsidTr="00C75DE2">
        <w:trPr>
          <w:trHeight w:val="1893"/>
        </w:trPr>
        <w:tc>
          <w:tcPr>
            <w:tcW w:w="255" w:type="dxa"/>
            <w:shd w:val="clear" w:color="auto" w:fill="auto"/>
            <w:tcMar>
              <w:left w:w="0" w:type="dxa"/>
              <w:right w:w="0" w:type="dxa"/>
            </w:tcMar>
            <w:vAlign w:val="center"/>
          </w:tcPr>
          <w:p w14:paraId="6D6E898F" w14:textId="4F2E015F" w:rsidR="00771B88" w:rsidRPr="00820CF6" w:rsidRDefault="00771B88" w:rsidP="00455A8D">
            <w:pPr>
              <w:widowControl w:val="0"/>
              <w:rPr>
                <w:rFonts w:ascii="Verdana" w:eastAsia="Arial Narrow" w:hAnsi="Verdana" w:cs="Arial Narrow"/>
                <w:sz w:val="16"/>
                <w:szCs w:val="16"/>
              </w:rPr>
            </w:pPr>
            <w:r>
              <w:rPr>
                <w:rFonts w:ascii="Verdana" w:eastAsia="Arial Narrow" w:hAnsi="Verdana" w:cs="Arial Narrow"/>
                <w:sz w:val="16"/>
                <w:szCs w:val="16"/>
              </w:rPr>
              <w:t>2</w:t>
            </w:r>
          </w:p>
        </w:tc>
        <w:tc>
          <w:tcPr>
            <w:tcW w:w="1730" w:type="dxa"/>
            <w:shd w:val="clear" w:color="auto" w:fill="auto"/>
            <w:vAlign w:val="center"/>
          </w:tcPr>
          <w:p w14:paraId="44A03493" w14:textId="0A6AEAFE" w:rsidR="00771B88" w:rsidRPr="00820CF6" w:rsidRDefault="00771B88" w:rsidP="00455A8D">
            <w:pPr>
              <w:widowControl w:val="0"/>
              <w:pBdr>
                <w:top w:val="nil"/>
                <w:left w:val="nil"/>
                <w:bottom w:val="nil"/>
                <w:right w:val="nil"/>
                <w:between w:val="nil"/>
              </w:pBdr>
              <w:rPr>
                <w:rFonts w:ascii="Verdana" w:eastAsia="Arial Narrow" w:hAnsi="Verdana" w:cs="Arial Narrow"/>
                <w:sz w:val="16"/>
                <w:szCs w:val="16"/>
              </w:rPr>
            </w:pPr>
            <w:r w:rsidRPr="00820CF6">
              <w:rPr>
                <w:rFonts w:ascii="Verdana" w:eastAsia="Arial Narrow" w:hAnsi="Verdana" w:cs="Arial Narrow"/>
                <w:sz w:val="16"/>
                <w:szCs w:val="16"/>
              </w:rPr>
              <w:t>Ingenier</w:t>
            </w:r>
            <w:r>
              <w:rPr>
                <w:rFonts w:ascii="Verdana" w:eastAsia="Arial Narrow" w:hAnsi="Verdana" w:cs="Arial Narrow"/>
                <w:sz w:val="16"/>
                <w:szCs w:val="16"/>
              </w:rPr>
              <w:t>o</w:t>
            </w:r>
            <w:r w:rsidRPr="00820CF6">
              <w:rPr>
                <w:rFonts w:ascii="Verdana" w:eastAsia="Arial Narrow" w:hAnsi="Verdana" w:cs="Arial Narrow"/>
                <w:sz w:val="16"/>
                <w:szCs w:val="16"/>
              </w:rPr>
              <w:t xml:space="preserve"> Civil</w:t>
            </w:r>
            <w:r>
              <w:rPr>
                <w:rFonts w:ascii="Verdana" w:eastAsia="Arial Narrow" w:hAnsi="Verdana" w:cs="Arial Narrow"/>
                <w:sz w:val="16"/>
                <w:szCs w:val="16"/>
              </w:rPr>
              <w:t>/ Industrial/ Arquitecto</w:t>
            </w:r>
          </w:p>
        </w:tc>
        <w:tc>
          <w:tcPr>
            <w:tcW w:w="1417" w:type="dxa"/>
            <w:shd w:val="clear" w:color="auto" w:fill="auto"/>
            <w:vAlign w:val="center"/>
          </w:tcPr>
          <w:p w14:paraId="510DCE88" w14:textId="4EF58DC9" w:rsidR="00771B88" w:rsidRPr="00820CF6" w:rsidRDefault="00EB5D5D" w:rsidP="00455A8D">
            <w:pPr>
              <w:widowControl w:val="0"/>
              <w:rPr>
                <w:rFonts w:ascii="Verdana" w:eastAsia="Arial Narrow" w:hAnsi="Verdana" w:cs="Arial Narrow"/>
                <w:sz w:val="16"/>
                <w:szCs w:val="16"/>
              </w:rPr>
            </w:pPr>
            <w:r>
              <w:rPr>
                <w:rFonts w:ascii="Verdana" w:eastAsia="Arial Narrow" w:hAnsi="Verdana" w:cs="Arial Narrow"/>
                <w:sz w:val="16"/>
                <w:szCs w:val="16"/>
              </w:rPr>
              <w:t>SUPERVISOR DE OBRA</w:t>
            </w:r>
          </w:p>
        </w:tc>
        <w:tc>
          <w:tcPr>
            <w:tcW w:w="2268" w:type="dxa"/>
            <w:shd w:val="clear" w:color="auto" w:fill="auto"/>
            <w:vAlign w:val="center"/>
          </w:tcPr>
          <w:p w14:paraId="6A873C3C" w14:textId="248D1D04" w:rsidR="00771B88" w:rsidRPr="00820CF6" w:rsidRDefault="00771B88" w:rsidP="00455A8D">
            <w:pPr>
              <w:widowControl w:val="0"/>
              <w:rPr>
                <w:rFonts w:ascii="Verdana" w:eastAsia="Arial Narrow" w:hAnsi="Verdana" w:cs="Arial Narrow"/>
                <w:sz w:val="16"/>
                <w:szCs w:val="16"/>
              </w:rPr>
            </w:pPr>
            <w:r w:rsidRPr="00820CF6">
              <w:rPr>
                <w:rFonts w:ascii="Verdana" w:eastAsia="Arial Narrow" w:hAnsi="Verdana" w:cs="Arial Narrow"/>
                <w:sz w:val="16"/>
                <w:szCs w:val="16"/>
              </w:rPr>
              <w:t>Supervisión y/o Control y Monitoreo.</w:t>
            </w:r>
          </w:p>
          <w:p w14:paraId="611EC859" w14:textId="77777777" w:rsidR="00771B88" w:rsidRPr="00820CF6" w:rsidRDefault="00771B88" w:rsidP="00455A8D">
            <w:pPr>
              <w:widowControl w:val="0"/>
              <w:rPr>
                <w:rFonts w:ascii="Verdana" w:eastAsia="Arial Narrow" w:hAnsi="Verdana" w:cs="Arial Narrow"/>
                <w:sz w:val="16"/>
                <w:szCs w:val="16"/>
              </w:rPr>
            </w:pPr>
            <w:r w:rsidRPr="00820CF6">
              <w:rPr>
                <w:rFonts w:ascii="Verdana" w:eastAsia="Arial Narrow" w:hAnsi="Verdana" w:cs="Arial Narrow"/>
                <w:sz w:val="16"/>
                <w:szCs w:val="16"/>
              </w:rPr>
              <w:t>Dirección de Proyectos.</w:t>
            </w:r>
          </w:p>
          <w:p w14:paraId="74F8F684" w14:textId="77777777" w:rsidR="00771B88" w:rsidRPr="00455A8D" w:rsidRDefault="00771B88" w:rsidP="00455A8D">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Jefatura de Proyectos. Superintendencia de </w:t>
            </w:r>
            <w:r w:rsidRPr="00455A8D">
              <w:rPr>
                <w:rFonts w:ascii="Verdana" w:eastAsia="Arial Narrow" w:hAnsi="Verdana" w:cs="Arial Narrow"/>
                <w:sz w:val="16"/>
                <w:szCs w:val="16"/>
              </w:rPr>
              <w:t>Proyectos.</w:t>
            </w:r>
          </w:p>
          <w:p w14:paraId="4E2203C2" w14:textId="77777777" w:rsidR="00771B88" w:rsidRDefault="00771B88" w:rsidP="00455A8D">
            <w:pPr>
              <w:widowControl w:val="0"/>
              <w:rPr>
                <w:rFonts w:ascii="Verdana" w:hAnsi="Verdana" w:cs="Arial"/>
                <w:sz w:val="16"/>
                <w:szCs w:val="16"/>
                <w:lang w:val="es-419"/>
              </w:rPr>
            </w:pPr>
            <w:r w:rsidRPr="00455A8D">
              <w:rPr>
                <w:rFonts w:ascii="Verdana" w:hAnsi="Verdana" w:cs="Arial"/>
                <w:sz w:val="16"/>
                <w:szCs w:val="16"/>
                <w:lang w:val="es-419"/>
              </w:rPr>
              <w:t>Fiscal de proyectos</w:t>
            </w:r>
            <w:r>
              <w:rPr>
                <w:rFonts w:ascii="Verdana" w:hAnsi="Verdana" w:cs="Arial"/>
                <w:sz w:val="16"/>
                <w:szCs w:val="16"/>
                <w:lang w:val="es-419"/>
              </w:rPr>
              <w:t xml:space="preserve"> </w:t>
            </w:r>
          </w:p>
          <w:p w14:paraId="409B5EF4" w14:textId="01042E92" w:rsidR="00771B88" w:rsidRPr="00820CF6" w:rsidRDefault="00771B88" w:rsidP="00455A8D">
            <w:pPr>
              <w:widowControl w:val="0"/>
              <w:rPr>
                <w:rFonts w:ascii="Verdana" w:eastAsia="Arial Narrow" w:hAnsi="Verdana" w:cs="Arial Narrow"/>
                <w:sz w:val="16"/>
                <w:szCs w:val="16"/>
              </w:rPr>
            </w:pPr>
            <w:r>
              <w:rPr>
                <w:rFonts w:ascii="Verdana" w:hAnsi="Verdana" w:cs="Arial"/>
                <w:sz w:val="16"/>
                <w:szCs w:val="16"/>
                <w:lang w:val="es-419"/>
              </w:rPr>
              <w:t>Residente de proyecto o equivalente o superior</w:t>
            </w:r>
          </w:p>
        </w:tc>
        <w:tc>
          <w:tcPr>
            <w:tcW w:w="2410" w:type="dxa"/>
            <w:shd w:val="clear" w:color="auto" w:fill="auto"/>
            <w:vAlign w:val="center"/>
          </w:tcPr>
          <w:p w14:paraId="6DC61E98" w14:textId="77777777" w:rsidR="00564AAE" w:rsidRPr="00564AAE" w:rsidRDefault="00564AAE" w:rsidP="00564AAE">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6490A268"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1BB34CEB"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489AA4BE"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6FAEF0E6"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255CACA1"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6F5766BD"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070D6117"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27526FB9"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2094C0CF" w14:textId="77777777" w:rsidR="00564AAE" w:rsidRPr="00564AAE" w:rsidRDefault="00564AAE" w:rsidP="00564AAE">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05B58C4F" w14:textId="77777777" w:rsidR="00564AAE" w:rsidRPr="00564AAE" w:rsidRDefault="00564AAE" w:rsidP="00564AAE">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20D474A3" w14:textId="77777777" w:rsidR="00564AAE" w:rsidRDefault="00564AAE" w:rsidP="00564AAE">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118B6510" w14:textId="77777777" w:rsidR="00564AAE" w:rsidRDefault="00564AAE" w:rsidP="00564AAE">
            <w:pPr>
              <w:widowControl w:val="0"/>
              <w:rPr>
                <w:rFonts w:ascii="Verdana" w:hAnsi="Verdana" w:cs="Arial"/>
                <w:sz w:val="16"/>
                <w:szCs w:val="16"/>
                <w:lang w:val="es-419"/>
              </w:rPr>
            </w:pPr>
            <w:r w:rsidRPr="00564AAE">
              <w:rPr>
                <w:rFonts w:ascii="Verdana" w:hAnsi="Verdana" w:cs="Arial"/>
                <w:sz w:val="16"/>
                <w:szCs w:val="16"/>
                <w:lang w:val="es-419"/>
              </w:rPr>
              <w:t>Químicas</w:t>
            </w:r>
          </w:p>
          <w:p w14:paraId="2BB0D41B" w14:textId="77777777" w:rsidR="00564AAE" w:rsidRDefault="00564AAE" w:rsidP="00564AAE">
            <w:pPr>
              <w:widowControl w:val="0"/>
              <w:rPr>
                <w:rFonts w:ascii="Verdana" w:hAnsi="Verdana" w:cs="Arial"/>
                <w:sz w:val="16"/>
                <w:szCs w:val="16"/>
                <w:lang w:val="es-419"/>
              </w:rPr>
            </w:pPr>
            <w:r w:rsidRPr="00564AAE">
              <w:rPr>
                <w:rFonts w:ascii="Verdana" w:hAnsi="Verdana" w:cs="Arial"/>
                <w:sz w:val="16"/>
                <w:szCs w:val="16"/>
                <w:lang w:val="es-419"/>
              </w:rPr>
              <w:t>Farmacéuticas</w:t>
            </w:r>
          </w:p>
          <w:p w14:paraId="39C5D99D" w14:textId="77777777" w:rsidR="00564AAE" w:rsidRDefault="00564AAE" w:rsidP="00564AAE">
            <w:pPr>
              <w:widowControl w:val="0"/>
              <w:rPr>
                <w:rFonts w:ascii="Verdana" w:hAnsi="Verdana" w:cs="Arial"/>
                <w:sz w:val="16"/>
                <w:szCs w:val="16"/>
                <w:lang w:val="es-419"/>
              </w:rPr>
            </w:pPr>
            <w:r w:rsidRPr="00564AAE">
              <w:rPr>
                <w:rFonts w:ascii="Verdana" w:hAnsi="Verdana" w:cs="Arial"/>
                <w:sz w:val="16"/>
                <w:szCs w:val="16"/>
                <w:lang w:val="es-419"/>
              </w:rPr>
              <w:t>Hidrocarburos</w:t>
            </w:r>
          </w:p>
          <w:p w14:paraId="763A32A6" w14:textId="77777777" w:rsidR="00564AAE" w:rsidRDefault="00564AAE" w:rsidP="00564AAE">
            <w:pPr>
              <w:widowControl w:val="0"/>
              <w:rPr>
                <w:rFonts w:ascii="Verdana" w:hAnsi="Verdana" w:cs="Arial"/>
                <w:sz w:val="16"/>
                <w:szCs w:val="16"/>
                <w:lang w:val="es-419"/>
              </w:rPr>
            </w:pPr>
            <w:r w:rsidRPr="00564AAE">
              <w:rPr>
                <w:rFonts w:ascii="Verdana" w:hAnsi="Verdana" w:cs="Arial"/>
                <w:sz w:val="16"/>
                <w:szCs w:val="16"/>
                <w:lang w:val="es-419"/>
              </w:rPr>
              <w:t>Minera</w:t>
            </w:r>
          </w:p>
          <w:p w14:paraId="23969A13" w14:textId="31B6099C" w:rsidR="00771B88" w:rsidRPr="00820CF6" w:rsidRDefault="00564AAE" w:rsidP="00564AAE">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63A17FCD" w14:textId="0A059C7F" w:rsidR="00771B88" w:rsidRPr="00564AAE" w:rsidRDefault="00F62B35" w:rsidP="00564AAE">
            <w:pPr>
              <w:widowControl w:val="0"/>
              <w:spacing w:before="60"/>
              <w:jc w:val="center"/>
              <w:rPr>
                <w:rFonts w:ascii="Verdana" w:hAnsi="Verdana" w:cs="Arial"/>
                <w:bCs/>
                <w:sz w:val="16"/>
                <w:szCs w:val="16"/>
                <w:lang w:val="es-419"/>
              </w:rPr>
            </w:pPr>
            <w:r w:rsidRPr="00564AAE">
              <w:rPr>
                <w:rFonts w:ascii="Verdana" w:hAnsi="Verdana" w:cs="Arial"/>
                <w:bCs/>
                <w:sz w:val="16"/>
                <w:szCs w:val="16"/>
                <w:lang w:val="es-419"/>
              </w:rPr>
              <w:t>3</w:t>
            </w:r>
            <w:r w:rsidR="00771B88" w:rsidRPr="00564AAE">
              <w:rPr>
                <w:rFonts w:ascii="Verdana" w:hAnsi="Verdana" w:cs="Arial"/>
                <w:bCs/>
                <w:sz w:val="16"/>
                <w:szCs w:val="16"/>
                <w:lang w:val="es-419"/>
              </w:rPr>
              <w:t xml:space="preserve"> años.</w:t>
            </w:r>
          </w:p>
        </w:tc>
        <w:tc>
          <w:tcPr>
            <w:tcW w:w="1134" w:type="dxa"/>
            <w:vAlign w:val="center"/>
          </w:tcPr>
          <w:p w14:paraId="45B0BE74" w14:textId="6D3F4F0A" w:rsidR="00771B88" w:rsidRPr="00564AAE" w:rsidRDefault="00F62B35" w:rsidP="00564AAE">
            <w:pPr>
              <w:widowControl w:val="0"/>
              <w:spacing w:before="60"/>
              <w:jc w:val="center"/>
              <w:rPr>
                <w:rFonts w:ascii="Verdana" w:hAnsi="Verdana" w:cs="Arial"/>
                <w:bCs/>
                <w:sz w:val="16"/>
                <w:szCs w:val="16"/>
                <w:lang w:val="es-419"/>
              </w:rPr>
            </w:pPr>
            <w:r w:rsidRPr="00564AAE">
              <w:rPr>
                <w:rFonts w:ascii="Verdana" w:hAnsi="Verdana" w:cs="Arial"/>
                <w:bCs/>
                <w:sz w:val="16"/>
                <w:szCs w:val="16"/>
                <w:lang w:val="es-419"/>
              </w:rPr>
              <w:t>5</w:t>
            </w:r>
            <w:r w:rsidR="00771B88" w:rsidRPr="00564AAE">
              <w:rPr>
                <w:rFonts w:ascii="Verdana" w:hAnsi="Verdana" w:cs="Arial"/>
                <w:bCs/>
                <w:sz w:val="16"/>
                <w:szCs w:val="16"/>
                <w:lang w:val="es-419"/>
              </w:rPr>
              <w:t xml:space="preserve"> años</w:t>
            </w:r>
          </w:p>
        </w:tc>
      </w:tr>
      <w:tr w:rsidR="00C75DE2" w:rsidRPr="00820CF6" w14:paraId="3F4547A9" w14:textId="77777777" w:rsidTr="00C75DE2">
        <w:trPr>
          <w:trHeight w:val="1977"/>
        </w:trPr>
        <w:tc>
          <w:tcPr>
            <w:tcW w:w="255" w:type="dxa"/>
            <w:shd w:val="clear" w:color="auto" w:fill="auto"/>
            <w:tcMar>
              <w:left w:w="0" w:type="dxa"/>
              <w:right w:w="0" w:type="dxa"/>
            </w:tcMar>
            <w:vAlign w:val="center"/>
          </w:tcPr>
          <w:p w14:paraId="4565E1A7" w14:textId="3E35C433"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3</w:t>
            </w:r>
          </w:p>
        </w:tc>
        <w:tc>
          <w:tcPr>
            <w:tcW w:w="1730" w:type="dxa"/>
            <w:shd w:val="clear" w:color="auto" w:fill="auto"/>
            <w:vAlign w:val="center"/>
          </w:tcPr>
          <w:p w14:paraId="708E95A3" w14:textId="7D1716A0"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En Ingenie</w:t>
            </w:r>
            <w:r>
              <w:rPr>
                <w:rFonts w:ascii="Verdana" w:eastAsia="Arial Narrow" w:hAnsi="Verdana" w:cs="Arial Narrow"/>
                <w:sz w:val="16"/>
                <w:szCs w:val="16"/>
              </w:rPr>
              <w:t>ro</w:t>
            </w:r>
            <w:r w:rsidRPr="00820CF6">
              <w:rPr>
                <w:rFonts w:ascii="Verdana" w:eastAsia="Arial Narrow" w:hAnsi="Verdana" w:cs="Arial Narrow"/>
                <w:sz w:val="16"/>
                <w:szCs w:val="16"/>
              </w:rPr>
              <w:t xml:space="preserve"> </w:t>
            </w:r>
            <w:r>
              <w:rPr>
                <w:rFonts w:ascii="Verdana" w:eastAsia="Arial Narrow" w:hAnsi="Verdana" w:cs="Arial Narrow"/>
                <w:sz w:val="16"/>
                <w:szCs w:val="16"/>
              </w:rPr>
              <w:t xml:space="preserve">Industrial/ </w:t>
            </w:r>
            <w:r w:rsidRPr="00820CF6">
              <w:rPr>
                <w:rFonts w:ascii="Verdana" w:eastAsia="Arial Narrow" w:hAnsi="Verdana" w:cs="Arial Narrow"/>
                <w:sz w:val="16"/>
                <w:szCs w:val="16"/>
              </w:rPr>
              <w:t>Tecnología de Procesos</w:t>
            </w:r>
            <w:r>
              <w:rPr>
                <w:rFonts w:ascii="Verdana" w:eastAsia="Arial Narrow" w:hAnsi="Verdana" w:cs="Arial Narrow"/>
                <w:sz w:val="16"/>
                <w:szCs w:val="16"/>
              </w:rPr>
              <w:t>.</w:t>
            </w:r>
          </w:p>
        </w:tc>
        <w:tc>
          <w:tcPr>
            <w:tcW w:w="1417" w:type="dxa"/>
            <w:shd w:val="clear" w:color="auto" w:fill="auto"/>
            <w:vAlign w:val="center"/>
          </w:tcPr>
          <w:p w14:paraId="290F837B"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EN TECNOLOGÍA DE PROCESOS</w:t>
            </w:r>
          </w:p>
        </w:tc>
        <w:tc>
          <w:tcPr>
            <w:tcW w:w="2268" w:type="dxa"/>
            <w:shd w:val="clear" w:color="auto" w:fill="auto"/>
            <w:vAlign w:val="center"/>
          </w:tcPr>
          <w:p w14:paraId="3DB047FA" w14:textId="77777777" w:rsidR="00C75DE2" w:rsidRPr="00820CF6" w:rsidRDefault="00C75DE2" w:rsidP="00C75DE2">
            <w:pPr>
              <w:widowControl w:val="0"/>
              <w:spacing w:before="60"/>
              <w:rPr>
                <w:rFonts w:ascii="Verdana" w:eastAsia="Arial Narrow" w:hAnsi="Verdana" w:cs="Arial Narrow"/>
                <w:sz w:val="16"/>
                <w:szCs w:val="16"/>
              </w:rPr>
            </w:pPr>
            <w:r w:rsidRPr="00820CF6">
              <w:rPr>
                <w:rFonts w:ascii="Verdana" w:eastAsia="Arial Narrow" w:hAnsi="Verdana" w:cs="Arial Narrow"/>
                <w:sz w:val="16"/>
                <w:szCs w:val="16"/>
              </w:rPr>
              <w:t>Especialista o profesional en procesos, Control y Monitoreo o Supervisión de Procesos Productivos vinculantes a la tecnología de procesos, Especialista industrial, Tecnólogo, o cargo similar, que demuestre pericia en el cargo solicitado</w:t>
            </w:r>
          </w:p>
        </w:tc>
        <w:tc>
          <w:tcPr>
            <w:tcW w:w="2410" w:type="dxa"/>
            <w:shd w:val="clear" w:color="auto" w:fill="auto"/>
            <w:vAlign w:val="center"/>
          </w:tcPr>
          <w:p w14:paraId="10EB4F7F"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2E556CE4"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1E3F31A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7961CBA8"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37CED801"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15416E77"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0A378561"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0F048BE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3C787A4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74F6FF2E"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42A8734F"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535C713E"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1C7145AC"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408A8B69"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1E131044"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5C63C15D"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01621119" w14:textId="79FE039E"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2A368D0D" w14:textId="0FE17C27" w:rsidR="00C75DE2" w:rsidRPr="00564AAE" w:rsidRDefault="00C75DE2" w:rsidP="00C75DE2">
            <w:pPr>
              <w:widowControl w:val="0"/>
              <w:spacing w:before="60"/>
              <w:jc w:val="center"/>
              <w:rPr>
                <w:rFonts w:ascii="Verdana" w:hAnsi="Verdana" w:cs="Arial"/>
                <w:bCs/>
                <w:sz w:val="16"/>
                <w:szCs w:val="16"/>
                <w:lang w:val="es-419"/>
              </w:rPr>
            </w:pPr>
            <w:r w:rsidRPr="00564AAE">
              <w:rPr>
                <w:rFonts w:ascii="Verdana" w:hAnsi="Verdana" w:cs="Arial"/>
                <w:bCs/>
                <w:sz w:val="16"/>
                <w:szCs w:val="16"/>
                <w:lang w:val="es-419"/>
              </w:rPr>
              <w:t>3 años.</w:t>
            </w:r>
          </w:p>
        </w:tc>
        <w:tc>
          <w:tcPr>
            <w:tcW w:w="1134" w:type="dxa"/>
            <w:vAlign w:val="center"/>
          </w:tcPr>
          <w:p w14:paraId="09CE0292" w14:textId="0CDB1023" w:rsidR="00C75DE2" w:rsidRPr="00564AAE" w:rsidRDefault="00C75DE2" w:rsidP="00C75DE2">
            <w:pPr>
              <w:widowControl w:val="0"/>
              <w:jc w:val="center"/>
              <w:rPr>
                <w:rFonts w:ascii="Verdana" w:hAnsi="Verdana" w:cs="Arial"/>
                <w:bCs/>
                <w:sz w:val="16"/>
                <w:szCs w:val="16"/>
                <w:lang w:val="es-419"/>
              </w:rPr>
            </w:pPr>
            <w:r w:rsidRPr="00564AAE">
              <w:rPr>
                <w:rFonts w:ascii="Verdana" w:hAnsi="Verdana" w:cs="Arial"/>
                <w:bCs/>
                <w:sz w:val="16"/>
                <w:szCs w:val="16"/>
                <w:lang w:val="es-419"/>
              </w:rPr>
              <w:t>5 años</w:t>
            </w:r>
          </w:p>
        </w:tc>
      </w:tr>
      <w:tr w:rsidR="00C75DE2" w:rsidRPr="00820CF6" w14:paraId="4FFEDB22" w14:textId="77777777" w:rsidTr="00C75DE2">
        <w:trPr>
          <w:trHeight w:val="2133"/>
        </w:trPr>
        <w:tc>
          <w:tcPr>
            <w:tcW w:w="255" w:type="dxa"/>
            <w:shd w:val="clear" w:color="auto" w:fill="auto"/>
            <w:tcMar>
              <w:left w:w="0" w:type="dxa"/>
              <w:right w:w="0" w:type="dxa"/>
            </w:tcMar>
            <w:vAlign w:val="center"/>
          </w:tcPr>
          <w:p w14:paraId="5FDAEB75" w14:textId="25BE6D5D"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lastRenderedPageBreak/>
              <w:t>4</w:t>
            </w:r>
          </w:p>
        </w:tc>
        <w:tc>
          <w:tcPr>
            <w:tcW w:w="1730" w:type="dxa"/>
            <w:shd w:val="clear" w:color="auto" w:fill="auto"/>
            <w:vAlign w:val="center"/>
          </w:tcPr>
          <w:p w14:paraId="6C87CD8E" w14:textId="31EF7296"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Ingenier</w:t>
            </w:r>
            <w:r>
              <w:rPr>
                <w:rFonts w:ascii="Verdana" w:eastAsia="Arial Narrow" w:hAnsi="Verdana" w:cs="Arial Narrow"/>
                <w:sz w:val="16"/>
                <w:szCs w:val="16"/>
              </w:rPr>
              <w:t xml:space="preserve">o </w:t>
            </w:r>
            <w:r w:rsidRPr="00820CF6">
              <w:rPr>
                <w:rFonts w:ascii="Verdana" w:eastAsia="Arial Narrow" w:hAnsi="Verdana" w:cs="Arial Narrow"/>
                <w:sz w:val="16"/>
                <w:szCs w:val="16"/>
              </w:rPr>
              <w:t>Electromecánic</w:t>
            </w:r>
            <w:r>
              <w:rPr>
                <w:rFonts w:ascii="Verdana" w:eastAsia="Arial Narrow" w:hAnsi="Verdana" w:cs="Arial Narrow"/>
                <w:sz w:val="16"/>
                <w:szCs w:val="16"/>
              </w:rPr>
              <w:t>o/ Mecánico.</w:t>
            </w:r>
          </w:p>
        </w:tc>
        <w:tc>
          <w:tcPr>
            <w:tcW w:w="1417" w:type="dxa"/>
            <w:shd w:val="clear" w:color="auto" w:fill="auto"/>
            <w:vAlign w:val="center"/>
          </w:tcPr>
          <w:p w14:paraId="30E5A990" w14:textId="18991972"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EN INSTALACIONES MECÁNICAS Y TERMO MECÁNICAS</w:t>
            </w:r>
          </w:p>
        </w:tc>
        <w:tc>
          <w:tcPr>
            <w:tcW w:w="2268" w:type="dxa"/>
            <w:shd w:val="clear" w:color="auto" w:fill="auto"/>
            <w:vAlign w:val="center"/>
          </w:tcPr>
          <w:p w14:paraId="17A31A95" w14:textId="6AE95094" w:rsidR="00C75DE2" w:rsidRPr="00820CF6" w:rsidRDefault="00C75DE2" w:rsidP="00C75DE2">
            <w:pPr>
              <w:widowControl w:val="0"/>
              <w:spacing w:before="60"/>
              <w:rPr>
                <w:rFonts w:ascii="Verdana" w:eastAsia="Arial Narrow" w:hAnsi="Verdana" w:cs="Arial Narrow"/>
                <w:sz w:val="16"/>
                <w:szCs w:val="16"/>
              </w:rPr>
            </w:pPr>
            <w:r w:rsidRPr="00820CF6">
              <w:rPr>
                <w:rFonts w:ascii="Verdana" w:eastAsia="Arial Narrow" w:hAnsi="Verdana" w:cs="Arial Narrow"/>
                <w:sz w:val="16"/>
                <w:szCs w:val="16"/>
              </w:rPr>
              <w:t xml:space="preserve">Especialista o profesional en </w:t>
            </w:r>
            <w:r>
              <w:rPr>
                <w:rFonts w:ascii="Verdana" w:eastAsia="Arial Narrow" w:hAnsi="Verdana" w:cs="Arial Narrow"/>
                <w:sz w:val="16"/>
                <w:szCs w:val="16"/>
              </w:rPr>
              <w:t>montaje de equipamiento industrial</w:t>
            </w:r>
            <w:r w:rsidRPr="00820CF6">
              <w:rPr>
                <w:rFonts w:ascii="Verdana" w:eastAsia="Arial Narrow" w:hAnsi="Verdana" w:cs="Arial Narrow"/>
                <w:sz w:val="16"/>
                <w:szCs w:val="16"/>
              </w:rPr>
              <w:t>, Control y Monitoreo o Supervisión vinculantes a instalaciones mecánicas y termo mecánicas, o cargo similar, que demuestre pericia en el cargo solicitado</w:t>
            </w:r>
          </w:p>
        </w:tc>
        <w:tc>
          <w:tcPr>
            <w:tcW w:w="2410" w:type="dxa"/>
            <w:shd w:val="clear" w:color="auto" w:fill="auto"/>
            <w:vAlign w:val="center"/>
          </w:tcPr>
          <w:p w14:paraId="491FE12A"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670DE46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1B00C6B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07D55A1E"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1EEEE46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4DBC088C"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41A0BC4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4E62B179"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3B3F6113"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097BE1E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7095559E"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2C028948"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785964CC"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187CD78E"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0866165D"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4F74B4F7"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09BB9A63" w14:textId="4B4F5700"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7D1E8EFE" w14:textId="36F04865" w:rsidR="00C75DE2" w:rsidRPr="00A879F9" w:rsidRDefault="00C75DE2" w:rsidP="00A879F9">
            <w:pPr>
              <w:widowControl w:val="0"/>
              <w:spacing w:before="60"/>
              <w:jc w:val="center"/>
              <w:rPr>
                <w:rFonts w:ascii="Verdana" w:hAnsi="Verdana" w:cs="Arial"/>
                <w:bCs/>
                <w:sz w:val="16"/>
                <w:szCs w:val="16"/>
                <w:lang w:val="es-419"/>
              </w:rPr>
            </w:pPr>
            <w:r w:rsidRPr="00A879F9">
              <w:rPr>
                <w:rFonts w:ascii="Verdana" w:hAnsi="Verdana" w:cs="Arial"/>
                <w:bCs/>
                <w:sz w:val="16"/>
                <w:szCs w:val="16"/>
                <w:lang w:val="es-419"/>
              </w:rPr>
              <w:t>3 años.</w:t>
            </w:r>
          </w:p>
        </w:tc>
        <w:tc>
          <w:tcPr>
            <w:tcW w:w="1134" w:type="dxa"/>
            <w:vAlign w:val="center"/>
          </w:tcPr>
          <w:p w14:paraId="1860ADF9" w14:textId="587F09DE"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18694C11" w14:textId="77777777" w:rsidTr="00C75DE2">
        <w:trPr>
          <w:trHeight w:val="1953"/>
        </w:trPr>
        <w:tc>
          <w:tcPr>
            <w:tcW w:w="255" w:type="dxa"/>
            <w:shd w:val="clear" w:color="auto" w:fill="auto"/>
            <w:tcMar>
              <w:left w:w="0" w:type="dxa"/>
              <w:right w:w="0" w:type="dxa"/>
            </w:tcMar>
            <w:vAlign w:val="center"/>
          </w:tcPr>
          <w:p w14:paraId="628156B5" w14:textId="03ADD8AD"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5</w:t>
            </w:r>
          </w:p>
        </w:tc>
        <w:tc>
          <w:tcPr>
            <w:tcW w:w="1730" w:type="dxa"/>
            <w:shd w:val="clear" w:color="auto" w:fill="auto"/>
            <w:vAlign w:val="center"/>
          </w:tcPr>
          <w:p w14:paraId="16E857E4" w14:textId="5780A8BA" w:rsidR="00C75DE2" w:rsidRPr="00820CF6" w:rsidRDefault="00C75DE2" w:rsidP="00C75DE2">
            <w:pPr>
              <w:widowControl w:val="0"/>
              <w:rPr>
                <w:rFonts w:ascii="Verdana" w:eastAsia="Arial Narrow" w:hAnsi="Verdana" w:cs="Arial Narrow"/>
                <w:sz w:val="16"/>
                <w:szCs w:val="16"/>
              </w:rPr>
            </w:pPr>
            <w:r>
              <w:rPr>
                <w:rFonts w:ascii="Verdana" w:eastAsia="Arial Narrow" w:hAnsi="Verdana" w:cs="Arial Narrow"/>
                <w:sz w:val="16"/>
                <w:szCs w:val="16"/>
              </w:rPr>
              <w:t>Ingeniero Eléctrico</w:t>
            </w:r>
          </w:p>
          <w:p w14:paraId="6A807C26" w14:textId="77777777" w:rsidR="00C75DE2" w:rsidRPr="00820CF6" w:rsidRDefault="00C75DE2" w:rsidP="00C75DE2">
            <w:pPr>
              <w:widowControl w:val="0"/>
              <w:rPr>
                <w:rFonts w:ascii="Verdana" w:eastAsia="Arial Narrow" w:hAnsi="Verdana" w:cs="Arial Narrow"/>
                <w:sz w:val="16"/>
                <w:szCs w:val="16"/>
              </w:rPr>
            </w:pPr>
          </w:p>
        </w:tc>
        <w:tc>
          <w:tcPr>
            <w:tcW w:w="1417" w:type="dxa"/>
            <w:shd w:val="clear" w:color="auto" w:fill="auto"/>
            <w:vAlign w:val="center"/>
          </w:tcPr>
          <w:p w14:paraId="5E27B218"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ELÉCTRICO</w:t>
            </w:r>
          </w:p>
        </w:tc>
        <w:tc>
          <w:tcPr>
            <w:tcW w:w="2268" w:type="dxa"/>
            <w:shd w:val="clear" w:color="auto" w:fill="auto"/>
            <w:vAlign w:val="center"/>
          </w:tcPr>
          <w:p w14:paraId="60A5B166" w14:textId="69251E9C"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Especialista o profesional en </w:t>
            </w:r>
            <w:r>
              <w:rPr>
                <w:rFonts w:ascii="Verdana" w:eastAsia="Arial Narrow" w:hAnsi="Verdana" w:cs="Arial Narrow"/>
                <w:sz w:val="16"/>
                <w:szCs w:val="16"/>
              </w:rPr>
              <w:t>instalaciones eléctricas industriales</w:t>
            </w:r>
            <w:r w:rsidRPr="00820CF6">
              <w:rPr>
                <w:rFonts w:ascii="Verdana" w:eastAsia="Arial Narrow" w:hAnsi="Verdana" w:cs="Arial Narrow"/>
                <w:sz w:val="16"/>
                <w:szCs w:val="16"/>
              </w:rPr>
              <w:t>, Control y Monitoreo o Supervisión de trabajos eléctricos, o cargo similar, que demuestre pericia en el cargo solicitado</w:t>
            </w:r>
          </w:p>
        </w:tc>
        <w:tc>
          <w:tcPr>
            <w:tcW w:w="2410" w:type="dxa"/>
            <w:shd w:val="clear" w:color="auto" w:fill="auto"/>
            <w:vAlign w:val="center"/>
          </w:tcPr>
          <w:p w14:paraId="326C8F76"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09C86CCD"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69029A29"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23E0FEB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0999B5C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68DFB609"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6957653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58D1CE2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03DFC28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3A37A77D"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04214174"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0AD8A6DB"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3485DD60"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0E8A8019"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7260F8D9"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0D379EC3"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6788C6BB" w14:textId="29D2511E"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0B18FACD" w14:textId="74852FFA"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3 años.</w:t>
            </w:r>
          </w:p>
        </w:tc>
        <w:tc>
          <w:tcPr>
            <w:tcW w:w="1134" w:type="dxa"/>
            <w:vAlign w:val="center"/>
          </w:tcPr>
          <w:p w14:paraId="585A39D4" w14:textId="5775066A"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177CE49E" w14:textId="77777777" w:rsidTr="00C75DE2">
        <w:trPr>
          <w:trHeight w:val="1554"/>
        </w:trPr>
        <w:tc>
          <w:tcPr>
            <w:tcW w:w="255" w:type="dxa"/>
            <w:shd w:val="clear" w:color="auto" w:fill="auto"/>
            <w:tcMar>
              <w:left w:w="0" w:type="dxa"/>
              <w:right w:w="0" w:type="dxa"/>
            </w:tcMar>
            <w:vAlign w:val="center"/>
          </w:tcPr>
          <w:p w14:paraId="4A62FD22" w14:textId="7B7B4878"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6</w:t>
            </w:r>
          </w:p>
        </w:tc>
        <w:tc>
          <w:tcPr>
            <w:tcW w:w="1730" w:type="dxa"/>
            <w:shd w:val="clear" w:color="auto" w:fill="auto"/>
            <w:vAlign w:val="center"/>
          </w:tcPr>
          <w:p w14:paraId="5295E4C8" w14:textId="1584F499"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En Ingeniería Civil</w:t>
            </w:r>
          </w:p>
        </w:tc>
        <w:tc>
          <w:tcPr>
            <w:tcW w:w="1417" w:type="dxa"/>
            <w:shd w:val="clear" w:color="auto" w:fill="auto"/>
            <w:vAlign w:val="center"/>
          </w:tcPr>
          <w:p w14:paraId="5B76A7EB"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ESTRUCTURISTA</w:t>
            </w:r>
          </w:p>
        </w:tc>
        <w:tc>
          <w:tcPr>
            <w:tcW w:w="2268" w:type="dxa"/>
            <w:shd w:val="clear" w:color="auto" w:fill="auto"/>
            <w:vAlign w:val="center"/>
          </w:tcPr>
          <w:p w14:paraId="7E7F5164" w14:textId="320F5436"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Estructurista Control y Monitoreo o Supervisión de diseño de estructuras, Encargado o Responsable Estructurista, o cargo similar, que demuestre pericia en el cargo solicitado</w:t>
            </w:r>
          </w:p>
        </w:tc>
        <w:tc>
          <w:tcPr>
            <w:tcW w:w="2410" w:type="dxa"/>
            <w:shd w:val="clear" w:color="auto" w:fill="auto"/>
            <w:vAlign w:val="center"/>
          </w:tcPr>
          <w:p w14:paraId="4307DFAF"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201D1E48"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181F849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0C2ED6A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7BEC60F5"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365096F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4CBCFE5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097528D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6EABA706"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4A338DDC"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36D6145A"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4DD79BF5"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6386E8FB"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49A4E35D"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55B33C21"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5816938E"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5835BDA8" w14:textId="7527990E"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1079FA38" w14:textId="7F85709A"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3 años.</w:t>
            </w:r>
          </w:p>
        </w:tc>
        <w:tc>
          <w:tcPr>
            <w:tcW w:w="1134" w:type="dxa"/>
            <w:vAlign w:val="center"/>
          </w:tcPr>
          <w:p w14:paraId="3280EFD1" w14:textId="047584BF"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55043030" w14:textId="77777777" w:rsidTr="00C75DE2">
        <w:trPr>
          <w:trHeight w:val="1264"/>
        </w:trPr>
        <w:tc>
          <w:tcPr>
            <w:tcW w:w="255" w:type="dxa"/>
            <w:shd w:val="clear" w:color="auto" w:fill="auto"/>
            <w:tcMar>
              <w:left w:w="0" w:type="dxa"/>
              <w:right w:w="0" w:type="dxa"/>
            </w:tcMar>
            <w:vAlign w:val="center"/>
          </w:tcPr>
          <w:p w14:paraId="2D5B4403" w14:textId="5906523A"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7</w:t>
            </w:r>
          </w:p>
        </w:tc>
        <w:tc>
          <w:tcPr>
            <w:tcW w:w="1730" w:type="dxa"/>
            <w:shd w:val="clear" w:color="auto" w:fill="auto"/>
            <w:vAlign w:val="center"/>
          </w:tcPr>
          <w:p w14:paraId="214CECED" w14:textId="3F1515AF"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En Ingeniería Civil</w:t>
            </w:r>
          </w:p>
        </w:tc>
        <w:tc>
          <w:tcPr>
            <w:tcW w:w="1417" w:type="dxa"/>
            <w:shd w:val="clear" w:color="auto" w:fill="auto"/>
            <w:vAlign w:val="center"/>
          </w:tcPr>
          <w:p w14:paraId="1F29FEAA"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VÍAS Y PAVIMENTOS</w:t>
            </w:r>
          </w:p>
        </w:tc>
        <w:tc>
          <w:tcPr>
            <w:tcW w:w="2268" w:type="dxa"/>
            <w:shd w:val="clear" w:color="auto" w:fill="auto"/>
            <w:vAlign w:val="center"/>
          </w:tcPr>
          <w:p w14:paraId="4691337B" w14:textId="1FFED639"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en vías y pavimentos, Control y Monitoreo o Supervisión de vías y pavimentos, Encargado o Responsable de vías y pavimentos</w:t>
            </w:r>
            <w:r>
              <w:rPr>
                <w:rFonts w:ascii="Verdana" w:eastAsia="Arial Narrow" w:hAnsi="Verdana" w:cs="Arial Narrow"/>
                <w:sz w:val="16"/>
                <w:szCs w:val="16"/>
              </w:rPr>
              <w:t>.</w:t>
            </w:r>
          </w:p>
          <w:p w14:paraId="4B70D152" w14:textId="26EDAF8B" w:rsidR="00C75DE2" w:rsidRPr="00820CF6" w:rsidRDefault="00C75DE2" w:rsidP="00C75DE2">
            <w:pPr>
              <w:widowControl w:val="0"/>
              <w:rPr>
                <w:rFonts w:ascii="Verdana" w:eastAsia="Arial Narrow" w:hAnsi="Verdana" w:cs="Arial Narrow"/>
                <w:sz w:val="16"/>
                <w:szCs w:val="16"/>
              </w:rPr>
            </w:pPr>
          </w:p>
        </w:tc>
        <w:tc>
          <w:tcPr>
            <w:tcW w:w="2410" w:type="dxa"/>
            <w:shd w:val="clear" w:color="auto" w:fill="auto"/>
            <w:vAlign w:val="center"/>
          </w:tcPr>
          <w:p w14:paraId="342A6D0D"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5AA6602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3BC4204C"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6E17D2CE"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22FF28D1"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31CD96B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371AEA0E"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1E91E831"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lastRenderedPageBreak/>
              <w:t>Montaje de Sub estaciones</w:t>
            </w:r>
          </w:p>
          <w:p w14:paraId="5E854FC1" w14:textId="6B9A179A"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r>
              <w:rPr>
                <w:rFonts w:ascii="Verdana" w:hAnsi="Verdana" w:cs="Arial"/>
                <w:sz w:val="16"/>
                <w:szCs w:val="16"/>
                <w:lang w:val="es-419"/>
              </w:rPr>
              <w:t xml:space="preserve"> y/o vías</w:t>
            </w:r>
          </w:p>
          <w:p w14:paraId="3B51828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4109E9C2"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34599A75"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6C875251"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1E6DE923"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799592FE"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7A350BB6"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24315876" w14:textId="600F459E"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7DC0D5F3" w14:textId="4419C31C"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lastRenderedPageBreak/>
              <w:t>3 años.</w:t>
            </w:r>
          </w:p>
        </w:tc>
        <w:tc>
          <w:tcPr>
            <w:tcW w:w="1134" w:type="dxa"/>
            <w:vAlign w:val="center"/>
          </w:tcPr>
          <w:p w14:paraId="69DCC1D0" w14:textId="725E8A0D"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24B53690" w14:textId="77777777" w:rsidTr="00C75DE2">
        <w:trPr>
          <w:trHeight w:val="1951"/>
        </w:trPr>
        <w:tc>
          <w:tcPr>
            <w:tcW w:w="255" w:type="dxa"/>
            <w:shd w:val="clear" w:color="auto" w:fill="auto"/>
            <w:tcMar>
              <w:left w:w="0" w:type="dxa"/>
              <w:right w:w="0" w:type="dxa"/>
            </w:tcMar>
            <w:vAlign w:val="center"/>
          </w:tcPr>
          <w:p w14:paraId="1CB9834C" w14:textId="02653F0D"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8</w:t>
            </w:r>
          </w:p>
        </w:tc>
        <w:tc>
          <w:tcPr>
            <w:tcW w:w="1730" w:type="dxa"/>
            <w:shd w:val="clear" w:color="auto" w:fill="auto"/>
            <w:vAlign w:val="center"/>
          </w:tcPr>
          <w:p w14:paraId="13EEB6A1" w14:textId="77777777" w:rsidR="00C75DE2" w:rsidRPr="00820CF6" w:rsidRDefault="00C75DE2" w:rsidP="00C75DE2">
            <w:pPr>
              <w:widowControl w:val="0"/>
              <w:spacing w:before="120" w:after="120"/>
              <w:rPr>
                <w:rFonts w:ascii="Verdana" w:eastAsia="Arial Narrow" w:hAnsi="Verdana" w:cs="Arial Narrow"/>
                <w:sz w:val="16"/>
                <w:szCs w:val="16"/>
              </w:rPr>
            </w:pPr>
            <w:r w:rsidRPr="00820CF6">
              <w:rPr>
                <w:rFonts w:ascii="Verdana" w:eastAsia="Arial Narrow" w:hAnsi="Verdana" w:cs="Arial Narrow"/>
                <w:sz w:val="16"/>
                <w:szCs w:val="16"/>
              </w:rPr>
              <w:t>En Ingeniería Civil, Ingeniería Química, Sanitaria o equivalente, o similar en la denominación si es título extranjero.</w:t>
            </w:r>
          </w:p>
        </w:tc>
        <w:tc>
          <w:tcPr>
            <w:tcW w:w="1417" w:type="dxa"/>
            <w:shd w:val="clear" w:color="auto" w:fill="auto"/>
            <w:vAlign w:val="center"/>
          </w:tcPr>
          <w:p w14:paraId="47E104EC" w14:textId="1219C2E1"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 xml:space="preserve">ESPECIALISTA </w:t>
            </w:r>
            <w:r>
              <w:rPr>
                <w:rFonts w:ascii="Verdana" w:eastAsia="Arial Narrow" w:hAnsi="Verdana" w:cs="Arial Narrow"/>
                <w:sz w:val="16"/>
                <w:szCs w:val="16"/>
              </w:rPr>
              <w:t>HIDRO</w:t>
            </w:r>
            <w:r w:rsidRPr="00820CF6">
              <w:rPr>
                <w:rFonts w:ascii="Verdana" w:eastAsia="Arial Narrow" w:hAnsi="Verdana" w:cs="Arial Narrow"/>
                <w:sz w:val="16"/>
                <w:szCs w:val="16"/>
              </w:rPr>
              <w:t>SANITARIO Y TRATAMIENTO DE AGUAS</w:t>
            </w:r>
          </w:p>
        </w:tc>
        <w:tc>
          <w:tcPr>
            <w:tcW w:w="2268" w:type="dxa"/>
            <w:shd w:val="clear" w:color="auto" w:fill="auto"/>
            <w:vAlign w:val="center"/>
          </w:tcPr>
          <w:p w14:paraId="3F9B30BA"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Sanitario y tratamiento de aguas, Control y Monitoreo o Supervisión Sanitario y tratamiento de aguas, Encargado o Responsable Sanitario y tratamiento de aguas, Jefe de Equipo</w:t>
            </w:r>
          </w:p>
          <w:p w14:paraId="3FA912B5"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Sanitario y tratamiento de aguas</w:t>
            </w:r>
          </w:p>
        </w:tc>
        <w:tc>
          <w:tcPr>
            <w:tcW w:w="2410" w:type="dxa"/>
            <w:shd w:val="clear" w:color="auto" w:fill="auto"/>
            <w:vAlign w:val="center"/>
          </w:tcPr>
          <w:p w14:paraId="05F6B0C8"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63E89EF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6E27D11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088DF56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490CC00B"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09304C5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1CEDD0D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6A70BDA3"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0227FCA5"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53140508"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4211DB80"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421E94F1"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2A44BA6B"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29B05EAF"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6E2D21CF"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5476F1EB"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22384072" w14:textId="722B979D"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Align w:val="center"/>
          </w:tcPr>
          <w:p w14:paraId="630D2536" w14:textId="26C86F6F"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3 años.</w:t>
            </w:r>
          </w:p>
        </w:tc>
        <w:tc>
          <w:tcPr>
            <w:tcW w:w="1134" w:type="dxa"/>
            <w:vAlign w:val="center"/>
          </w:tcPr>
          <w:p w14:paraId="0A59739E" w14:textId="0F4A808F"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4E8600B0" w14:textId="77777777" w:rsidTr="00C75DE2">
        <w:trPr>
          <w:trHeight w:val="1619"/>
        </w:trPr>
        <w:tc>
          <w:tcPr>
            <w:tcW w:w="255" w:type="dxa"/>
            <w:vMerge w:val="restart"/>
            <w:tcBorders>
              <w:bottom w:val="single" w:sz="2" w:space="0" w:color="auto"/>
            </w:tcBorders>
            <w:shd w:val="clear" w:color="auto" w:fill="auto"/>
            <w:tcMar>
              <w:left w:w="0" w:type="dxa"/>
              <w:right w:w="0" w:type="dxa"/>
            </w:tcMar>
            <w:vAlign w:val="center"/>
          </w:tcPr>
          <w:p w14:paraId="7265DB57" w14:textId="55007DDA" w:rsidR="00C75DE2" w:rsidRPr="00820CF6" w:rsidRDefault="00C75DE2" w:rsidP="00C75DE2">
            <w:pPr>
              <w:widowControl w:val="0"/>
              <w:rPr>
                <w:rFonts w:ascii="Verdana" w:hAnsi="Verdana" w:cs="Arial"/>
                <w:sz w:val="16"/>
                <w:szCs w:val="16"/>
                <w:lang w:val="es-419"/>
              </w:rPr>
            </w:pPr>
            <w:r>
              <w:rPr>
                <w:rFonts w:ascii="Verdana" w:hAnsi="Verdana" w:cs="Arial"/>
                <w:sz w:val="16"/>
                <w:szCs w:val="16"/>
                <w:lang w:val="es-419"/>
              </w:rPr>
              <w:t>9</w:t>
            </w:r>
          </w:p>
        </w:tc>
        <w:tc>
          <w:tcPr>
            <w:tcW w:w="1730" w:type="dxa"/>
            <w:tcBorders>
              <w:bottom w:val="single" w:sz="2" w:space="0" w:color="auto"/>
            </w:tcBorders>
            <w:shd w:val="clear" w:color="auto" w:fill="auto"/>
            <w:vAlign w:val="center"/>
          </w:tcPr>
          <w:p w14:paraId="489C8BFF" w14:textId="7594408C"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En Ingenier</w:t>
            </w:r>
            <w:r>
              <w:rPr>
                <w:rFonts w:ascii="Verdana" w:eastAsia="Arial Narrow" w:hAnsi="Verdana" w:cs="Arial Narrow"/>
                <w:sz w:val="16"/>
                <w:szCs w:val="16"/>
              </w:rPr>
              <w:t>o</w:t>
            </w:r>
            <w:r w:rsidRPr="00820CF6">
              <w:rPr>
                <w:rFonts w:ascii="Verdana" w:eastAsia="Arial Narrow" w:hAnsi="Verdana" w:cs="Arial Narrow"/>
                <w:sz w:val="16"/>
                <w:szCs w:val="16"/>
              </w:rPr>
              <w:t xml:space="preserve"> Ambiental</w:t>
            </w:r>
            <w:r>
              <w:rPr>
                <w:rFonts w:ascii="Verdana" w:eastAsia="Arial Narrow" w:hAnsi="Verdana" w:cs="Arial Narrow"/>
                <w:sz w:val="16"/>
                <w:szCs w:val="16"/>
              </w:rPr>
              <w:t>/</w:t>
            </w:r>
            <w:r w:rsidRPr="00820CF6">
              <w:rPr>
                <w:rFonts w:ascii="Verdana" w:eastAsia="Arial Narrow" w:hAnsi="Verdana" w:cs="Arial Narrow"/>
                <w:sz w:val="16"/>
                <w:szCs w:val="16"/>
              </w:rPr>
              <w:t xml:space="preserve"> Industrial</w:t>
            </w:r>
            <w:r>
              <w:rPr>
                <w:rFonts w:ascii="Verdana" w:eastAsia="Arial Narrow" w:hAnsi="Verdana" w:cs="Arial Narrow"/>
                <w:sz w:val="16"/>
                <w:szCs w:val="16"/>
              </w:rPr>
              <w:t>/</w:t>
            </w:r>
            <w:r w:rsidRPr="00820CF6">
              <w:rPr>
                <w:rFonts w:ascii="Verdana" w:eastAsia="Arial Narrow" w:hAnsi="Verdana" w:cs="Arial Narrow"/>
                <w:sz w:val="16"/>
                <w:szCs w:val="16"/>
              </w:rPr>
              <w:t xml:space="preserve"> Sanitari</w:t>
            </w:r>
            <w:r>
              <w:rPr>
                <w:rFonts w:ascii="Verdana" w:eastAsia="Arial Narrow" w:hAnsi="Verdana" w:cs="Arial Narrow"/>
                <w:sz w:val="16"/>
                <w:szCs w:val="16"/>
              </w:rPr>
              <w:t>o</w:t>
            </w:r>
            <w:r w:rsidRPr="00820CF6">
              <w:rPr>
                <w:rFonts w:ascii="Verdana" w:eastAsia="Arial Narrow" w:hAnsi="Verdana" w:cs="Arial Narrow"/>
                <w:sz w:val="16"/>
                <w:szCs w:val="16"/>
              </w:rPr>
              <w:t>, o equivalente</w:t>
            </w:r>
          </w:p>
        </w:tc>
        <w:tc>
          <w:tcPr>
            <w:tcW w:w="1417" w:type="dxa"/>
            <w:vMerge w:val="restart"/>
            <w:tcBorders>
              <w:bottom w:val="single" w:sz="2" w:space="0" w:color="auto"/>
            </w:tcBorders>
            <w:shd w:val="clear" w:color="auto" w:fill="auto"/>
            <w:vAlign w:val="center"/>
          </w:tcPr>
          <w:p w14:paraId="38B384FD"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AMBIENTAL Y DE SEGURIDAD INDUSTRIAL</w:t>
            </w:r>
          </w:p>
        </w:tc>
        <w:tc>
          <w:tcPr>
            <w:tcW w:w="2268" w:type="dxa"/>
            <w:vMerge w:val="restart"/>
            <w:tcBorders>
              <w:bottom w:val="single" w:sz="2" w:space="0" w:color="auto"/>
            </w:tcBorders>
            <w:shd w:val="clear" w:color="auto" w:fill="auto"/>
            <w:vAlign w:val="center"/>
          </w:tcPr>
          <w:p w14:paraId="65987C98"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Especialista Ambiental, Control y Monitoreo o Supervisión Ambiental, Encargado o Responsable Ambiental, Jefe de Equipo</w:t>
            </w:r>
          </w:p>
          <w:p w14:paraId="25F0BFA4" w14:textId="77777777" w:rsidR="00C75DE2" w:rsidRPr="00820CF6" w:rsidRDefault="00C75DE2" w:rsidP="00C75DE2">
            <w:pPr>
              <w:widowControl w:val="0"/>
              <w:rPr>
                <w:rFonts w:ascii="Verdana" w:eastAsia="Arial Narrow" w:hAnsi="Verdana" w:cs="Arial Narrow"/>
                <w:sz w:val="16"/>
                <w:szCs w:val="16"/>
              </w:rPr>
            </w:pPr>
            <w:r w:rsidRPr="00820CF6">
              <w:rPr>
                <w:rFonts w:ascii="Verdana" w:eastAsia="Arial Narrow" w:hAnsi="Verdana" w:cs="Arial Narrow"/>
                <w:sz w:val="16"/>
                <w:szCs w:val="16"/>
              </w:rPr>
              <w:t>Ambiental</w:t>
            </w:r>
          </w:p>
        </w:tc>
        <w:tc>
          <w:tcPr>
            <w:tcW w:w="2410" w:type="dxa"/>
            <w:vMerge w:val="restart"/>
            <w:tcBorders>
              <w:bottom w:val="single" w:sz="2" w:space="0" w:color="auto"/>
            </w:tcBorders>
            <w:shd w:val="clear" w:color="auto" w:fill="auto"/>
            <w:vAlign w:val="center"/>
          </w:tcPr>
          <w:p w14:paraId="3AD1DC89"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INFRAESTRUCTURA:</w:t>
            </w:r>
          </w:p>
          <w:p w14:paraId="2006504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Edificios</w:t>
            </w:r>
          </w:p>
          <w:p w14:paraId="2D43A6B0"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Hospitales</w:t>
            </w:r>
          </w:p>
          <w:p w14:paraId="175E8C6D"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de salud</w:t>
            </w:r>
          </w:p>
          <w:p w14:paraId="213DE6F3"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Centros educativos</w:t>
            </w:r>
          </w:p>
          <w:p w14:paraId="5ED1B857"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Terminales</w:t>
            </w:r>
          </w:p>
          <w:p w14:paraId="2E99C70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Galpones y Hangares.</w:t>
            </w:r>
          </w:p>
          <w:p w14:paraId="5C76620A"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Montaje de Sub estaciones</w:t>
            </w:r>
          </w:p>
          <w:p w14:paraId="449C006F"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Puentes</w:t>
            </w:r>
          </w:p>
          <w:p w14:paraId="2FC98442" w14:textId="77777777" w:rsidR="00C75DE2" w:rsidRPr="00564AAE" w:rsidRDefault="00C75DE2" w:rsidP="00C75DE2">
            <w:pPr>
              <w:widowControl w:val="0"/>
              <w:jc w:val="both"/>
              <w:rPr>
                <w:rFonts w:ascii="Verdana" w:hAnsi="Verdana" w:cs="Arial"/>
                <w:sz w:val="16"/>
                <w:szCs w:val="16"/>
                <w:lang w:val="es-419"/>
              </w:rPr>
            </w:pPr>
            <w:r w:rsidRPr="00564AAE">
              <w:rPr>
                <w:rFonts w:ascii="Verdana" w:hAnsi="Verdana" w:cs="Arial"/>
                <w:sz w:val="16"/>
                <w:szCs w:val="16"/>
                <w:lang w:val="es-419"/>
              </w:rPr>
              <w:t xml:space="preserve">Viaductos </w:t>
            </w:r>
          </w:p>
          <w:p w14:paraId="60E39AF6" w14:textId="77777777" w:rsidR="00C75DE2" w:rsidRPr="00564AAE" w:rsidRDefault="00C75DE2" w:rsidP="00C75DE2">
            <w:pPr>
              <w:widowControl w:val="0"/>
              <w:rPr>
                <w:rFonts w:ascii="Verdana" w:hAnsi="Verdana" w:cs="Arial"/>
                <w:b/>
                <w:bCs/>
                <w:sz w:val="16"/>
                <w:szCs w:val="16"/>
                <w:lang w:val="es-419"/>
              </w:rPr>
            </w:pPr>
            <w:r w:rsidRPr="00564AAE">
              <w:rPr>
                <w:rFonts w:ascii="Verdana" w:hAnsi="Verdana" w:cs="Arial"/>
                <w:b/>
                <w:bCs/>
                <w:sz w:val="16"/>
                <w:szCs w:val="16"/>
                <w:lang w:val="es-419"/>
              </w:rPr>
              <w:t xml:space="preserve">PLANTAS INDUSTRIALES: </w:t>
            </w:r>
          </w:p>
          <w:p w14:paraId="16BCB80B" w14:textId="77777777" w:rsidR="00C75DE2" w:rsidRDefault="00C75DE2" w:rsidP="00C75DE2">
            <w:pPr>
              <w:widowControl w:val="0"/>
              <w:rPr>
                <w:rFonts w:ascii="Verdana" w:hAnsi="Verdana" w:cs="Arial"/>
                <w:sz w:val="16"/>
                <w:szCs w:val="16"/>
                <w:lang w:val="es-419"/>
              </w:rPr>
            </w:pPr>
            <w:proofErr w:type="spellStart"/>
            <w:r w:rsidRPr="00564AAE">
              <w:rPr>
                <w:rFonts w:ascii="Verdana" w:hAnsi="Verdana" w:cs="Arial"/>
                <w:sz w:val="16"/>
                <w:szCs w:val="16"/>
                <w:lang w:val="es-419"/>
              </w:rPr>
              <w:t>Oliferas</w:t>
            </w:r>
            <w:proofErr w:type="spellEnd"/>
          </w:p>
          <w:p w14:paraId="60ED4E51"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Químicas</w:t>
            </w:r>
          </w:p>
          <w:p w14:paraId="0AE26ED8"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Farmacéuticas</w:t>
            </w:r>
          </w:p>
          <w:p w14:paraId="2BC2F9C9"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Hidrocarburos</w:t>
            </w:r>
          </w:p>
          <w:p w14:paraId="71F55907" w14:textId="77777777" w:rsidR="00C75DE2"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Minera</w:t>
            </w:r>
          </w:p>
          <w:p w14:paraId="0CF8158A" w14:textId="6C65468B" w:rsidR="00C75DE2" w:rsidRPr="00820CF6" w:rsidRDefault="00C75DE2" w:rsidP="00C75DE2">
            <w:pPr>
              <w:widowControl w:val="0"/>
              <w:rPr>
                <w:rFonts w:ascii="Verdana" w:hAnsi="Verdana" w:cs="Arial"/>
                <w:sz w:val="16"/>
                <w:szCs w:val="16"/>
                <w:lang w:val="es-419"/>
              </w:rPr>
            </w:pPr>
            <w:r w:rsidRPr="00564AAE">
              <w:rPr>
                <w:rFonts w:ascii="Verdana" w:hAnsi="Verdana" w:cs="Arial"/>
                <w:sz w:val="16"/>
                <w:szCs w:val="16"/>
                <w:lang w:val="es-419"/>
              </w:rPr>
              <w:t xml:space="preserve">Telecomunicaciones </w:t>
            </w:r>
          </w:p>
        </w:tc>
        <w:tc>
          <w:tcPr>
            <w:tcW w:w="1134" w:type="dxa"/>
            <w:vMerge w:val="restart"/>
            <w:tcBorders>
              <w:bottom w:val="single" w:sz="2" w:space="0" w:color="auto"/>
            </w:tcBorders>
            <w:vAlign w:val="center"/>
          </w:tcPr>
          <w:p w14:paraId="245F072E" w14:textId="6628AC93"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3 años.</w:t>
            </w:r>
          </w:p>
        </w:tc>
        <w:tc>
          <w:tcPr>
            <w:tcW w:w="1134" w:type="dxa"/>
            <w:vMerge w:val="restart"/>
            <w:tcBorders>
              <w:bottom w:val="single" w:sz="2" w:space="0" w:color="auto"/>
            </w:tcBorders>
            <w:vAlign w:val="center"/>
          </w:tcPr>
          <w:p w14:paraId="6CA34474" w14:textId="39687347" w:rsidR="00C75DE2" w:rsidRPr="00A879F9" w:rsidRDefault="00C75DE2" w:rsidP="00A879F9">
            <w:pPr>
              <w:widowControl w:val="0"/>
              <w:jc w:val="center"/>
              <w:rPr>
                <w:rFonts w:ascii="Verdana" w:hAnsi="Verdana" w:cs="Arial"/>
                <w:bCs/>
                <w:sz w:val="16"/>
                <w:szCs w:val="16"/>
                <w:lang w:val="es-419"/>
              </w:rPr>
            </w:pPr>
            <w:r w:rsidRPr="00A879F9">
              <w:rPr>
                <w:rFonts w:ascii="Verdana" w:hAnsi="Verdana" w:cs="Arial"/>
                <w:bCs/>
                <w:sz w:val="16"/>
                <w:szCs w:val="16"/>
                <w:lang w:val="es-419"/>
              </w:rPr>
              <w:t>5 años</w:t>
            </w:r>
          </w:p>
        </w:tc>
      </w:tr>
      <w:tr w:rsidR="00C75DE2" w:rsidRPr="00820CF6" w14:paraId="1278F27A" w14:textId="77777777" w:rsidTr="00C75DE2">
        <w:trPr>
          <w:trHeight w:val="459"/>
        </w:trPr>
        <w:tc>
          <w:tcPr>
            <w:tcW w:w="255" w:type="dxa"/>
            <w:vMerge/>
            <w:shd w:val="clear" w:color="auto" w:fill="auto"/>
            <w:tcMar>
              <w:left w:w="0" w:type="dxa"/>
              <w:right w:w="0" w:type="dxa"/>
            </w:tcMar>
            <w:vAlign w:val="center"/>
          </w:tcPr>
          <w:p w14:paraId="05D5452B" w14:textId="77777777" w:rsidR="00C75DE2" w:rsidRPr="00820CF6" w:rsidRDefault="00C75DE2" w:rsidP="00C75DE2">
            <w:pPr>
              <w:widowControl w:val="0"/>
              <w:rPr>
                <w:rFonts w:ascii="Verdana" w:hAnsi="Verdana" w:cs="Arial"/>
                <w:sz w:val="16"/>
                <w:szCs w:val="16"/>
                <w:lang w:val="es-419"/>
              </w:rPr>
            </w:pPr>
          </w:p>
        </w:tc>
        <w:tc>
          <w:tcPr>
            <w:tcW w:w="1730" w:type="dxa"/>
            <w:shd w:val="clear" w:color="auto" w:fill="auto"/>
            <w:vAlign w:val="center"/>
          </w:tcPr>
          <w:p w14:paraId="61CB454E" w14:textId="77777777" w:rsidR="00C75DE2" w:rsidRPr="00820CF6" w:rsidRDefault="00C75DE2" w:rsidP="00C75DE2">
            <w:pPr>
              <w:widowControl w:val="0"/>
              <w:rPr>
                <w:rFonts w:ascii="Verdana" w:hAnsi="Verdana" w:cs="Arial"/>
                <w:sz w:val="16"/>
                <w:szCs w:val="16"/>
                <w:lang w:val="es-419"/>
              </w:rPr>
            </w:pPr>
            <w:r w:rsidRPr="00820CF6">
              <w:rPr>
                <w:rFonts w:ascii="Verdana" w:hAnsi="Verdana" w:cs="Arial"/>
                <w:sz w:val="16"/>
                <w:szCs w:val="16"/>
                <w:lang w:val="es-419"/>
              </w:rPr>
              <w:t>El profesional debe contar con RENCA vigente y carnet SYSO.</w:t>
            </w:r>
          </w:p>
        </w:tc>
        <w:tc>
          <w:tcPr>
            <w:tcW w:w="1417" w:type="dxa"/>
            <w:vMerge/>
            <w:shd w:val="clear" w:color="auto" w:fill="auto"/>
            <w:vAlign w:val="center"/>
          </w:tcPr>
          <w:p w14:paraId="4E2EB480" w14:textId="77777777" w:rsidR="00C75DE2" w:rsidRPr="00820CF6" w:rsidRDefault="00C75DE2" w:rsidP="00C75DE2">
            <w:pPr>
              <w:widowControl w:val="0"/>
              <w:rPr>
                <w:rFonts w:ascii="Verdana" w:eastAsia="Arial Narrow" w:hAnsi="Verdana" w:cs="Arial Narrow"/>
                <w:sz w:val="16"/>
                <w:szCs w:val="16"/>
              </w:rPr>
            </w:pPr>
          </w:p>
        </w:tc>
        <w:tc>
          <w:tcPr>
            <w:tcW w:w="2268" w:type="dxa"/>
            <w:vMerge/>
            <w:shd w:val="clear" w:color="auto" w:fill="auto"/>
            <w:vAlign w:val="center"/>
          </w:tcPr>
          <w:p w14:paraId="232A5017" w14:textId="77777777" w:rsidR="00C75DE2" w:rsidRPr="00820CF6" w:rsidRDefault="00C75DE2" w:rsidP="00C75DE2">
            <w:pPr>
              <w:widowControl w:val="0"/>
              <w:rPr>
                <w:rFonts w:ascii="Verdana" w:eastAsia="Arial Narrow" w:hAnsi="Verdana" w:cs="Arial Narrow"/>
                <w:sz w:val="16"/>
                <w:szCs w:val="16"/>
              </w:rPr>
            </w:pPr>
          </w:p>
        </w:tc>
        <w:tc>
          <w:tcPr>
            <w:tcW w:w="2410" w:type="dxa"/>
            <w:vMerge/>
            <w:shd w:val="clear" w:color="auto" w:fill="auto"/>
            <w:vAlign w:val="center"/>
          </w:tcPr>
          <w:p w14:paraId="294F5407" w14:textId="77777777" w:rsidR="00C75DE2" w:rsidRPr="00820CF6" w:rsidRDefault="00C75DE2" w:rsidP="00C75DE2">
            <w:pPr>
              <w:widowControl w:val="0"/>
              <w:rPr>
                <w:rFonts w:ascii="Verdana" w:hAnsi="Verdana" w:cs="Arial"/>
                <w:sz w:val="16"/>
                <w:szCs w:val="16"/>
                <w:lang w:val="es-419"/>
              </w:rPr>
            </w:pPr>
          </w:p>
        </w:tc>
        <w:tc>
          <w:tcPr>
            <w:tcW w:w="1134" w:type="dxa"/>
            <w:vMerge/>
          </w:tcPr>
          <w:p w14:paraId="635769EE" w14:textId="77777777" w:rsidR="00C75DE2" w:rsidRPr="00820CF6" w:rsidRDefault="00C75DE2" w:rsidP="00C75DE2">
            <w:pPr>
              <w:widowControl w:val="0"/>
              <w:rPr>
                <w:rFonts w:ascii="Verdana" w:hAnsi="Verdana" w:cs="Arial"/>
                <w:sz w:val="16"/>
                <w:szCs w:val="16"/>
                <w:lang w:val="es-419"/>
              </w:rPr>
            </w:pPr>
          </w:p>
        </w:tc>
        <w:tc>
          <w:tcPr>
            <w:tcW w:w="1134" w:type="dxa"/>
            <w:vMerge/>
          </w:tcPr>
          <w:p w14:paraId="2B87C40D" w14:textId="77777777" w:rsidR="00C75DE2" w:rsidRPr="00820CF6" w:rsidRDefault="00C75DE2" w:rsidP="00C75DE2">
            <w:pPr>
              <w:widowControl w:val="0"/>
              <w:rPr>
                <w:rFonts w:ascii="Verdana" w:hAnsi="Verdana" w:cs="Arial"/>
                <w:sz w:val="16"/>
                <w:szCs w:val="16"/>
                <w:lang w:val="es-419"/>
              </w:rPr>
            </w:pPr>
          </w:p>
        </w:tc>
      </w:tr>
    </w:tbl>
    <w:p w14:paraId="44FAFE4C" w14:textId="77777777" w:rsidR="00E941DE" w:rsidRPr="00820CF6" w:rsidRDefault="00E941DE" w:rsidP="00E941DE">
      <w:pPr>
        <w:widowControl w:val="0"/>
        <w:jc w:val="both"/>
        <w:rPr>
          <w:rFonts w:ascii="Verdana" w:hAnsi="Verdana" w:cs="Arial"/>
          <w:b/>
          <w:color w:val="0070C0"/>
          <w:sz w:val="16"/>
          <w:szCs w:val="16"/>
          <w:lang w:val="es-419"/>
        </w:rPr>
      </w:pPr>
    </w:p>
    <w:p w14:paraId="059FD84C" w14:textId="544E29BE" w:rsidR="00E941DE" w:rsidRDefault="003E0021" w:rsidP="00E941DE">
      <w:pPr>
        <w:spacing w:before="60" w:after="60"/>
        <w:jc w:val="both"/>
        <w:rPr>
          <w:rFonts w:asciiTheme="minorHAnsi" w:eastAsia="Arial Narrow" w:hAnsiTheme="minorHAnsi" w:cs="Arial Narrow"/>
          <w:sz w:val="16"/>
          <w:szCs w:val="16"/>
        </w:rPr>
      </w:pPr>
      <w:r>
        <w:rPr>
          <w:rFonts w:asciiTheme="minorHAnsi" w:eastAsia="Arial Narrow" w:hAnsiTheme="minorHAnsi" w:cs="Arial Narrow"/>
          <w:sz w:val="16"/>
          <w:szCs w:val="16"/>
        </w:rPr>
        <w:t xml:space="preserve">Todos los profesionales propuestos deben </w:t>
      </w:r>
      <w:r w:rsidR="009C0E2F" w:rsidRPr="00E941DE">
        <w:rPr>
          <w:rFonts w:asciiTheme="minorHAnsi" w:eastAsia="Arial Narrow" w:hAnsiTheme="minorHAnsi" w:cs="Arial Narrow"/>
          <w:sz w:val="16"/>
          <w:szCs w:val="16"/>
        </w:rPr>
        <w:t xml:space="preserve">tener título </w:t>
      </w:r>
      <w:r w:rsidR="001667CE">
        <w:rPr>
          <w:rFonts w:asciiTheme="minorHAnsi" w:eastAsia="Arial Narrow" w:hAnsiTheme="minorHAnsi" w:cs="Arial Narrow"/>
          <w:sz w:val="16"/>
          <w:szCs w:val="16"/>
        </w:rPr>
        <w:t xml:space="preserve">en </w:t>
      </w:r>
      <w:r w:rsidR="00A879F9">
        <w:rPr>
          <w:rFonts w:asciiTheme="minorHAnsi" w:eastAsia="Arial Narrow" w:hAnsiTheme="minorHAnsi" w:cs="Arial Narrow"/>
          <w:sz w:val="16"/>
          <w:szCs w:val="16"/>
        </w:rPr>
        <w:t>provisión</w:t>
      </w:r>
      <w:r w:rsidR="009C0E2F" w:rsidRPr="00E941DE">
        <w:rPr>
          <w:rFonts w:asciiTheme="minorHAnsi" w:eastAsia="Arial Narrow" w:hAnsiTheme="minorHAnsi" w:cs="Arial Narrow"/>
          <w:sz w:val="16"/>
          <w:szCs w:val="16"/>
        </w:rPr>
        <w:t xml:space="preserve"> nacional o titulación que acredite dicha formación en el país de emisión.</w:t>
      </w:r>
    </w:p>
    <w:p w14:paraId="60398AE3" w14:textId="1FAABD13" w:rsidR="00E941DE" w:rsidRPr="00E645BA" w:rsidRDefault="00E941DE" w:rsidP="00E645BA">
      <w:pPr>
        <w:spacing w:before="60" w:after="60"/>
        <w:jc w:val="both"/>
        <w:rPr>
          <w:rFonts w:ascii="Verdana" w:eastAsia="Calibri" w:hAnsi="Verdana"/>
          <w:kern w:val="2"/>
          <w:sz w:val="16"/>
          <w:szCs w:val="16"/>
          <w14:ligatures w14:val="standardContextual"/>
        </w:rPr>
      </w:pPr>
      <w:r w:rsidRPr="00E645BA">
        <w:rPr>
          <w:rFonts w:ascii="Verdana" w:eastAsia="Calibri" w:hAnsi="Verdana"/>
          <w:kern w:val="2"/>
          <w:sz w:val="16"/>
          <w:szCs w:val="16"/>
          <w14:ligatures w14:val="standardContextual"/>
        </w:rPr>
        <w:t>LA IDENTIFICACIÓN Y DOCUMENTACIÓN DE RESPALDO DE TODO EL PERSONAL CLAVE PROPUESTO DEBEN SER PRESENTADOS EN LA PROPUESTA TÉCNICA DE MANERA OBLIGATORIA, POR LO QUE LA FALTA DE UNA O MAS DE LAS DECLARACIONES JURADAS O DE SUS DOCUMENTOS DE RESPALDO (FOTOCOPIAS SIMPLES) INVALIDARÁ LA PROPUESTA</w:t>
      </w:r>
      <w:r w:rsidR="0001254A">
        <w:rPr>
          <w:rFonts w:ascii="Verdana" w:eastAsia="Calibri" w:hAnsi="Verdana"/>
          <w:kern w:val="2"/>
          <w:sz w:val="16"/>
          <w:szCs w:val="16"/>
          <w14:ligatures w14:val="standardContextual"/>
        </w:rPr>
        <w:t>.</w:t>
      </w:r>
    </w:p>
    <w:p w14:paraId="1A9217E9" w14:textId="77777777" w:rsidR="00E941DE" w:rsidRPr="00E645BA" w:rsidRDefault="00E941DE" w:rsidP="00E941DE">
      <w:pPr>
        <w:spacing w:before="60" w:after="60"/>
        <w:jc w:val="both"/>
        <w:rPr>
          <w:rFonts w:ascii="Verdana" w:eastAsia="Calibri" w:hAnsi="Verdana"/>
          <w:kern w:val="2"/>
          <w:sz w:val="16"/>
          <w:szCs w:val="16"/>
          <w14:ligatures w14:val="standardContextual"/>
        </w:rPr>
      </w:pPr>
      <w:r w:rsidRPr="00E645BA">
        <w:rPr>
          <w:rFonts w:ascii="Verdana" w:eastAsia="Calibri" w:hAnsi="Verdana"/>
          <w:kern w:val="2"/>
          <w:sz w:val="16"/>
          <w:szCs w:val="16"/>
          <w14:ligatures w14:val="standardContextual"/>
        </w:rPr>
        <w:t xml:space="preserve">*En caso de caso de que el personal propuesto sea extranjero deberá acreditar la formación requerida mediante documentación equivalente a la detallada precedentemente, asimismo dicho profesional deberá cumplir con la normativa </w:t>
      </w:r>
      <w:proofErr w:type="gramStart"/>
      <w:r w:rsidRPr="00E645BA">
        <w:rPr>
          <w:rFonts w:ascii="Verdana" w:eastAsia="Calibri" w:hAnsi="Verdana"/>
          <w:kern w:val="2"/>
          <w:sz w:val="16"/>
          <w:szCs w:val="16"/>
          <w14:ligatures w14:val="standardContextual"/>
        </w:rPr>
        <w:t>Boliviana</w:t>
      </w:r>
      <w:proofErr w:type="gramEnd"/>
      <w:r w:rsidRPr="00E645BA">
        <w:rPr>
          <w:rFonts w:ascii="Verdana" w:eastAsia="Calibri" w:hAnsi="Verdana"/>
          <w:kern w:val="2"/>
          <w:sz w:val="16"/>
          <w:szCs w:val="16"/>
          <w14:ligatures w14:val="standardContextual"/>
        </w:rPr>
        <w:t xml:space="preserve"> vigente para el ejercicio profesional.</w:t>
      </w:r>
    </w:p>
    <w:p w14:paraId="71ABF944" w14:textId="77777777" w:rsidR="00E941DE" w:rsidRPr="00E941DE" w:rsidRDefault="00E941DE" w:rsidP="00E941DE">
      <w:pPr>
        <w:spacing w:before="60" w:after="60"/>
        <w:jc w:val="both"/>
        <w:rPr>
          <w:rFonts w:ascii="Verdana" w:eastAsia="Calibri" w:hAnsi="Verdana"/>
          <w:kern w:val="2"/>
          <w:sz w:val="18"/>
          <w:szCs w:val="18"/>
          <w14:ligatures w14:val="standardContextual"/>
        </w:rPr>
      </w:pPr>
    </w:p>
    <w:p w14:paraId="6D86ABAC" w14:textId="77777777" w:rsidR="00E941DE" w:rsidRPr="00E941DE" w:rsidRDefault="00E941DE" w:rsidP="00E941DE">
      <w:pPr>
        <w:spacing w:after="160"/>
        <w:jc w:val="both"/>
        <w:rPr>
          <w:rFonts w:ascii="Verdana" w:hAnsi="Verdana" w:cs="Arial"/>
          <w:kern w:val="2"/>
          <w:sz w:val="18"/>
          <w:szCs w:val="18"/>
          <w:lang w:val="es-419"/>
          <w14:ligatures w14:val="standardContextual"/>
        </w:rPr>
        <w:sectPr w:rsidR="00E941DE" w:rsidRPr="00E941DE" w:rsidSect="00245D4D">
          <w:pgSz w:w="12240" w:h="15840" w:code="1"/>
          <w:pgMar w:top="1418" w:right="1701" w:bottom="1559" w:left="1701" w:header="709" w:footer="709" w:gutter="0"/>
          <w:cols w:space="708"/>
          <w:docGrid w:linePitch="360"/>
        </w:sectPr>
      </w:pPr>
    </w:p>
    <w:p w14:paraId="0F186DB4" w14:textId="78B79EFD"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bookmarkStart w:id="62" w:name="_v1pvpb43wm9v" w:colFirst="0" w:colLast="0"/>
      <w:bookmarkStart w:id="63" w:name="_Toc156215156"/>
      <w:bookmarkEnd w:id="62"/>
      <w:r w:rsidRPr="00E941DE">
        <w:rPr>
          <w:rFonts w:ascii="Verdana" w:hAnsi="Verdana"/>
          <w:b/>
          <w:kern w:val="2"/>
          <w:sz w:val="18"/>
          <w:szCs w:val="18"/>
          <w14:ligatures w14:val="standardContextual"/>
        </w:rPr>
        <w:lastRenderedPageBreak/>
        <w:t>EXPERIENCIA DE</w:t>
      </w:r>
      <w:r w:rsidR="00D27E91">
        <w:rPr>
          <w:rFonts w:ascii="Verdana" w:hAnsi="Verdana"/>
          <w:b/>
          <w:kern w:val="2"/>
          <w:sz w:val="18"/>
          <w:szCs w:val="18"/>
          <w14:ligatures w14:val="standardContextual"/>
        </w:rPr>
        <w:t xml:space="preserve"> </w:t>
      </w:r>
      <w:r w:rsidR="00953D2F">
        <w:rPr>
          <w:rFonts w:ascii="Verdana" w:hAnsi="Verdana"/>
          <w:b/>
          <w:kern w:val="2"/>
          <w:sz w:val="18"/>
          <w:szCs w:val="18"/>
          <w14:ligatures w14:val="standardContextual"/>
        </w:rPr>
        <w:t>L</w:t>
      </w:r>
      <w:r w:rsidR="00D27E91">
        <w:rPr>
          <w:rFonts w:ascii="Verdana" w:hAnsi="Verdana"/>
          <w:b/>
          <w:kern w:val="2"/>
          <w:sz w:val="18"/>
          <w:szCs w:val="18"/>
          <w14:ligatures w14:val="standardContextual"/>
        </w:rPr>
        <w:t xml:space="preserve">A EMPRESA </w:t>
      </w:r>
      <w:r w:rsidR="00953D2F">
        <w:rPr>
          <w:rFonts w:ascii="Verdana" w:hAnsi="Verdana"/>
          <w:b/>
          <w:kern w:val="2"/>
          <w:sz w:val="18"/>
          <w:szCs w:val="18"/>
          <w14:ligatures w14:val="standardContextual"/>
        </w:rPr>
        <w:t>PROPONENTE</w:t>
      </w:r>
      <w:bookmarkEnd w:id="63"/>
    </w:p>
    <w:p w14:paraId="37355C45" w14:textId="1E5FCCD0" w:rsidR="003E0021" w:rsidRPr="00E941DE" w:rsidRDefault="003E0021" w:rsidP="003E0021">
      <w:pPr>
        <w:widowControl w:val="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 experiencia de la empresa requerida para el presente servicio de </w:t>
      </w:r>
      <w:r w:rsidR="00A7744A" w:rsidRPr="002878CF">
        <w:rPr>
          <w:rFonts w:ascii="Verdana" w:eastAsia="Calibri" w:hAnsi="Verdana"/>
          <w:kern w:val="2"/>
          <w:sz w:val="18"/>
          <w:szCs w:val="18"/>
          <w14:ligatures w14:val="standardContextual"/>
        </w:rPr>
        <w:t>SUPERVISIÓN TÉCNICA</w:t>
      </w:r>
      <w:r w:rsidR="00A7744A"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se presenta en el cuadro siguiente:</w:t>
      </w:r>
    </w:p>
    <w:p w14:paraId="1521A0A8" w14:textId="77777777" w:rsidR="003E0021" w:rsidRPr="00E941DE" w:rsidRDefault="003E0021" w:rsidP="003E0021">
      <w:pPr>
        <w:widowControl w:val="0"/>
        <w:jc w:val="both"/>
        <w:rPr>
          <w:rFonts w:ascii="Verdana" w:eastAsia="Calibri" w:hAnsi="Verdana"/>
          <w:kern w:val="2"/>
          <w:sz w:val="18"/>
          <w:szCs w:val="18"/>
          <w14:ligatures w14:val="standardContextual"/>
        </w:rPr>
      </w:pPr>
    </w:p>
    <w:tbl>
      <w:tblPr>
        <w:tblStyle w:val="Tablaconcuadrcula31"/>
        <w:tblW w:w="5000" w:type="pct"/>
        <w:jc w:val="center"/>
        <w:tblLook w:val="04A0" w:firstRow="1" w:lastRow="0" w:firstColumn="1" w:lastColumn="0" w:noHBand="0" w:noVBand="1"/>
      </w:tblPr>
      <w:tblGrid>
        <w:gridCol w:w="498"/>
        <w:gridCol w:w="2617"/>
        <w:gridCol w:w="6138"/>
      </w:tblGrid>
      <w:tr w:rsidR="003E0021" w:rsidRPr="00E941DE" w14:paraId="0350D08F" w14:textId="77777777" w:rsidTr="00953D2F">
        <w:trPr>
          <w:jc w:val="center"/>
        </w:trPr>
        <w:tc>
          <w:tcPr>
            <w:tcW w:w="269" w:type="pct"/>
            <w:shd w:val="clear" w:color="auto" w:fill="D9E2F3" w:themeFill="accent1" w:themeFillTint="33"/>
            <w:vAlign w:val="center"/>
          </w:tcPr>
          <w:p w14:paraId="461CFB7D" w14:textId="77777777" w:rsidR="003E0021" w:rsidRPr="00953D2F" w:rsidRDefault="003E0021" w:rsidP="00953D2F">
            <w:pPr>
              <w:widowControl w:val="0"/>
              <w:jc w:val="center"/>
              <w:rPr>
                <w:rFonts w:ascii="Verdana" w:eastAsia="Calibri" w:hAnsi="Verdana"/>
                <w:b/>
                <w:bCs/>
                <w:kern w:val="2"/>
                <w:sz w:val="18"/>
                <w:szCs w:val="18"/>
                <w14:ligatures w14:val="standardContextual"/>
              </w:rPr>
            </w:pPr>
            <w:r w:rsidRPr="00953D2F">
              <w:rPr>
                <w:rFonts w:ascii="Verdana" w:eastAsia="Calibri" w:hAnsi="Verdana"/>
                <w:b/>
                <w:bCs/>
                <w:kern w:val="2"/>
                <w:sz w:val="18"/>
                <w:szCs w:val="18"/>
                <w14:ligatures w14:val="standardContextual"/>
              </w:rPr>
              <w:t>N</w:t>
            </w:r>
            <w:r w:rsidR="00565AED" w:rsidRPr="00953D2F">
              <w:rPr>
                <w:rFonts w:ascii="Verdana" w:eastAsia="Calibri" w:hAnsi="Verdana"/>
                <w:b/>
                <w:bCs/>
                <w:kern w:val="2"/>
                <w:sz w:val="18"/>
                <w:szCs w:val="18"/>
                <w14:ligatures w14:val="standardContextual"/>
              </w:rPr>
              <w:t>o</w:t>
            </w:r>
          </w:p>
        </w:tc>
        <w:tc>
          <w:tcPr>
            <w:tcW w:w="1414" w:type="pct"/>
            <w:shd w:val="clear" w:color="auto" w:fill="D9E2F3" w:themeFill="accent1" w:themeFillTint="33"/>
            <w:vAlign w:val="center"/>
          </w:tcPr>
          <w:p w14:paraId="60E8B590" w14:textId="77777777" w:rsidR="003E0021" w:rsidRPr="00953D2F" w:rsidRDefault="003E0021" w:rsidP="00953D2F">
            <w:pPr>
              <w:widowControl w:val="0"/>
              <w:jc w:val="center"/>
              <w:rPr>
                <w:rFonts w:ascii="Verdana" w:eastAsia="Calibri" w:hAnsi="Verdana"/>
                <w:b/>
                <w:bCs/>
                <w:kern w:val="2"/>
                <w:sz w:val="18"/>
                <w:szCs w:val="18"/>
                <w:lang w:val="es-BO"/>
                <w14:ligatures w14:val="standardContextual"/>
              </w:rPr>
            </w:pPr>
            <w:r w:rsidRPr="00953D2F">
              <w:rPr>
                <w:rFonts w:ascii="Verdana" w:eastAsia="Calibri" w:hAnsi="Verdana"/>
                <w:b/>
                <w:bCs/>
                <w:kern w:val="2"/>
                <w:sz w:val="18"/>
                <w:szCs w:val="18"/>
                <w:lang w:val="es-BO"/>
                <w14:ligatures w14:val="standardContextual"/>
              </w:rPr>
              <w:t>TIPO DE EXPERIENCIA</w:t>
            </w:r>
          </w:p>
        </w:tc>
        <w:tc>
          <w:tcPr>
            <w:tcW w:w="3317" w:type="pct"/>
            <w:shd w:val="clear" w:color="auto" w:fill="D9E2F3" w:themeFill="accent1" w:themeFillTint="33"/>
            <w:vAlign w:val="center"/>
          </w:tcPr>
          <w:p w14:paraId="5A8A3645" w14:textId="77777777" w:rsidR="003E0021" w:rsidRPr="00953D2F" w:rsidRDefault="003E0021" w:rsidP="00953D2F">
            <w:pPr>
              <w:widowControl w:val="0"/>
              <w:jc w:val="center"/>
              <w:rPr>
                <w:rFonts w:ascii="Verdana" w:eastAsia="Calibri" w:hAnsi="Verdana"/>
                <w:b/>
                <w:bCs/>
                <w:kern w:val="2"/>
                <w:sz w:val="18"/>
                <w:szCs w:val="18"/>
                <w:lang w:val="es-BO"/>
                <w14:ligatures w14:val="standardContextual"/>
              </w:rPr>
            </w:pPr>
            <w:r w:rsidRPr="00953D2F">
              <w:rPr>
                <w:rFonts w:ascii="Verdana" w:eastAsia="Calibri" w:hAnsi="Verdana"/>
                <w:b/>
                <w:bCs/>
                <w:kern w:val="2"/>
                <w:sz w:val="18"/>
                <w:szCs w:val="18"/>
                <w:lang w:val="es-BO"/>
                <w14:ligatures w14:val="standardContextual"/>
              </w:rPr>
              <w:t>CARGO SIMILAR (*)</w:t>
            </w:r>
          </w:p>
        </w:tc>
      </w:tr>
      <w:tr w:rsidR="003E0021" w:rsidRPr="00E941DE" w14:paraId="7ED18C97" w14:textId="77777777" w:rsidTr="004E2AE2">
        <w:trPr>
          <w:jc w:val="center"/>
        </w:trPr>
        <w:tc>
          <w:tcPr>
            <w:tcW w:w="269" w:type="pct"/>
            <w:shd w:val="clear" w:color="auto" w:fill="auto"/>
            <w:vAlign w:val="center"/>
          </w:tcPr>
          <w:p w14:paraId="4E5DA91B" w14:textId="77777777" w:rsidR="003E0021" w:rsidRPr="00E941DE" w:rsidRDefault="003E0021" w:rsidP="004E2AE2">
            <w:pPr>
              <w:widowControl w:val="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1</w:t>
            </w:r>
          </w:p>
        </w:tc>
        <w:tc>
          <w:tcPr>
            <w:tcW w:w="1414" w:type="pct"/>
            <w:shd w:val="clear" w:color="auto" w:fill="auto"/>
            <w:vAlign w:val="center"/>
          </w:tcPr>
          <w:p w14:paraId="7A2D62A0" w14:textId="77777777" w:rsidR="003E0021" w:rsidRPr="003E0021" w:rsidRDefault="003E0021" w:rsidP="004E2AE2">
            <w:pPr>
              <w:widowControl w:val="0"/>
              <w:jc w:val="both"/>
              <w:rPr>
                <w:rFonts w:ascii="Verdana" w:eastAsia="Calibri" w:hAnsi="Verdana"/>
                <w:kern w:val="2"/>
                <w:sz w:val="18"/>
                <w:szCs w:val="18"/>
                <w:lang w:val="es-BO"/>
                <w14:ligatures w14:val="standardContextual"/>
              </w:rPr>
            </w:pPr>
            <w:r w:rsidRPr="003E0021">
              <w:rPr>
                <w:rFonts w:ascii="Verdana" w:eastAsia="Calibri" w:hAnsi="Verdana"/>
                <w:kern w:val="2"/>
                <w:sz w:val="18"/>
                <w:szCs w:val="18"/>
                <w:lang w:val="es-BO"/>
                <w14:ligatures w14:val="standardContextual"/>
              </w:rPr>
              <w:t>Experiencia General</w:t>
            </w:r>
          </w:p>
        </w:tc>
        <w:tc>
          <w:tcPr>
            <w:tcW w:w="3317" w:type="pct"/>
            <w:shd w:val="clear" w:color="auto" w:fill="auto"/>
            <w:vAlign w:val="center"/>
          </w:tcPr>
          <w:p w14:paraId="3A2D8199" w14:textId="7182C481" w:rsidR="003E0021" w:rsidRPr="003E0021" w:rsidRDefault="003E0021" w:rsidP="004E2AE2">
            <w:pPr>
              <w:widowControl w:val="0"/>
              <w:jc w:val="both"/>
              <w:rPr>
                <w:rFonts w:ascii="Verdana" w:eastAsia="Calibri" w:hAnsi="Verdana"/>
                <w:kern w:val="2"/>
                <w:sz w:val="18"/>
                <w:szCs w:val="18"/>
                <w:lang w:val="es-BO"/>
                <w14:ligatures w14:val="standardContextual"/>
              </w:rPr>
            </w:pPr>
            <w:r w:rsidRPr="003E0021">
              <w:rPr>
                <w:rFonts w:ascii="Verdana" w:eastAsia="Calibri" w:hAnsi="Verdana"/>
                <w:kern w:val="2"/>
                <w:sz w:val="18"/>
                <w:szCs w:val="18"/>
                <w:lang w:val="es-BO"/>
                <w14:ligatures w14:val="standardContextual"/>
              </w:rPr>
              <w:t xml:space="preserve">La experiencia </w:t>
            </w:r>
            <w:r w:rsidR="003171EA">
              <w:rPr>
                <w:rFonts w:ascii="Verdana" w:eastAsia="Calibri" w:hAnsi="Verdana"/>
                <w:kern w:val="2"/>
                <w:sz w:val="18"/>
                <w:szCs w:val="18"/>
                <w:lang w:val="es-BO"/>
                <w14:ligatures w14:val="standardContextual"/>
              </w:rPr>
              <w:t>general</w:t>
            </w:r>
            <w:r w:rsidR="00FC2A93" w:rsidRPr="00FC2A93">
              <w:rPr>
                <w:rFonts w:ascii="Verdana" w:eastAsia="Calibri" w:hAnsi="Verdana"/>
                <w:kern w:val="2"/>
                <w:sz w:val="18"/>
                <w:szCs w:val="18"/>
                <w:lang w:val="es-BO"/>
                <w14:ligatures w14:val="standardContextual"/>
              </w:rPr>
              <w:t xml:space="preserve"> </w:t>
            </w:r>
            <w:r w:rsidR="00017C0D">
              <w:rPr>
                <w:rFonts w:ascii="Verdana" w:eastAsia="Calibri" w:hAnsi="Verdana"/>
                <w:kern w:val="2"/>
                <w:sz w:val="18"/>
                <w:szCs w:val="18"/>
                <w:lang w:val="es-BO"/>
                <w14:ligatures w14:val="standardContextual"/>
              </w:rPr>
              <w:t>a</w:t>
            </w:r>
            <w:r w:rsidR="00FC2A93" w:rsidRPr="00FC2A93">
              <w:rPr>
                <w:rFonts w:ascii="Verdana" w:eastAsia="Calibri" w:hAnsi="Verdana"/>
                <w:kern w:val="2"/>
                <w:sz w:val="18"/>
                <w:szCs w:val="18"/>
                <w:lang w:val="es-BO"/>
                <w14:ligatures w14:val="standardContextual"/>
              </w:rPr>
              <w:t xml:space="preserve"> considerar</w:t>
            </w:r>
            <w:r w:rsidR="00017C0D">
              <w:rPr>
                <w:rFonts w:ascii="Verdana" w:eastAsia="Calibri" w:hAnsi="Verdana"/>
                <w:kern w:val="2"/>
                <w:sz w:val="18"/>
                <w:szCs w:val="18"/>
                <w:lang w:val="es-BO"/>
                <w14:ligatures w14:val="standardContextual"/>
              </w:rPr>
              <w:t xml:space="preserve"> será a partir </w:t>
            </w:r>
            <w:proofErr w:type="gramStart"/>
            <w:r w:rsidR="00017C0D">
              <w:rPr>
                <w:rFonts w:ascii="Verdana" w:eastAsia="Calibri" w:hAnsi="Verdana"/>
                <w:kern w:val="2"/>
                <w:sz w:val="18"/>
                <w:szCs w:val="18"/>
                <w:lang w:val="es-BO"/>
                <w14:ligatures w14:val="standardContextual"/>
              </w:rPr>
              <w:t xml:space="preserve">de </w:t>
            </w:r>
            <w:r w:rsidR="00FC2A93" w:rsidRPr="00FC2A93">
              <w:rPr>
                <w:rFonts w:ascii="Verdana" w:eastAsia="Calibri" w:hAnsi="Verdana"/>
                <w:kern w:val="2"/>
                <w:sz w:val="18"/>
                <w:szCs w:val="18"/>
                <w:lang w:val="es-BO"/>
                <w14:ligatures w14:val="standardContextual"/>
              </w:rPr>
              <w:t xml:space="preserve"> un</w:t>
            </w:r>
            <w:proofErr w:type="gramEnd"/>
            <w:r w:rsidR="00FC2A93" w:rsidRPr="00FC2A93">
              <w:rPr>
                <w:rFonts w:ascii="Verdana" w:eastAsia="Calibri" w:hAnsi="Verdana"/>
                <w:kern w:val="2"/>
                <w:sz w:val="18"/>
                <w:szCs w:val="18"/>
                <w:lang w:val="es-BO"/>
                <w14:ligatures w14:val="standardContextual"/>
              </w:rPr>
              <w:t xml:space="preserve"> tiempo mínimo de </w:t>
            </w:r>
            <w:r w:rsidR="00367703">
              <w:rPr>
                <w:rFonts w:ascii="Verdana" w:eastAsia="Calibri" w:hAnsi="Verdana"/>
                <w:kern w:val="2"/>
                <w:sz w:val="18"/>
                <w:szCs w:val="18"/>
                <w:lang w:val="es-BO"/>
                <w14:ligatures w14:val="standardContextual"/>
              </w:rPr>
              <w:t>6</w:t>
            </w:r>
            <w:r w:rsidR="00FC2A93" w:rsidRPr="00FC2A93">
              <w:rPr>
                <w:rFonts w:ascii="Verdana" w:eastAsia="Calibri" w:hAnsi="Verdana"/>
                <w:kern w:val="2"/>
                <w:sz w:val="18"/>
                <w:szCs w:val="18"/>
                <w:lang w:val="es-BO"/>
                <w14:ligatures w14:val="standardContextual"/>
              </w:rPr>
              <w:t xml:space="preserve"> meses </w:t>
            </w:r>
            <w:r w:rsidR="00017C0D">
              <w:rPr>
                <w:rFonts w:ascii="Verdana" w:eastAsia="Calibri" w:hAnsi="Verdana"/>
                <w:kern w:val="2"/>
                <w:sz w:val="18"/>
                <w:szCs w:val="18"/>
                <w:lang w:val="es-BO"/>
                <w14:ligatures w14:val="standardContextual"/>
              </w:rPr>
              <w:t>de participación en</w:t>
            </w:r>
            <w:r w:rsidR="00FC2A93" w:rsidRPr="00FC2A93">
              <w:rPr>
                <w:rFonts w:ascii="Verdana" w:eastAsia="Calibri" w:hAnsi="Verdana"/>
                <w:kern w:val="2"/>
                <w:sz w:val="18"/>
                <w:szCs w:val="18"/>
                <w:lang w:val="es-BO"/>
                <w14:ligatures w14:val="standardContextual"/>
              </w:rPr>
              <w:t xml:space="preserve"> cada proyecto</w:t>
            </w:r>
            <w:r w:rsidR="00367703">
              <w:rPr>
                <w:rFonts w:ascii="Verdana" w:eastAsia="Calibri" w:hAnsi="Verdana"/>
                <w:kern w:val="2"/>
                <w:sz w:val="18"/>
                <w:szCs w:val="18"/>
                <w:lang w:val="es-BO"/>
                <w14:ligatures w14:val="standardContextual"/>
              </w:rPr>
              <w:t>,</w:t>
            </w:r>
            <w:r w:rsidR="003171EA">
              <w:rPr>
                <w:rFonts w:ascii="Verdana" w:eastAsia="Calibri" w:hAnsi="Verdana"/>
                <w:kern w:val="2"/>
                <w:sz w:val="18"/>
                <w:szCs w:val="18"/>
                <w:lang w:val="es-BO"/>
                <w14:ligatures w14:val="standardContextual"/>
              </w:rPr>
              <w:t xml:space="preserve"> </w:t>
            </w:r>
            <w:r w:rsidR="00367703" w:rsidRPr="00FC2A93">
              <w:rPr>
                <w:rFonts w:ascii="Verdana" w:eastAsia="Calibri" w:hAnsi="Verdana"/>
                <w:kern w:val="2"/>
                <w:sz w:val="18"/>
                <w:szCs w:val="18"/>
                <w:lang w:val="es-BO"/>
                <w14:ligatures w14:val="standardContextual"/>
              </w:rPr>
              <w:t xml:space="preserve">debe cumplir por lo menos </w:t>
            </w:r>
            <w:r w:rsidR="00F62B35">
              <w:rPr>
                <w:rFonts w:ascii="Verdana" w:eastAsia="Calibri" w:hAnsi="Verdana"/>
                <w:kern w:val="2"/>
                <w:sz w:val="18"/>
                <w:szCs w:val="18"/>
                <w:lang w:val="es-BO"/>
                <w14:ligatures w14:val="standardContextual"/>
              </w:rPr>
              <w:t>2</w:t>
            </w:r>
            <w:r w:rsidR="00367703" w:rsidRPr="00FC2A93">
              <w:rPr>
                <w:rFonts w:ascii="Verdana" w:eastAsia="Calibri" w:hAnsi="Verdana"/>
                <w:kern w:val="2"/>
                <w:sz w:val="18"/>
                <w:szCs w:val="18"/>
                <w:lang w:val="es-BO"/>
                <w14:ligatures w14:val="standardContextual"/>
              </w:rPr>
              <w:t xml:space="preserve"> vez el monto respecto al valor de la propuesta </w:t>
            </w:r>
            <w:r w:rsidR="00367703">
              <w:rPr>
                <w:rFonts w:ascii="Verdana" w:eastAsia="Calibri" w:hAnsi="Verdana"/>
                <w:kern w:val="2"/>
                <w:sz w:val="18"/>
                <w:szCs w:val="18"/>
                <w:lang w:val="es-BO"/>
                <w14:ligatures w14:val="standardContextual"/>
              </w:rPr>
              <w:t xml:space="preserve">del </w:t>
            </w:r>
            <w:r w:rsidR="00FC2A93">
              <w:rPr>
                <w:rFonts w:ascii="Verdana" w:eastAsia="Calibri" w:hAnsi="Verdana"/>
                <w:kern w:val="2"/>
                <w:sz w:val="18"/>
                <w:szCs w:val="18"/>
                <w:lang w:val="es-BO"/>
                <w14:ligatures w14:val="standardContextual"/>
              </w:rPr>
              <w:t>proyecto</w:t>
            </w:r>
            <w:r w:rsidRPr="003E0021">
              <w:rPr>
                <w:rFonts w:ascii="Verdana" w:eastAsia="Calibri" w:hAnsi="Verdana"/>
                <w:kern w:val="2"/>
                <w:sz w:val="18"/>
                <w:szCs w:val="18"/>
                <w:lang w:val="es-BO"/>
                <w14:ligatures w14:val="standardContextual"/>
              </w:rPr>
              <w:t>.</w:t>
            </w:r>
          </w:p>
        </w:tc>
      </w:tr>
      <w:tr w:rsidR="003E0021" w:rsidRPr="00E941DE" w14:paraId="2A5777AE" w14:textId="77777777" w:rsidTr="004E2AE2">
        <w:trPr>
          <w:jc w:val="center"/>
        </w:trPr>
        <w:tc>
          <w:tcPr>
            <w:tcW w:w="269" w:type="pct"/>
            <w:shd w:val="clear" w:color="auto" w:fill="auto"/>
            <w:vAlign w:val="center"/>
          </w:tcPr>
          <w:p w14:paraId="480B7E08" w14:textId="77777777" w:rsidR="003E0021" w:rsidRPr="00E941DE" w:rsidRDefault="003E0021" w:rsidP="004E2AE2">
            <w:pPr>
              <w:widowControl w:val="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2</w:t>
            </w:r>
          </w:p>
        </w:tc>
        <w:tc>
          <w:tcPr>
            <w:tcW w:w="1414" w:type="pct"/>
            <w:shd w:val="clear" w:color="auto" w:fill="auto"/>
            <w:vAlign w:val="center"/>
          </w:tcPr>
          <w:p w14:paraId="7BEED870" w14:textId="77777777" w:rsidR="003E0021" w:rsidRPr="003E0021" w:rsidRDefault="003E0021" w:rsidP="004E2AE2">
            <w:pPr>
              <w:widowControl w:val="0"/>
              <w:jc w:val="both"/>
              <w:rPr>
                <w:rFonts w:ascii="Verdana" w:eastAsia="Calibri" w:hAnsi="Verdana"/>
                <w:kern w:val="2"/>
                <w:sz w:val="18"/>
                <w:szCs w:val="18"/>
                <w:lang w:val="es-BO"/>
                <w14:ligatures w14:val="standardContextual"/>
              </w:rPr>
            </w:pPr>
            <w:r w:rsidRPr="003E0021">
              <w:rPr>
                <w:rFonts w:ascii="Verdana" w:eastAsia="Calibri" w:hAnsi="Verdana"/>
                <w:kern w:val="2"/>
                <w:sz w:val="18"/>
                <w:szCs w:val="18"/>
                <w:lang w:val="es-BO"/>
                <w14:ligatures w14:val="standardContextual"/>
              </w:rPr>
              <w:t>Experiencia Específica</w:t>
            </w:r>
          </w:p>
        </w:tc>
        <w:tc>
          <w:tcPr>
            <w:tcW w:w="3317" w:type="pct"/>
            <w:shd w:val="clear" w:color="auto" w:fill="auto"/>
            <w:vAlign w:val="center"/>
          </w:tcPr>
          <w:p w14:paraId="14F2313C" w14:textId="0B005669" w:rsidR="00FC2A93" w:rsidRPr="003E0021" w:rsidRDefault="003E0021" w:rsidP="00367703">
            <w:pPr>
              <w:widowControl w:val="0"/>
              <w:jc w:val="both"/>
              <w:rPr>
                <w:rFonts w:ascii="Verdana" w:eastAsia="Calibri" w:hAnsi="Verdana"/>
                <w:kern w:val="2"/>
                <w:sz w:val="18"/>
                <w:szCs w:val="18"/>
                <w:lang w:val="es-BO"/>
                <w14:ligatures w14:val="standardContextual"/>
              </w:rPr>
            </w:pPr>
            <w:r w:rsidRPr="003E0021">
              <w:rPr>
                <w:rFonts w:ascii="Verdana" w:eastAsia="Calibri" w:hAnsi="Verdana"/>
                <w:kern w:val="2"/>
                <w:sz w:val="18"/>
                <w:szCs w:val="18"/>
                <w:lang w:val="es-BO"/>
                <w14:ligatures w14:val="standardContextual"/>
              </w:rPr>
              <w:t xml:space="preserve">Experiencia Específica </w:t>
            </w:r>
            <w:r w:rsidR="00367703" w:rsidRPr="00FC2A93">
              <w:rPr>
                <w:rFonts w:ascii="Verdana" w:eastAsia="Calibri" w:hAnsi="Verdana"/>
                <w:kern w:val="2"/>
                <w:sz w:val="18"/>
                <w:szCs w:val="18"/>
                <w:lang w:val="es-BO"/>
                <w14:ligatures w14:val="standardContextual"/>
              </w:rPr>
              <w:t xml:space="preserve">debe cumplir por lo menos </w:t>
            </w:r>
            <w:r w:rsidR="00F62B35">
              <w:rPr>
                <w:rFonts w:ascii="Verdana" w:eastAsia="Calibri" w:hAnsi="Verdana"/>
                <w:kern w:val="2"/>
                <w:sz w:val="18"/>
                <w:szCs w:val="18"/>
                <w:lang w:val="es-BO"/>
                <w14:ligatures w14:val="standardContextual"/>
              </w:rPr>
              <w:t>1</w:t>
            </w:r>
            <w:r w:rsidR="00367703" w:rsidRPr="00FC2A93">
              <w:rPr>
                <w:rFonts w:ascii="Verdana" w:eastAsia="Calibri" w:hAnsi="Verdana"/>
                <w:kern w:val="2"/>
                <w:sz w:val="18"/>
                <w:szCs w:val="18"/>
                <w:lang w:val="es-BO"/>
                <w14:ligatures w14:val="standardContextual"/>
              </w:rPr>
              <w:t xml:space="preserve"> vez el monto respecto al valor de la propuesta </w:t>
            </w:r>
            <w:r w:rsidR="00367703">
              <w:rPr>
                <w:rFonts w:ascii="Verdana" w:eastAsia="Calibri" w:hAnsi="Verdana"/>
                <w:kern w:val="2"/>
                <w:sz w:val="18"/>
                <w:szCs w:val="18"/>
                <w:lang w:val="es-BO"/>
                <w14:ligatures w14:val="standardContextual"/>
              </w:rPr>
              <w:t xml:space="preserve">del proyecto. </w:t>
            </w:r>
          </w:p>
        </w:tc>
      </w:tr>
    </w:tbl>
    <w:p w14:paraId="7897207B" w14:textId="77777777" w:rsidR="003E0021" w:rsidRPr="00E941DE" w:rsidRDefault="003E0021" w:rsidP="003E0021">
      <w:pPr>
        <w:widowControl w:val="0"/>
        <w:jc w:val="both"/>
        <w:rPr>
          <w:rFonts w:ascii="Verdana" w:eastAsia="Calibri" w:hAnsi="Verdana"/>
          <w:kern w:val="2"/>
          <w:sz w:val="18"/>
          <w:szCs w:val="18"/>
          <w14:ligatures w14:val="standardContextual"/>
        </w:rPr>
      </w:pPr>
    </w:p>
    <w:p w14:paraId="7BBB7223" w14:textId="20E80BCD" w:rsidR="009E1636" w:rsidRDefault="009E1636" w:rsidP="009E1636">
      <w:pPr>
        <w:pStyle w:val="NormalWeb"/>
        <w:spacing w:before="0" w:beforeAutospacing="0" w:after="0" w:afterAutospacing="0"/>
        <w:jc w:val="both"/>
      </w:pPr>
      <w:r>
        <w:rPr>
          <w:rFonts w:ascii="Verdana" w:hAnsi="Verdana"/>
          <w:color w:val="000000"/>
          <w:sz w:val="18"/>
          <w:szCs w:val="18"/>
        </w:rPr>
        <w:t>(*) Para la Experiencia General y Especifica de la empresa, deberá estar debidamente respaldado con la documentación en fotocopias simples de su certificado de cumplimiento de contrato</w:t>
      </w:r>
      <w:r w:rsidR="0001254A">
        <w:rPr>
          <w:rFonts w:ascii="Verdana" w:hAnsi="Verdana"/>
          <w:color w:val="000000"/>
          <w:sz w:val="18"/>
          <w:szCs w:val="18"/>
        </w:rPr>
        <w:t>, actas de entrega definitiva o</w:t>
      </w:r>
      <w:r>
        <w:rPr>
          <w:rFonts w:ascii="Verdana" w:hAnsi="Verdana"/>
          <w:color w:val="000000"/>
          <w:sz w:val="18"/>
          <w:szCs w:val="18"/>
        </w:rPr>
        <w:t xml:space="preserve"> su equivalente, que avale la experiencia solicitada para ser cuantificados. Para certificados o Contratos Privados debidamente </w:t>
      </w:r>
      <w:r w:rsidR="0001254A">
        <w:rPr>
          <w:rFonts w:ascii="Verdana" w:hAnsi="Verdana"/>
          <w:color w:val="000000"/>
          <w:sz w:val="18"/>
          <w:szCs w:val="18"/>
        </w:rPr>
        <w:t>Notariados</w:t>
      </w:r>
      <w:r>
        <w:rPr>
          <w:rFonts w:ascii="Verdana" w:hAnsi="Verdana"/>
          <w:color w:val="000000"/>
          <w:sz w:val="18"/>
          <w:szCs w:val="18"/>
        </w:rPr>
        <w:t>, la no presentación de la documentación anteriormente solicitada será motivo para no consideración de la experiencia declarada.</w:t>
      </w:r>
    </w:p>
    <w:p w14:paraId="3DFFD133" w14:textId="77777777" w:rsidR="003E0021" w:rsidRDefault="003E0021" w:rsidP="00E941DE">
      <w:pPr>
        <w:widowControl w:val="0"/>
        <w:jc w:val="both"/>
        <w:rPr>
          <w:rFonts w:ascii="Verdana" w:eastAsia="Calibri" w:hAnsi="Verdana"/>
          <w:kern w:val="2"/>
          <w:sz w:val="18"/>
          <w:szCs w:val="18"/>
          <w14:ligatures w14:val="standardContextual"/>
        </w:rPr>
      </w:pPr>
    </w:p>
    <w:p w14:paraId="1A09673F" w14:textId="2DD6A99D" w:rsidR="00E941DE" w:rsidRPr="00E941DE" w:rsidRDefault="00E941DE" w:rsidP="009B3F13">
      <w:pPr>
        <w:keepNext/>
        <w:keepLines/>
        <w:numPr>
          <w:ilvl w:val="1"/>
          <w:numId w:val="29"/>
        </w:numPr>
        <w:spacing w:before="120" w:after="120"/>
        <w:jc w:val="both"/>
        <w:outlineLvl w:val="1"/>
        <w:rPr>
          <w:rFonts w:ascii="Verdana" w:hAnsi="Verdana"/>
          <w:b/>
          <w:kern w:val="2"/>
          <w:sz w:val="18"/>
          <w:szCs w:val="18"/>
          <w:lang w:val="es-419" w:eastAsia="es-ES"/>
          <w14:ligatures w14:val="standardContextual"/>
        </w:rPr>
      </w:pPr>
      <w:bookmarkStart w:id="64" w:name="_Toc156215157"/>
      <w:r w:rsidRPr="00E941DE">
        <w:rPr>
          <w:rFonts w:ascii="Verdana" w:hAnsi="Verdana"/>
          <w:b/>
          <w:kern w:val="2"/>
          <w:sz w:val="18"/>
          <w:szCs w:val="18"/>
          <w:lang w:val="es-419" w:eastAsia="es-ES"/>
          <w14:ligatures w14:val="standardContextual"/>
        </w:rPr>
        <w:t xml:space="preserve">SERVICIOS DE SUPERVISIÓN TÉCNICA </w:t>
      </w:r>
      <w:r w:rsidR="00F62B35">
        <w:rPr>
          <w:rFonts w:ascii="Verdana" w:hAnsi="Verdana"/>
          <w:b/>
          <w:kern w:val="2"/>
          <w:sz w:val="18"/>
          <w:szCs w:val="18"/>
          <w:lang w:val="es-419" w:eastAsia="es-ES"/>
          <w14:ligatures w14:val="standardContextual"/>
        </w:rPr>
        <w:t xml:space="preserve">O CONTROL DE MONITOREO </w:t>
      </w:r>
      <w:r w:rsidRPr="00E941DE">
        <w:rPr>
          <w:rFonts w:ascii="Verdana" w:hAnsi="Verdana"/>
          <w:b/>
          <w:kern w:val="2"/>
          <w:sz w:val="18"/>
          <w:szCs w:val="18"/>
          <w:lang w:val="es-419" w:eastAsia="es-ES"/>
          <w14:ligatures w14:val="standardContextual"/>
        </w:rPr>
        <w:t>SIMILARES</w:t>
      </w:r>
      <w:bookmarkEnd w:id="64"/>
    </w:p>
    <w:p w14:paraId="75CAADEE" w14:textId="1065ACF0" w:rsidR="00E941DE" w:rsidRPr="00E941DE" w:rsidRDefault="00E941DE" w:rsidP="00E941DE">
      <w:pPr>
        <w:widowControl w:val="0"/>
        <w:spacing w:after="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 valoración de servicios de supervisión </w:t>
      </w:r>
      <w:r w:rsidR="00185151">
        <w:rPr>
          <w:rFonts w:ascii="Verdana" w:eastAsia="Calibri" w:hAnsi="Verdana"/>
          <w:kern w:val="2"/>
          <w:sz w:val="18"/>
          <w:szCs w:val="18"/>
          <w14:ligatures w14:val="standardContextual"/>
        </w:rPr>
        <w:t xml:space="preserve">o control y monitoreo </w:t>
      </w:r>
      <w:r w:rsidRPr="00E941DE">
        <w:rPr>
          <w:rFonts w:ascii="Verdana" w:eastAsia="Calibri" w:hAnsi="Verdana"/>
          <w:kern w:val="2"/>
          <w:sz w:val="18"/>
          <w:szCs w:val="18"/>
          <w14:ligatures w14:val="standardContextual"/>
        </w:rPr>
        <w:t>técnica similares debe considerar las siguientes categorías:</w:t>
      </w:r>
    </w:p>
    <w:p w14:paraId="6552896F" w14:textId="77777777" w:rsidR="00746076" w:rsidRDefault="00746076" w:rsidP="00E941DE">
      <w:pPr>
        <w:widowControl w:val="0"/>
        <w:jc w:val="both"/>
        <w:rPr>
          <w:rFonts w:ascii="Verdana" w:hAnsi="Verdana" w:cs="Arial"/>
          <w:bCs/>
          <w:color w:val="000000"/>
          <w:sz w:val="18"/>
          <w:szCs w:val="18"/>
        </w:rPr>
      </w:pPr>
    </w:p>
    <w:tbl>
      <w:tblPr>
        <w:tblW w:w="96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5369"/>
        <w:gridCol w:w="3873"/>
      </w:tblGrid>
      <w:tr w:rsidR="00746076" w:rsidRPr="00E0343C" w14:paraId="1207D64A" w14:textId="77777777" w:rsidTr="004E2AE2">
        <w:trPr>
          <w:trHeight w:val="997"/>
          <w:jc w:val="center"/>
        </w:trPr>
        <w:tc>
          <w:tcPr>
            <w:tcW w:w="440" w:type="dxa"/>
            <w:shd w:val="clear" w:color="auto" w:fill="DBE5F1"/>
            <w:vAlign w:val="center"/>
          </w:tcPr>
          <w:p w14:paraId="2A6F42F7" w14:textId="77777777" w:rsidR="00746076" w:rsidRPr="00E0343C" w:rsidRDefault="00746076" w:rsidP="004E2AE2">
            <w:pPr>
              <w:widowControl w:val="0"/>
              <w:jc w:val="both"/>
              <w:rPr>
                <w:rFonts w:ascii="Verdana" w:eastAsia="Calibri" w:hAnsi="Verdana"/>
                <w:b/>
                <w:bCs/>
                <w:kern w:val="2"/>
                <w:sz w:val="16"/>
                <w:szCs w:val="16"/>
                <w14:ligatures w14:val="standardContextual"/>
              </w:rPr>
            </w:pPr>
            <w:r w:rsidRPr="00E0343C">
              <w:rPr>
                <w:rFonts w:ascii="Verdana" w:eastAsia="Calibri" w:hAnsi="Verdana"/>
                <w:b/>
                <w:bCs/>
                <w:kern w:val="2"/>
                <w:sz w:val="16"/>
                <w:szCs w:val="16"/>
                <w14:ligatures w14:val="standardContextual"/>
              </w:rPr>
              <w:t>#</w:t>
            </w:r>
          </w:p>
        </w:tc>
        <w:tc>
          <w:tcPr>
            <w:tcW w:w="5369" w:type="dxa"/>
            <w:shd w:val="clear" w:color="auto" w:fill="DBE5F1"/>
            <w:vAlign w:val="center"/>
          </w:tcPr>
          <w:p w14:paraId="0968B6D4" w14:textId="77777777" w:rsidR="00746076" w:rsidRPr="00E0343C" w:rsidRDefault="00746076" w:rsidP="004E2AE2">
            <w:pPr>
              <w:widowControl w:val="0"/>
              <w:jc w:val="both"/>
              <w:rPr>
                <w:rFonts w:ascii="Verdana" w:eastAsia="Calibri" w:hAnsi="Verdana"/>
                <w:b/>
                <w:bCs/>
                <w:kern w:val="2"/>
                <w:sz w:val="16"/>
                <w:szCs w:val="16"/>
                <w14:ligatures w14:val="standardContextual"/>
              </w:rPr>
            </w:pPr>
            <w:r w:rsidRPr="00E0343C">
              <w:rPr>
                <w:rFonts w:ascii="Verdana" w:eastAsia="Calibri" w:hAnsi="Verdana"/>
                <w:b/>
                <w:bCs/>
                <w:kern w:val="2"/>
                <w:sz w:val="16"/>
                <w:szCs w:val="16"/>
                <w14:ligatures w14:val="standardContextual"/>
              </w:rPr>
              <w:t>Área de experiencia específica requerida</w:t>
            </w:r>
          </w:p>
        </w:tc>
        <w:tc>
          <w:tcPr>
            <w:tcW w:w="3873" w:type="dxa"/>
            <w:shd w:val="clear" w:color="auto" w:fill="DBE5F1"/>
            <w:vAlign w:val="center"/>
          </w:tcPr>
          <w:p w14:paraId="113AA63B" w14:textId="77777777" w:rsidR="00746076" w:rsidRPr="00E0343C" w:rsidRDefault="00746076" w:rsidP="004E2AE2">
            <w:pPr>
              <w:widowControl w:val="0"/>
              <w:jc w:val="both"/>
              <w:rPr>
                <w:rFonts w:ascii="Verdana" w:eastAsia="Calibri" w:hAnsi="Verdana"/>
                <w:b/>
                <w:bCs/>
                <w:kern w:val="2"/>
                <w:sz w:val="14"/>
                <w:szCs w:val="14"/>
                <w14:ligatures w14:val="standardContextual"/>
              </w:rPr>
            </w:pPr>
            <w:r w:rsidRPr="00E0343C">
              <w:rPr>
                <w:rFonts w:ascii="Verdana" w:eastAsia="Calibri" w:hAnsi="Verdana"/>
                <w:b/>
                <w:bCs/>
                <w:kern w:val="2"/>
                <w:sz w:val="14"/>
                <w:szCs w:val="14"/>
                <w14:ligatures w14:val="standardContextual"/>
              </w:rPr>
              <w:t>Tiempo mínimo requerido de desarrollo en la ejecución de obra, fiscalización o de supervisión técnica para ser considerado en la evaluación de la experiencia específica del proponente (en meses)</w:t>
            </w:r>
          </w:p>
        </w:tc>
      </w:tr>
      <w:tr w:rsidR="00746076" w:rsidRPr="00E0343C" w14:paraId="32BEA654" w14:textId="77777777" w:rsidTr="00746076">
        <w:trPr>
          <w:trHeight w:val="363"/>
          <w:jc w:val="center"/>
        </w:trPr>
        <w:tc>
          <w:tcPr>
            <w:tcW w:w="440" w:type="dxa"/>
          </w:tcPr>
          <w:p w14:paraId="51B498D8" w14:textId="77777777" w:rsidR="00746076" w:rsidRPr="00E0343C" w:rsidRDefault="00746076" w:rsidP="004E2AE2">
            <w:pPr>
              <w:widowControl w:val="0"/>
              <w:spacing w:before="120" w:after="120"/>
              <w:jc w:val="both"/>
              <w:rPr>
                <w:rFonts w:ascii="Verdana" w:eastAsia="Calibri" w:hAnsi="Verdana"/>
                <w:kern w:val="2"/>
                <w:sz w:val="16"/>
                <w:szCs w:val="16"/>
                <w14:ligatures w14:val="standardContextual"/>
              </w:rPr>
            </w:pPr>
            <w:r w:rsidRPr="00E0343C">
              <w:rPr>
                <w:rFonts w:ascii="Verdana" w:eastAsia="Calibri" w:hAnsi="Verdana"/>
                <w:kern w:val="2"/>
                <w:sz w:val="16"/>
                <w:szCs w:val="16"/>
                <w14:ligatures w14:val="standardContextual"/>
              </w:rPr>
              <w:t>1</w:t>
            </w:r>
          </w:p>
        </w:tc>
        <w:tc>
          <w:tcPr>
            <w:tcW w:w="5369" w:type="dxa"/>
            <w:vAlign w:val="center"/>
          </w:tcPr>
          <w:p w14:paraId="02A4B202" w14:textId="1113914B" w:rsidR="00746076" w:rsidRPr="00611FD4" w:rsidRDefault="00746076" w:rsidP="00746076">
            <w:pPr>
              <w:widowControl w:val="0"/>
              <w:jc w:val="both"/>
              <w:rPr>
                <w:rFonts w:ascii="Verdana" w:hAnsi="Verdana" w:cs="Arial"/>
                <w:sz w:val="18"/>
                <w:szCs w:val="18"/>
                <w:lang w:val="es-419"/>
              </w:rPr>
            </w:pPr>
            <w:r>
              <w:rPr>
                <w:rFonts w:ascii="Verdana" w:hAnsi="Verdana" w:cs="Arial"/>
                <w:b/>
                <w:sz w:val="18"/>
                <w:szCs w:val="18"/>
                <w:lang w:val="es-419"/>
              </w:rPr>
              <w:t>Supervisión</w:t>
            </w:r>
            <w:r w:rsidRPr="00611FD4">
              <w:rPr>
                <w:rFonts w:ascii="Verdana" w:hAnsi="Verdana" w:cs="Arial"/>
                <w:b/>
                <w:sz w:val="18"/>
                <w:szCs w:val="18"/>
                <w:lang w:val="es-419"/>
              </w:rPr>
              <w:t xml:space="preserve"> Edificaciones:</w:t>
            </w:r>
            <w:r>
              <w:rPr>
                <w:rFonts w:ascii="Verdana" w:hAnsi="Verdana" w:cs="Arial"/>
                <w:b/>
                <w:sz w:val="18"/>
                <w:szCs w:val="18"/>
                <w:lang w:val="es-419"/>
              </w:rPr>
              <w:t xml:space="preserve"> </w:t>
            </w:r>
            <w:r w:rsidRPr="00611FD4">
              <w:rPr>
                <w:rFonts w:ascii="Verdana" w:hAnsi="Verdana" w:cs="Arial"/>
                <w:sz w:val="18"/>
                <w:szCs w:val="18"/>
                <w:lang w:val="es-419"/>
              </w:rPr>
              <w:t>Edificios</w:t>
            </w:r>
            <w:r>
              <w:rPr>
                <w:rFonts w:ascii="Verdana" w:hAnsi="Verdana" w:cs="Arial"/>
                <w:sz w:val="18"/>
                <w:szCs w:val="18"/>
                <w:lang w:val="es-419"/>
              </w:rPr>
              <w:t>,</w:t>
            </w:r>
            <w:r w:rsidRPr="00611FD4">
              <w:rPr>
                <w:rFonts w:ascii="Verdana" w:hAnsi="Verdana" w:cs="Arial"/>
                <w:sz w:val="18"/>
                <w:szCs w:val="18"/>
                <w:lang w:val="es-419"/>
              </w:rPr>
              <w:tab/>
              <w:t>Hospitales</w:t>
            </w:r>
            <w:r>
              <w:rPr>
                <w:rFonts w:ascii="Verdana" w:hAnsi="Verdana" w:cs="Arial"/>
                <w:sz w:val="18"/>
                <w:szCs w:val="18"/>
                <w:lang w:val="es-419"/>
              </w:rPr>
              <w:t xml:space="preserve">, </w:t>
            </w:r>
            <w:r w:rsidRPr="00611FD4">
              <w:rPr>
                <w:rFonts w:ascii="Verdana" w:hAnsi="Verdana" w:cs="Arial"/>
                <w:sz w:val="18"/>
                <w:szCs w:val="18"/>
                <w:lang w:val="es-419"/>
              </w:rPr>
              <w:t>Centros de salud</w:t>
            </w:r>
            <w:r>
              <w:rPr>
                <w:rFonts w:ascii="Verdana" w:hAnsi="Verdana" w:cs="Arial"/>
                <w:sz w:val="18"/>
                <w:szCs w:val="18"/>
                <w:lang w:val="es-419"/>
              </w:rPr>
              <w:t xml:space="preserve">, </w:t>
            </w:r>
            <w:r w:rsidRPr="00611FD4">
              <w:rPr>
                <w:rFonts w:ascii="Verdana" w:hAnsi="Verdana" w:cs="Arial"/>
                <w:sz w:val="18"/>
                <w:szCs w:val="18"/>
                <w:lang w:val="es-419"/>
              </w:rPr>
              <w:t>Centros educativos</w:t>
            </w:r>
            <w:r>
              <w:rPr>
                <w:rFonts w:ascii="Verdana" w:hAnsi="Verdana" w:cs="Arial"/>
                <w:sz w:val="18"/>
                <w:szCs w:val="18"/>
                <w:lang w:val="es-419"/>
              </w:rPr>
              <w:t xml:space="preserve">, </w:t>
            </w:r>
            <w:r w:rsidRPr="00611FD4">
              <w:rPr>
                <w:rFonts w:ascii="Verdana" w:hAnsi="Verdana" w:cs="Arial"/>
                <w:sz w:val="18"/>
                <w:szCs w:val="18"/>
                <w:lang w:val="es-419"/>
              </w:rPr>
              <w:t>Terminales</w:t>
            </w:r>
            <w:r w:rsidR="001667CE">
              <w:rPr>
                <w:rFonts w:ascii="Verdana" w:hAnsi="Verdana" w:cs="Arial"/>
                <w:sz w:val="18"/>
                <w:szCs w:val="18"/>
                <w:lang w:val="es-419"/>
              </w:rPr>
              <w:t>,</w:t>
            </w:r>
            <w:r>
              <w:rPr>
                <w:rFonts w:ascii="Verdana" w:hAnsi="Verdana" w:cs="Arial"/>
                <w:sz w:val="18"/>
                <w:szCs w:val="18"/>
                <w:lang w:val="es-419"/>
              </w:rPr>
              <w:t xml:space="preserve"> </w:t>
            </w:r>
            <w:r w:rsidRPr="00611FD4">
              <w:rPr>
                <w:rFonts w:ascii="Verdana" w:hAnsi="Verdana" w:cs="Arial"/>
                <w:sz w:val="18"/>
                <w:szCs w:val="18"/>
                <w:lang w:val="es-419"/>
              </w:rPr>
              <w:t>Galpones y Hangares</w:t>
            </w:r>
            <w:r>
              <w:rPr>
                <w:rFonts w:ascii="Verdana" w:hAnsi="Verdana" w:cs="Arial"/>
                <w:sz w:val="18"/>
                <w:szCs w:val="18"/>
                <w:lang w:val="es-419"/>
              </w:rPr>
              <w:t>.</w:t>
            </w:r>
          </w:p>
          <w:p w14:paraId="034DBAFE" w14:textId="47512F4D" w:rsidR="00746076" w:rsidRDefault="00746076" w:rsidP="00746076">
            <w:pPr>
              <w:widowControl w:val="0"/>
              <w:jc w:val="both"/>
              <w:rPr>
                <w:rFonts w:ascii="Verdana" w:hAnsi="Verdana" w:cs="Arial"/>
                <w:sz w:val="18"/>
                <w:szCs w:val="18"/>
                <w:lang w:val="es-419"/>
              </w:rPr>
            </w:pPr>
            <w:r>
              <w:rPr>
                <w:rFonts w:ascii="Verdana" w:hAnsi="Verdana" w:cs="Arial"/>
                <w:b/>
                <w:sz w:val="18"/>
                <w:szCs w:val="18"/>
                <w:lang w:val="es-419"/>
              </w:rPr>
              <w:t>Supervisión</w:t>
            </w:r>
            <w:r w:rsidRPr="00611FD4">
              <w:rPr>
                <w:rFonts w:ascii="Verdana" w:hAnsi="Verdana" w:cs="Arial"/>
                <w:b/>
                <w:sz w:val="18"/>
                <w:szCs w:val="18"/>
                <w:lang w:val="es-419"/>
              </w:rPr>
              <w:t xml:space="preserve"> Obras especiales:</w:t>
            </w:r>
            <w:r>
              <w:rPr>
                <w:rFonts w:ascii="Verdana" w:hAnsi="Verdana" w:cs="Arial"/>
                <w:b/>
                <w:sz w:val="18"/>
                <w:szCs w:val="18"/>
                <w:lang w:val="es-419"/>
              </w:rPr>
              <w:t xml:space="preserve"> </w:t>
            </w:r>
            <w:r w:rsidRPr="00611FD4">
              <w:rPr>
                <w:rFonts w:ascii="Verdana" w:hAnsi="Verdana" w:cs="Arial"/>
                <w:sz w:val="18"/>
                <w:szCs w:val="18"/>
                <w:lang w:val="es-419"/>
              </w:rPr>
              <w:t>Montaje de Sub</w:t>
            </w:r>
            <w:r>
              <w:rPr>
                <w:rFonts w:ascii="Verdana" w:hAnsi="Verdana" w:cs="Arial"/>
                <w:sz w:val="18"/>
                <w:szCs w:val="18"/>
                <w:lang w:val="es-419"/>
              </w:rPr>
              <w:t xml:space="preserve"> </w:t>
            </w:r>
            <w:r w:rsidRPr="00611FD4">
              <w:rPr>
                <w:rFonts w:ascii="Verdana" w:hAnsi="Verdana" w:cs="Arial"/>
                <w:sz w:val="18"/>
                <w:szCs w:val="18"/>
                <w:lang w:val="es-419"/>
              </w:rPr>
              <w:t>-</w:t>
            </w:r>
            <w:r>
              <w:rPr>
                <w:rFonts w:ascii="Verdana" w:hAnsi="Verdana" w:cs="Arial"/>
                <w:sz w:val="18"/>
                <w:szCs w:val="18"/>
                <w:lang w:val="es-419"/>
              </w:rPr>
              <w:t xml:space="preserve"> </w:t>
            </w:r>
            <w:r w:rsidRPr="00611FD4">
              <w:rPr>
                <w:rFonts w:ascii="Verdana" w:hAnsi="Verdana" w:cs="Arial"/>
                <w:sz w:val="18"/>
                <w:szCs w:val="18"/>
                <w:lang w:val="es-419"/>
              </w:rPr>
              <w:t>estaciones</w:t>
            </w:r>
            <w:r>
              <w:rPr>
                <w:rFonts w:ascii="Verdana" w:hAnsi="Verdana" w:cs="Arial"/>
                <w:sz w:val="18"/>
                <w:szCs w:val="18"/>
                <w:lang w:val="es-419"/>
              </w:rPr>
              <w:t xml:space="preserve">, </w:t>
            </w:r>
            <w:r w:rsidRPr="00611FD4">
              <w:rPr>
                <w:rFonts w:ascii="Verdana" w:hAnsi="Verdana" w:cs="Arial"/>
                <w:sz w:val="18"/>
                <w:szCs w:val="18"/>
                <w:lang w:val="es-419"/>
              </w:rPr>
              <w:t>Tendido de líneas eléctricas</w:t>
            </w:r>
            <w:r>
              <w:rPr>
                <w:rFonts w:ascii="Verdana" w:hAnsi="Verdana" w:cs="Arial"/>
                <w:sz w:val="18"/>
                <w:szCs w:val="18"/>
                <w:lang w:val="es-419"/>
              </w:rPr>
              <w:t xml:space="preserve">, </w:t>
            </w:r>
            <w:r w:rsidRPr="00611FD4">
              <w:rPr>
                <w:rFonts w:ascii="Verdana" w:hAnsi="Verdana" w:cs="Arial"/>
                <w:sz w:val="18"/>
                <w:szCs w:val="18"/>
                <w:lang w:val="es-419"/>
              </w:rPr>
              <w:t>Puentes</w:t>
            </w:r>
            <w:r>
              <w:rPr>
                <w:rFonts w:ascii="Verdana" w:hAnsi="Verdana" w:cs="Arial"/>
                <w:sz w:val="18"/>
                <w:szCs w:val="18"/>
                <w:lang w:val="es-419"/>
              </w:rPr>
              <w:t>,</w:t>
            </w:r>
            <w:r w:rsidRPr="00611FD4">
              <w:rPr>
                <w:rFonts w:ascii="Verdana" w:hAnsi="Verdana" w:cs="Arial"/>
                <w:sz w:val="18"/>
                <w:szCs w:val="18"/>
                <w:lang w:val="es-419"/>
              </w:rPr>
              <w:t xml:space="preserve"> Viaductos</w:t>
            </w:r>
            <w:r>
              <w:rPr>
                <w:rFonts w:ascii="Verdana" w:hAnsi="Verdana" w:cs="Arial"/>
                <w:sz w:val="18"/>
                <w:szCs w:val="18"/>
                <w:lang w:val="es-419"/>
              </w:rPr>
              <w:t xml:space="preserve">, </w:t>
            </w:r>
            <w:r w:rsidRPr="00611FD4">
              <w:rPr>
                <w:rFonts w:ascii="Verdana" w:hAnsi="Verdana" w:cs="Arial"/>
                <w:sz w:val="18"/>
                <w:szCs w:val="18"/>
                <w:lang w:val="es-419"/>
              </w:rPr>
              <w:t>Túneles, independiente del tipo de revestimiento</w:t>
            </w:r>
            <w:r>
              <w:rPr>
                <w:rFonts w:ascii="Verdana" w:hAnsi="Verdana" w:cs="Arial"/>
                <w:sz w:val="18"/>
                <w:szCs w:val="18"/>
                <w:lang w:val="es-419"/>
              </w:rPr>
              <w:t>.</w:t>
            </w:r>
          </w:p>
          <w:p w14:paraId="580B4198" w14:textId="6BA2BE4F" w:rsidR="00746076" w:rsidRPr="00746076" w:rsidRDefault="00746076" w:rsidP="00746076">
            <w:pPr>
              <w:widowControl w:val="0"/>
              <w:jc w:val="both"/>
              <w:rPr>
                <w:rFonts w:ascii="Verdana" w:hAnsi="Verdana" w:cs="Arial"/>
                <w:sz w:val="18"/>
                <w:szCs w:val="18"/>
                <w:lang w:val="es-419"/>
              </w:rPr>
            </w:pPr>
            <w:r w:rsidRPr="008B2E02">
              <w:rPr>
                <w:rFonts w:ascii="Verdana" w:hAnsi="Verdana" w:cs="Arial"/>
                <w:b/>
                <w:bCs/>
                <w:sz w:val="18"/>
                <w:szCs w:val="18"/>
                <w:lang w:val="es-419"/>
              </w:rPr>
              <w:t>S</w:t>
            </w:r>
            <w:r>
              <w:rPr>
                <w:rFonts w:ascii="Verdana" w:hAnsi="Verdana" w:cs="Arial"/>
                <w:b/>
                <w:bCs/>
                <w:sz w:val="18"/>
                <w:szCs w:val="18"/>
                <w:lang w:val="es-419"/>
              </w:rPr>
              <w:t>upervisión</w:t>
            </w:r>
            <w:r w:rsidRPr="008B2E02">
              <w:rPr>
                <w:rFonts w:ascii="Verdana" w:hAnsi="Verdana" w:cs="Arial"/>
                <w:b/>
                <w:bCs/>
                <w:sz w:val="18"/>
                <w:szCs w:val="18"/>
                <w:lang w:val="es-419"/>
              </w:rPr>
              <w:t xml:space="preserve"> de Plantas industriales</w:t>
            </w:r>
            <w:r>
              <w:rPr>
                <w:rFonts w:ascii="Verdana" w:hAnsi="Verdana" w:cs="Arial"/>
                <w:b/>
                <w:bCs/>
                <w:sz w:val="18"/>
                <w:szCs w:val="18"/>
                <w:lang w:val="es-419"/>
              </w:rPr>
              <w:t xml:space="preserve">: </w:t>
            </w:r>
            <w:proofErr w:type="spellStart"/>
            <w:r w:rsidR="0037334E">
              <w:rPr>
                <w:rFonts w:ascii="Verdana" w:hAnsi="Verdana" w:cs="Arial"/>
                <w:sz w:val="18"/>
                <w:szCs w:val="18"/>
                <w:lang w:val="es-419"/>
              </w:rPr>
              <w:t>Oliferas</w:t>
            </w:r>
            <w:proofErr w:type="spellEnd"/>
            <w:r w:rsidR="0037334E">
              <w:rPr>
                <w:rFonts w:ascii="Verdana" w:hAnsi="Verdana" w:cs="Arial"/>
                <w:sz w:val="18"/>
                <w:szCs w:val="18"/>
                <w:lang w:val="es-419"/>
              </w:rPr>
              <w:t xml:space="preserve">, </w:t>
            </w:r>
            <w:r w:rsidRPr="008B2E02">
              <w:rPr>
                <w:rFonts w:ascii="Verdana" w:hAnsi="Verdana" w:cs="Arial"/>
                <w:sz w:val="18"/>
                <w:szCs w:val="18"/>
                <w:lang w:val="es-419"/>
              </w:rPr>
              <w:t>Químicas, farmacéuticas</w:t>
            </w:r>
            <w:r>
              <w:rPr>
                <w:rFonts w:ascii="Verdana" w:hAnsi="Verdana" w:cs="Arial"/>
                <w:sz w:val="18"/>
                <w:szCs w:val="18"/>
                <w:lang w:val="es-419"/>
              </w:rPr>
              <w:t>,</w:t>
            </w:r>
            <w:r w:rsidRPr="008B2E02">
              <w:rPr>
                <w:rFonts w:ascii="Verdana" w:hAnsi="Verdana" w:cs="Arial"/>
                <w:sz w:val="18"/>
                <w:szCs w:val="18"/>
                <w:lang w:val="es-419"/>
              </w:rPr>
              <w:t xml:space="preserve"> Hidrocarburos,</w:t>
            </w:r>
            <w:r w:rsidR="001667CE">
              <w:rPr>
                <w:rFonts w:ascii="Verdana" w:hAnsi="Verdana" w:cs="Arial"/>
                <w:sz w:val="18"/>
                <w:szCs w:val="18"/>
                <w:lang w:val="es-419"/>
              </w:rPr>
              <w:t xml:space="preserve"> </w:t>
            </w:r>
            <w:r w:rsidRPr="008B2E02">
              <w:rPr>
                <w:rFonts w:ascii="Verdana" w:hAnsi="Verdana" w:cs="Arial"/>
                <w:sz w:val="18"/>
                <w:szCs w:val="18"/>
                <w:lang w:val="es-419"/>
              </w:rPr>
              <w:t>Minera, Telecomunicaciones etc.</w:t>
            </w:r>
          </w:p>
        </w:tc>
        <w:tc>
          <w:tcPr>
            <w:tcW w:w="3873" w:type="dxa"/>
            <w:vAlign w:val="center"/>
          </w:tcPr>
          <w:p w14:paraId="42E05235" w14:textId="7FCB6D7B" w:rsidR="00746076" w:rsidRPr="00E0343C" w:rsidRDefault="0037334E" w:rsidP="004E2AE2">
            <w:pPr>
              <w:widowControl w:val="0"/>
              <w:spacing w:before="120" w:after="120"/>
              <w:jc w:val="center"/>
              <w:rPr>
                <w:rFonts w:ascii="Verdana" w:eastAsia="Calibri" w:hAnsi="Verdana"/>
                <w:kern w:val="2"/>
                <w:sz w:val="16"/>
                <w:szCs w:val="16"/>
                <w14:ligatures w14:val="standardContextual"/>
              </w:rPr>
            </w:pPr>
            <w:r>
              <w:rPr>
                <w:rFonts w:ascii="Verdana" w:eastAsia="Calibri" w:hAnsi="Verdana"/>
                <w:kern w:val="2"/>
                <w:sz w:val="16"/>
                <w:szCs w:val="16"/>
                <w14:ligatures w14:val="standardContextual"/>
              </w:rPr>
              <w:t>8</w:t>
            </w:r>
            <w:r w:rsidR="00746076">
              <w:rPr>
                <w:rFonts w:ascii="Verdana" w:eastAsia="Calibri" w:hAnsi="Verdana"/>
                <w:kern w:val="2"/>
                <w:sz w:val="16"/>
                <w:szCs w:val="16"/>
                <w14:ligatures w14:val="standardContextual"/>
              </w:rPr>
              <w:t xml:space="preserve"> meses</w:t>
            </w:r>
          </w:p>
        </w:tc>
      </w:tr>
      <w:tr w:rsidR="00746076" w:rsidRPr="00E0343C" w14:paraId="31B8F3B5" w14:textId="77777777" w:rsidTr="004E2AE2">
        <w:trPr>
          <w:trHeight w:val="983"/>
          <w:jc w:val="center"/>
        </w:trPr>
        <w:tc>
          <w:tcPr>
            <w:tcW w:w="9682" w:type="dxa"/>
            <w:gridSpan w:val="3"/>
          </w:tcPr>
          <w:p w14:paraId="56FFADA5" w14:textId="77777777" w:rsidR="00746076" w:rsidRPr="00E0343C" w:rsidRDefault="00746076" w:rsidP="004E2AE2">
            <w:pPr>
              <w:widowControl w:val="0"/>
              <w:spacing w:before="120" w:after="120"/>
              <w:jc w:val="both"/>
              <w:rPr>
                <w:rFonts w:ascii="Verdana" w:eastAsia="Calibri" w:hAnsi="Verdana"/>
                <w:kern w:val="2"/>
                <w:sz w:val="16"/>
                <w:szCs w:val="16"/>
                <w14:ligatures w14:val="standardContextual"/>
              </w:rPr>
            </w:pPr>
            <w:r w:rsidRPr="00E0343C">
              <w:rPr>
                <w:rFonts w:ascii="Verdana" w:eastAsia="Calibri" w:hAnsi="Verdana"/>
                <w:kern w:val="2"/>
                <w:sz w:val="16"/>
                <w:szCs w:val="16"/>
                <w14:ligatures w14:val="standardContextual"/>
              </w:rPr>
              <w:t>1. El tiempo requerido para la experiencia similar, no puede ser mayor a la mitad del tiempo estimado para el presente servicio de supervisión técnica.</w:t>
            </w:r>
          </w:p>
          <w:p w14:paraId="29B57792" w14:textId="77777777" w:rsidR="00746076" w:rsidRPr="00E0343C" w:rsidRDefault="00746076" w:rsidP="004E2AE2">
            <w:pPr>
              <w:widowControl w:val="0"/>
              <w:spacing w:before="120" w:after="120"/>
              <w:jc w:val="both"/>
              <w:rPr>
                <w:rFonts w:ascii="Verdana" w:eastAsia="Calibri" w:hAnsi="Verdana"/>
                <w:kern w:val="2"/>
                <w:sz w:val="16"/>
                <w:szCs w:val="16"/>
                <w14:ligatures w14:val="standardContextual"/>
              </w:rPr>
            </w:pPr>
            <w:r w:rsidRPr="00E0343C">
              <w:rPr>
                <w:rFonts w:ascii="Verdana" w:eastAsia="Calibri" w:hAnsi="Verdana"/>
                <w:kern w:val="2"/>
                <w:sz w:val="16"/>
                <w:szCs w:val="16"/>
                <w14:ligatures w14:val="standardContextual"/>
              </w:rPr>
              <w:t>2. Cuando el plazo de ejecución de un servicio de supervisión técnica, detallado por el proponente en el Formulario A-4, cumpla con este requisito de tiempo, será considerado válido para tomarlo en cuenta como experiencia específica.</w:t>
            </w:r>
          </w:p>
        </w:tc>
      </w:tr>
    </w:tbl>
    <w:p w14:paraId="1F6A2E2A" w14:textId="77777777" w:rsidR="00746076" w:rsidRDefault="00746076" w:rsidP="00E941DE">
      <w:pPr>
        <w:widowControl w:val="0"/>
        <w:jc w:val="both"/>
        <w:rPr>
          <w:rFonts w:ascii="Verdana" w:hAnsi="Verdana" w:cs="Arial"/>
          <w:bCs/>
          <w:color w:val="000000"/>
          <w:sz w:val="18"/>
          <w:szCs w:val="18"/>
        </w:rPr>
      </w:pPr>
    </w:p>
    <w:p w14:paraId="3A8636CB" w14:textId="0630FF86" w:rsidR="00746076" w:rsidRPr="00E941DE" w:rsidRDefault="00E3090D" w:rsidP="00E941DE">
      <w:pPr>
        <w:widowControl w:val="0"/>
        <w:jc w:val="both"/>
        <w:rPr>
          <w:rFonts w:ascii="Verdana" w:hAnsi="Verdana" w:cs="Arial"/>
          <w:bCs/>
          <w:color w:val="000000"/>
          <w:sz w:val="18"/>
          <w:szCs w:val="18"/>
        </w:rPr>
      </w:pPr>
      <w:r>
        <w:rPr>
          <w:rFonts w:ascii="Verdana" w:hAnsi="Verdana" w:cs="Arial"/>
          <w:bCs/>
          <w:color w:val="000000"/>
          <w:sz w:val="18"/>
          <w:szCs w:val="18"/>
        </w:rPr>
        <w:t xml:space="preserve"> </w:t>
      </w:r>
    </w:p>
    <w:p w14:paraId="49F0D1E7" w14:textId="0E70B2B4" w:rsidR="00E941DE" w:rsidRPr="00E941DE" w:rsidRDefault="00B82C15" w:rsidP="009B3F13">
      <w:pPr>
        <w:keepNext/>
        <w:keepLines/>
        <w:numPr>
          <w:ilvl w:val="0"/>
          <w:numId w:val="29"/>
        </w:numPr>
        <w:shd w:val="clear" w:color="auto" w:fill="BDD6EE" w:themeFill="accent5" w:themeFillTint="66"/>
        <w:spacing w:before="120" w:after="120"/>
        <w:ind w:left="567" w:hanging="567"/>
        <w:jc w:val="both"/>
        <w:outlineLvl w:val="0"/>
        <w:rPr>
          <w:rFonts w:ascii="Verdana" w:hAnsi="Verdana"/>
          <w:b/>
          <w:kern w:val="2"/>
          <w:sz w:val="18"/>
          <w:szCs w:val="18"/>
          <w14:ligatures w14:val="standardContextual"/>
        </w:rPr>
      </w:pPr>
      <w:bookmarkStart w:id="65" w:name="_Toc156215158"/>
      <w:r>
        <w:rPr>
          <w:rFonts w:ascii="Verdana" w:hAnsi="Verdana"/>
          <w:b/>
          <w:kern w:val="2"/>
          <w:sz w:val="18"/>
          <w:szCs w:val="18"/>
          <w14:ligatures w14:val="standardContextual"/>
        </w:rPr>
        <w:t xml:space="preserve">INSTALACIONES E </w:t>
      </w:r>
      <w:r w:rsidR="00E941DE" w:rsidRPr="00E941DE">
        <w:rPr>
          <w:rFonts w:ascii="Verdana" w:hAnsi="Verdana"/>
          <w:b/>
          <w:kern w:val="2"/>
          <w:sz w:val="18"/>
          <w:szCs w:val="18"/>
          <w14:ligatures w14:val="standardContextual"/>
        </w:rPr>
        <w:t>EQUIPAMIENTO MÍNIMO</w:t>
      </w:r>
      <w:bookmarkEnd w:id="65"/>
    </w:p>
    <w:p w14:paraId="7C3FBA27" w14:textId="0619247A" w:rsidR="00B82C15" w:rsidRDefault="00B82C15" w:rsidP="00E941DE">
      <w:pPr>
        <w:spacing w:after="160"/>
        <w:jc w:val="both"/>
        <w:rPr>
          <w:rFonts w:ascii="Verdana" w:eastAsia="Calibri" w:hAnsi="Verdana"/>
          <w:kern w:val="2"/>
          <w:sz w:val="18"/>
          <w:szCs w:val="18"/>
          <w14:ligatures w14:val="standardContextual"/>
        </w:rPr>
      </w:pPr>
      <w:r w:rsidRPr="00B82C15">
        <w:rPr>
          <w:rFonts w:ascii="Verdana" w:eastAsia="Calibri" w:hAnsi="Verdana"/>
          <w:kern w:val="2"/>
          <w:sz w:val="18"/>
          <w:szCs w:val="18"/>
          <w14:ligatures w14:val="standardContextual"/>
        </w:rPr>
        <w:t xml:space="preserve">La Empresa encargada de </w:t>
      </w:r>
      <w:r w:rsidR="00E3090D" w:rsidRPr="002878CF">
        <w:rPr>
          <w:rFonts w:ascii="Verdana" w:eastAsia="Calibri" w:hAnsi="Verdana"/>
          <w:kern w:val="2"/>
          <w:sz w:val="18"/>
          <w:szCs w:val="18"/>
          <w14:ligatures w14:val="standardContextual"/>
        </w:rPr>
        <w:t>SUPERVISIÓN TÉCNICA</w:t>
      </w:r>
      <w:r w:rsidR="00E3090D" w:rsidRPr="00B82C15">
        <w:rPr>
          <w:rFonts w:ascii="Verdana" w:eastAsia="Calibri" w:hAnsi="Verdana"/>
          <w:kern w:val="2"/>
          <w:sz w:val="18"/>
          <w:szCs w:val="18"/>
          <w14:ligatures w14:val="standardContextual"/>
        </w:rPr>
        <w:t xml:space="preserve"> </w:t>
      </w:r>
      <w:r w:rsidRPr="00B82C15">
        <w:rPr>
          <w:rFonts w:ascii="Verdana" w:eastAsia="Calibri" w:hAnsi="Verdana"/>
          <w:kern w:val="2"/>
          <w:sz w:val="18"/>
          <w:szCs w:val="18"/>
          <w14:ligatures w14:val="standardContextual"/>
        </w:rPr>
        <w:t xml:space="preserve">instalará su OFICINA DE TRABAJO DE CAMPO preferentemente en ambientes ubicados dentro del previo a emplazar el proyecto caso contrario existiese algún impedimento pudieran ubicarse cercanos al perímetro de la obra (entendiéndose que el terreno en una primera etapa será objeto de movimiento de tierras) y/o acondicionar con sus propios recursos una oficina provisional dentro del perímetro de la Obra en ejecución; con la finalidad de que pueda ejercer un control permanente del avance de la obra desde su inicio hasta su conclusión. </w:t>
      </w:r>
      <w:r w:rsidR="00E3090D">
        <w:rPr>
          <w:rFonts w:ascii="Verdana" w:eastAsia="Calibri" w:hAnsi="Verdana"/>
          <w:kern w:val="2"/>
          <w:sz w:val="18"/>
          <w:szCs w:val="18"/>
          <w14:ligatures w14:val="standardContextual"/>
        </w:rPr>
        <w:t xml:space="preserve">La </w:t>
      </w:r>
      <w:r w:rsidR="00E3090D" w:rsidRPr="002878CF">
        <w:rPr>
          <w:rFonts w:ascii="Verdana" w:eastAsia="Calibri" w:hAnsi="Verdana"/>
          <w:kern w:val="2"/>
          <w:sz w:val="18"/>
          <w:szCs w:val="18"/>
          <w14:ligatures w14:val="standardContextual"/>
        </w:rPr>
        <w:t>Supervisión Técnica</w:t>
      </w:r>
      <w:r w:rsidR="00E3090D" w:rsidRPr="00B82C15">
        <w:rPr>
          <w:rFonts w:ascii="Verdana" w:eastAsia="Calibri" w:hAnsi="Verdana"/>
          <w:kern w:val="2"/>
          <w:sz w:val="18"/>
          <w:szCs w:val="18"/>
          <w14:ligatures w14:val="standardContextual"/>
        </w:rPr>
        <w:t xml:space="preserve"> </w:t>
      </w:r>
      <w:r w:rsidRPr="00B82C15">
        <w:rPr>
          <w:rFonts w:ascii="Verdana" w:eastAsia="Calibri" w:hAnsi="Verdana"/>
          <w:kern w:val="2"/>
          <w:sz w:val="18"/>
          <w:szCs w:val="18"/>
          <w14:ligatures w14:val="standardContextual"/>
        </w:rPr>
        <w:t xml:space="preserve">deberá estimar en sus costos, el proporcionar instalaciones provisionales para sus oficinas a partir de la recepción de la Orden de Proceder, por el tiempo que dure la ejecución de la obra, además de la revisión y/o complementación, aprobación y ejecución del proyecto, además del tiempo de movilización de la empresa constructora. Todas las herramientas necesarias para las pruebas de las </w:t>
      </w:r>
      <w:r w:rsidRPr="00B82C15">
        <w:rPr>
          <w:rFonts w:ascii="Verdana" w:eastAsia="Calibri" w:hAnsi="Verdana"/>
          <w:kern w:val="2"/>
          <w:sz w:val="18"/>
          <w:szCs w:val="18"/>
          <w14:ligatures w14:val="standardContextual"/>
        </w:rPr>
        <w:lastRenderedPageBreak/>
        <w:t xml:space="preserve">diferentes especialidades deben estar dispuestas permanentemente en obra y estará a cargo de </w:t>
      </w:r>
      <w:r w:rsidR="006F1681" w:rsidRPr="002878CF">
        <w:rPr>
          <w:rFonts w:ascii="Verdana" w:eastAsia="Calibri" w:hAnsi="Verdana"/>
          <w:kern w:val="2"/>
          <w:sz w:val="18"/>
          <w:szCs w:val="18"/>
          <w14:ligatures w14:val="standardContextual"/>
        </w:rPr>
        <w:t>Supervisión Técnica</w:t>
      </w:r>
      <w:r w:rsidRPr="00B82C15">
        <w:rPr>
          <w:rFonts w:ascii="Verdana" w:eastAsia="Calibri" w:hAnsi="Verdana"/>
          <w:kern w:val="2"/>
          <w:sz w:val="18"/>
          <w:szCs w:val="18"/>
          <w14:ligatures w14:val="standardContextual"/>
        </w:rPr>
        <w:t>. Deberá estar incorporado en la Propuesta como mínimo lo siguiente:</w:t>
      </w:r>
    </w:p>
    <w:p w14:paraId="510326DE" w14:textId="00F6FB2D" w:rsidR="00B82C15" w:rsidRDefault="00B82C15" w:rsidP="00E941DE">
      <w:pPr>
        <w:spacing w:after="160"/>
        <w:jc w:val="both"/>
        <w:rPr>
          <w:rFonts w:ascii="Verdana" w:eastAsia="Calibri" w:hAnsi="Verdana"/>
          <w:kern w:val="2"/>
          <w:sz w:val="18"/>
          <w:szCs w:val="18"/>
          <w14:ligatures w14:val="standardContextual"/>
        </w:rPr>
      </w:pPr>
    </w:p>
    <w:tbl>
      <w:tblPr>
        <w:tblStyle w:val="Tablaconcuadrcula"/>
        <w:tblW w:w="8500" w:type="dxa"/>
        <w:tblLook w:val="04A0" w:firstRow="1" w:lastRow="0" w:firstColumn="1" w:lastColumn="0" w:noHBand="0" w:noVBand="1"/>
      </w:tblPr>
      <w:tblGrid>
        <w:gridCol w:w="1838"/>
        <w:gridCol w:w="6662"/>
      </w:tblGrid>
      <w:tr w:rsidR="003E4480" w:rsidRPr="003E4480" w14:paraId="4F3B3181" w14:textId="77777777" w:rsidTr="003E4480">
        <w:tc>
          <w:tcPr>
            <w:tcW w:w="8500" w:type="dxa"/>
            <w:gridSpan w:val="2"/>
            <w:shd w:val="clear" w:color="auto" w:fill="E2EFD9" w:themeFill="accent6" w:themeFillTint="33"/>
          </w:tcPr>
          <w:p w14:paraId="38311D3B" w14:textId="0AE716C2" w:rsidR="003E4480" w:rsidRPr="009E1636" w:rsidRDefault="003E4480" w:rsidP="003E4480">
            <w:pPr>
              <w:spacing w:after="40"/>
              <w:jc w:val="center"/>
              <w:rPr>
                <w:rFonts w:ascii="Verdana" w:eastAsia="Calibri" w:hAnsi="Verdana"/>
                <w:b/>
                <w:bCs/>
                <w:kern w:val="2"/>
                <w:sz w:val="18"/>
                <w:szCs w:val="18"/>
                <w:lang w:val="es-BO"/>
                <w14:ligatures w14:val="standardContextual"/>
              </w:rPr>
            </w:pPr>
            <w:r w:rsidRPr="009E1636">
              <w:rPr>
                <w:rFonts w:ascii="Verdana" w:eastAsia="Calibri" w:hAnsi="Verdana"/>
                <w:b/>
                <w:bCs/>
                <w:kern w:val="2"/>
                <w:sz w:val="18"/>
                <w:szCs w:val="18"/>
                <w:lang w:val="es-BO"/>
                <w14:ligatures w14:val="standardContextual"/>
              </w:rPr>
              <w:t>INSTALACIONES Y EQUIPAMIENTO</w:t>
            </w:r>
          </w:p>
        </w:tc>
      </w:tr>
      <w:tr w:rsidR="00B82C15" w:rsidRPr="003E4480" w14:paraId="5509AE27" w14:textId="77777777" w:rsidTr="003E4480">
        <w:tc>
          <w:tcPr>
            <w:tcW w:w="1838" w:type="dxa"/>
            <w:shd w:val="clear" w:color="auto" w:fill="D9E2F3" w:themeFill="accent1" w:themeFillTint="33"/>
          </w:tcPr>
          <w:p w14:paraId="2EAA398D" w14:textId="04329CFC" w:rsidR="00B82C15" w:rsidRPr="003E4480" w:rsidRDefault="00B82C15" w:rsidP="003E4480">
            <w:pPr>
              <w:spacing w:after="40"/>
              <w:jc w:val="center"/>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CONCEPTO</w:t>
            </w:r>
          </w:p>
        </w:tc>
        <w:tc>
          <w:tcPr>
            <w:tcW w:w="6662" w:type="dxa"/>
            <w:shd w:val="clear" w:color="auto" w:fill="D9E2F3" w:themeFill="accent1" w:themeFillTint="33"/>
          </w:tcPr>
          <w:p w14:paraId="536E99A8" w14:textId="221991D7" w:rsidR="00B82C15" w:rsidRPr="003E4480" w:rsidRDefault="00B82C15" w:rsidP="003E4480">
            <w:pPr>
              <w:spacing w:after="40"/>
              <w:jc w:val="center"/>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DESCRIPCIÓN</w:t>
            </w:r>
          </w:p>
        </w:tc>
      </w:tr>
      <w:tr w:rsidR="00B82C15" w:rsidRPr="003E4480" w14:paraId="12ACF082" w14:textId="77777777" w:rsidTr="00B82C15">
        <w:tc>
          <w:tcPr>
            <w:tcW w:w="1838" w:type="dxa"/>
          </w:tcPr>
          <w:p w14:paraId="6F6AEC20" w14:textId="15A2FFC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INMUEBLES</w:t>
            </w:r>
          </w:p>
        </w:tc>
        <w:tc>
          <w:tcPr>
            <w:tcW w:w="6662" w:type="dxa"/>
          </w:tcPr>
          <w:p w14:paraId="268528CE"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Oficina + Dependencias+ Sala De Reuniones + Un Baño Sanitario </w:t>
            </w:r>
          </w:p>
          <w:p w14:paraId="58F7A65A"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1.- Mesa de reuniones + 8 sillas </w:t>
            </w:r>
          </w:p>
          <w:p w14:paraId="66E32886"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2.- Cuatro Escritorios </w:t>
            </w:r>
          </w:p>
          <w:p w14:paraId="338361FB"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3.- Cuatro Sillas Giratorias</w:t>
            </w:r>
          </w:p>
          <w:p w14:paraId="5680EF7E"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4.- Estante para guardar Documentación</w:t>
            </w:r>
          </w:p>
          <w:p w14:paraId="73F17F48" w14:textId="2B709EB9"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5.- Con todos los accesorios necesarios</w:t>
            </w:r>
          </w:p>
        </w:tc>
      </w:tr>
      <w:tr w:rsidR="00B82C15" w:rsidRPr="003E4480" w14:paraId="389D50CE" w14:textId="77777777" w:rsidTr="00B82C15">
        <w:tc>
          <w:tcPr>
            <w:tcW w:w="1838" w:type="dxa"/>
          </w:tcPr>
          <w:p w14:paraId="0F936EBE" w14:textId="23D88DC1"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VEHÍCULO(S)</w:t>
            </w:r>
          </w:p>
        </w:tc>
        <w:tc>
          <w:tcPr>
            <w:tcW w:w="6662" w:type="dxa"/>
          </w:tcPr>
          <w:p w14:paraId="260C1563" w14:textId="3325DE62"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Una movilidad de transporte para el traslado del personal para asuntos que requiere el PROYECTO vagoneta o camioneta (modelo hasta 5 años anterior al modelo de la gestión 2024), de permanencia permanente en Obra; vehículo que deberá ser propiedad del proponente presentando la </w:t>
            </w:r>
            <w:r w:rsidR="003E4480" w:rsidRPr="003E4480">
              <w:rPr>
                <w:rFonts w:ascii="Verdana" w:eastAsia="Calibri" w:hAnsi="Verdana"/>
                <w:kern w:val="2"/>
                <w:sz w:val="18"/>
                <w:szCs w:val="18"/>
                <w:lang w:val="es-BO"/>
                <w14:ligatures w14:val="standardContextual"/>
              </w:rPr>
              <w:t>documentación</w:t>
            </w:r>
            <w:r w:rsidRPr="003E4480">
              <w:rPr>
                <w:rFonts w:ascii="Verdana" w:eastAsia="Calibri" w:hAnsi="Verdana"/>
                <w:kern w:val="2"/>
                <w:sz w:val="18"/>
                <w:szCs w:val="18"/>
                <w:lang w:val="es-BO"/>
                <w14:ligatures w14:val="standardContextual"/>
              </w:rPr>
              <w:t xml:space="preserve"> que acredite</w:t>
            </w:r>
          </w:p>
        </w:tc>
      </w:tr>
      <w:tr w:rsidR="00B82C15" w:rsidRPr="003E4480" w14:paraId="1A2ABFA0" w14:textId="77777777" w:rsidTr="00B82C15">
        <w:tc>
          <w:tcPr>
            <w:tcW w:w="1838" w:type="dxa"/>
          </w:tcPr>
          <w:p w14:paraId="0631C083" w14:textId="1170446B"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EQUIPO PRINCIPAL</w:t>
            </w:r>
          </w:p>
        </w:tc>
        <w:tc>
          <w:tcPr>
            <w:tcW w:w="6662" w:type="dxa"/>
          </w:tcPr>
          <w:p w14:paraId="6A1ED525" w14:textId="78B0BCD3"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1 </w:t>
            </w:r>
            <w:r w:rsidR="003E4480" w:rsidRPr="003E4480">
              <w:rPr>
                <w:rFonts w:ascii="Verdana" w:eastAsia="Calibri" w:hAnsi="Verdana"/>
                <w:kern w:val="2"/>
                <w:sz w:val="18"/>
                <w:szCs w:val="18"/>
                <w:lang w:val="es-BO"/>
                <w14:ligatures w14:val="standardContextual"/>
              </w:rPr>
              <w:t>conexión</w:t>
            </w:r>
            <w:r w:rsidRPr="003E4480">
              <w:rPr>
                <w:rFonts w:ascii="Verdana" w:eastAsia="Calibri" w:hAnsi="Verdana"/>
                <w:kern w:val="2"/>
                <w:sz w:val="18"/>
                <w:szCs w:val="18"/>
                <w:lang w:val="es-BO"/>
                <w14:ligatures w14:val="standardContextual"/>
              </w:rPr>
              <w:t xml:space="preserve"> a internet; </w:t>
            </w:r>
          </w:p>
          <w:p w14:paraId="31F487E0" w14:textId="2CCB5478"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1</w:t>
            </w:r>
            <w:r w:rsidR="003E4480">
              <w:rPr>
                <w:rFonts w:ascii="Verdana" w:eastAsia="Calibri" w:hAnsi="Verdana"/>
                <w:kern w:val="2"/>
                <w:sz w:val="18"/>
                <w:szCs w:val="18"/>
                <w:lang w:val="es-BO"/>
                <w14:ligatures w14:val="standardContextual"/>
              </w:rPr>
              <w:t xml:space="preserve"> </w:t>
            </w:r>
            <w:r w:rsidR="003E4480" w:rsidRPr="003E4480">
              <w:rPr>
                <w:rFonts w:ascii="Verdana" w:eastAsia="Calibri" w:hAnsi="Verdana"/>
                <w:kern w:val="2"/>
                <w:sz w:val="18"/>
                <w:szCs w:val="18"/>
                <w:lang w:val="es-BO"/>
                <w14:ligatures w14:val="standardContextual"/>
              </w:rPr>
              <w:t>celular</w:t>
            </w:r>
            <w:r w:rsidRPr="003E4480">
              <w:rPr>
                <w:rFonts w:ascii="Verdana" w:eastAsia="Calibri" w:hAnsi="Verdana"/>
                <w:kern w:val="2"/>
                <w:sz w:val="18"/>
                <w:szCs w:val="18"/>
                <w:lang w:val="es-BO"/>
                <w14:ligatures w14:val="standardContextual"/>
              </w:rPr>
              <w:t xml:space="preserve"> por cada profesional (preferentemente en plan CORPORATIVO); </w:t>
            </w:r>
          </w:p>
          <w:p w14:paraId="53E8226B"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1 computadora por cada profesional; </w:t>
            </w:r>
          </w:p>
          <w:p w14:paraId="5D80AFF2" w14:textId="0F755435"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1 equipo de impresión</w:t>
            </w:r>
            <w:r w:rsidR="0039170A">
              <w:rPr>
                <w:rFonts w:ascii="Verdana" w:eastAsia="Calibri" w:hAnsi="Verdana"/>
                <w:kern w:val="2"/>
                <w:sz w:val="18"/>
                <w:szCs w:val="18"/>
                <w:lang w:val="es-BO"/>
                <w14:ligatures w14:val="standardContextual"/>
              </w:rPr>
              <w:t xml:space="preserve"> que imprima formato A3</w:t>
            </w:r>
            <w:r w:rsidRPr="003E4480">
              <w:rPr>
                <w:rFonts w:ascii="Verdana" w:eastAsia="Calibri" w:hAnsi="Verdana"/>
                <w:kern w:val="2"/>
                <w:sz w:val="18"/>
                <w:szCs w:val="18"/>
                <w:lang w:val="es-BO"/>
                <w14:ligatures w14:val="standardContextual"/>
              </w:rPr>
              <w:t xml:space="preserve">(impresora); </w:t>
            </w:r>
          </w:p>
          <w:p w14:paraId="430A2818" w14:textId="77777777" w:rsidR="00B82C15" w:rsidRPr="003E4480" w:rsidRDefault="00B82C15"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 xml:space="preserve">1 equipo audio visual (proyector, pantalla y parlantes); </w:t>
            </w:r>
          </w:p>
          <w:p w14:paraId="3EC00DEA" w14:textId="1DC1A86F" w:rsidR="00D15196" w:rsidRPr="00D15196" w:rsidRDefault="00D15196" w:rsidP="00D15196">
            <w:pPr>
              <w:suppressAutoHyphens/>
              <w:contextualSpacing/>
              <w:jc w:val="both"/>
              <w:rPr>
                <w:rFonts w:ascii="Tahoma" w:hAnsi="Tahoma" w:cs="Tahoma"/>
                <w:lang w:val="es-BO"/>
              </w:rPr>
            </w:pPr>
            <w:r>
              <w:rPr>
                <w:rFonts w:ascii="Tahoma" w:hAnsi="Tahoma" w:cs="Tahoma"/>
                <w:lang w:val="es-BO"/>
              </w:rPr>
              <w:t>1</w:t>
            </w:r>
            <w:r w:rsidRPr="00D15196">
              <w:rPr>
                <w:rFonts w:ascii="Tahoma" w:hAnsi="Tahoma" w:cs="Tahoma"/>
                <w:lang w:val="es-BO"/>
              </w:rPr>
              <w:t xml:space="preserve"> GPS Diferencial</w:t>
            </w:r>
          </w:p>
          <w:p w14:paraId="68E2A126" w14:textId="69643559" w:rsidR="00D15196" w:rsidRPr="00D15196" w:rsidRDefault="00D15196" w:rsidP="00D15196">
            <w:pPr>
              <w:suppressAutoHyphens/>
              <w:contextualSpacing/>
              <w:jc w:val="both"/>
              <w:rPr>
                <w:rFonts w:ascii="Tahoma" w:hAnsi="Tahoma" w:cs="Tahoma"/>
                <w:lang w:val="es-BO"/>
              </w:rPr>
            </w:pPr>
            <w:r>
              <w:rPr>
                <w:rFonts w:ascii="Tahoma" w:hAnsi="Tahoma" w:cs="Tahoma"/>
                <w:lang w:val="es-BO"/>
              </w:rPr>
              <w:t>1</w:t>
            </w:r>
            <w:r w:rsidRPr="00D15196">
              <w:rPr>
                <w:rFonts w:ascii="Tahoma" w:hAnsi="Tahoma" w:cs="Tahoma"/>
                <w:lang w:val="es-BO"/>
              </w:rPr>
              <w:t xml:space="preserve"> </w:t>
            </w:r>
            <w:proofErr w:type="gramStart"/>
            <w:r w:rsidRPr="00D15196">
              <w:rPr>
                <w:rFonts w:ascii="Tahoma" w:hAnsi="Tahoma" w:cs="Tahoma"/>
                <w:lang w:val="es-BO"/>
              </w:rPr>
              <w:t>GPS  Geodésico</w:t>
            </w:r>
            <w:proofErr w:type="gramEnd"/>
            <w:r w:rsidRPr="00D15196">
              <w:rPr>
                <w:rFonts w:ascii="Tahoma" w:hAnsi="Tahoma" w:cs="Tahoma"/>
                <w:lang w:val="es-BO"/>
              </w:rPr>
              <w:t xml:space="preserve"> </w:t>
            </w:r>
          </w:p>
          <w:p w14:paraId="594D1229" w14:textId="660D150D" w:rsidR="00D15196" w:rsidRPr="00D15196" w:rsidRDefault="00D15196" w:rsidP="00D15196">
            <w:pPr>
              <w:suppressAutoHyphens/>
              <w:contextualSpacing/>
              <w:jc w:val="both"/>
              <w:rPr>
                <w:rFonts w:ascii="Tahoma" w:hAnsi="Tahoma" w:cs="Tahoma"/>
                <w:lang w:val="es-BO"/>
              </w:rPr>
            </w:pPr>
            <w:r>
              <w:rPr>
                <w:rFonts w:ascii="Tahoma" w:hAnsi="Tahoma" w:cs="Tahoma"/>
                <w:lang w:val="es-BO"/>
              </w:rPr>
              <w:t>1</w:t>
            </w:r>
            <w:r w:rsidRPr="00D15196">
              <w:rPr>
                <w:rFonts w:ascii="Tahoma" w:hAnsi="Tahoma" w:cs="Tahoma"/>
                <w:lang w:val="es-BO"/>
              </w:rPr>
              <w:t xml:space="preserve"> </w:t>
            </w:r>
            <w:proofErr w:type="gramStart"/>
            <w:r w:rsidRPr="00D15196">
              <w:rPr>
                <w:rFonts w:ascii="Tahoma" w:hAnsi="Tahoma" w:cs="Tahoma"/>
                <w:lang w:val="es-BO"/>
              </w:rPr>
              <w:t>Estación</w:t>
            </w:r>
            <w:proofErr w:type="gramEnd"/>
            <w:r w:rsidRPr="00D15196">
              <w:rPr>
                <w:rFonts w:ascii="Tahoma" w:hAnsi="Tahoma" w:cs="Tahoma"/>
                <w:lang w:val="es-BO"/>
              </w:rPr>
              <w:t xml:space="preserve"> total</w:t>
            </w:r>
          </w:p>
          <w:p w14:paraId="7CBE832F" w14:textId="188D9C96" w:rsidR="00D15196" w:rsidRPr="00D15196" w:rsidRDefault="00D15196" w:rsidP="00D15196">
            <w:pPr>
              <w:suppressAutoHyphens/>
              <w:contextualSpacing/>
              <w:jc w:val="both"/>
              <w:rPr>
                <w:rFonts w:ascii="Tahoma" w:hAnsi="Tahoma" w:cs="Tahoma"/>
                <w:lang w:val="es-BO"/>
              </w:rPr>
            </w:pPr>
            <w:r>
              <w:rPr>
                <w:rFonts w:ascii="Tahoma" w:hAnsi="Tahoma" w:cs="Tahoma"/>
                <w:lang w:val="es-BO"/>
              </w:rPr>
              <w:t>1</w:t>
            </w:r>
            <w:r w:rsidRPr="00D15196">
              <w:rPr>
                <w:rFonts w:ascii="Tahoma" w:hAnsi="Tahoma" w:cs="Tahoma"/>
                <w:lang w:val="es-BO"/>
              </w:rPr>
              <w:t xml:space="preserve"> </w:t>
            </w:r>
            <w:proofErr w:type="gramStart"/>
            <w:r w:rsidRPr="00D15196">
              <w:rPr>
                <w:rFonts w:ascii="Tahoma" w:hAnsi="Tahoma" w:cs="Tahoma"/>
                <w:lang w:val="es-BO"/>
              </w:rPr>
              <w:t>Nivel</w:t>
            </w:r>
            <w:proofErr w:type="gramEnd"/>
            <w:r w:rsidRPr="00D15196">
              <w:rPr>
                <w:rFonts w:ascii="Tahoma" w:hAnsi="Tahoma" w:cs="Tahoma"/>
                <w:lang w:val="es-BO"/>
              </w:rPr>
              <w:t xml:space="preserve"> de ingeniero</w:t>
            </w:r>
          </w:p>
          <w:p w14:paraId="33BBAF8A" w14:textId="77777777" w:rsidR="00D15196" w:rsidRPr="00D15196" w:rsidRDefault="00D15196" w:rsidP="00D15196">
            <w:pPr>
              <w:suppressAutoHyphens/>
              <w:contextualSpacing/>
              <w:jc w:val="both"/>
              <w:rPr>
                <w:rFonts w:ascii="Tahoma" w:hAnsi="Tahoma" w:cs="Tahoma"/>
                <w:lang w:val="es-BO"/>
              </w:rPr>
            </w:pPr>
            <w:r w:rsidRPr="00D15196">
              <w:rPr>
                <w:rFonts w:ascii="Tahoma" w:hAnsi="Tahoma" w:cs="Tahoma"/>
                <w:lang w:val="es-BO"/>
              </w:rPr>
              <w:t xml:space="preserve">2 </w:t>
            </w:r>
            <w:proofErr w:type="spellStart"/>
            <w:r w:rsidRPr="00D15196">
              <w:rPr>
                <w:rFonts w:ascii="Tahoma" w:hAnsi="Tahoma" w:cs="Tahoma"/>
                <w:lang w:val="es-BO"/>
              </w:rPr>
              <w:t>Distanciometros</w:t>
            </w:r>
            <w:proofErr w:type="spellEnd"/>
          </w:p>
          <w:p w14:paraId="424A1893" w14:textId="77777777" w:rsidR="00D15196" w:rsidRPr="00D15196" w:rsidRDefault="00D15196" w:rsidP="00D15196">
            <w:pPr>
              <w:suppressAutoHyphens/>
              <w:contextualSpacing/>
              <w:jc w:val="both"/>
              <w:rPr>
                <w:rFonts w:ascii="Tahoma" w:hAnsi="Tahoma" w:cs="Tahoma"/>
                <w:lang w:val="es-BO"/>
              </w:rPr>
            </w:pPr>
            <w:r w:rsidRPr="00D15196">
              <w:rPr>
                <w:rFonts w:ascii="Tahoma" w:hAnsi="Tahoma" w:cs="Tahoma"/>
                <w:lang w:val="es-BO"/>
              </w:rPr>
              <w:t xml:space="preserve">2 </w:t>
            </w:r>
            <w:proofErr w:type="spellStart"/>
            <w:r w:rsidRPr="00D15196">
              <w:rPr>
                <w:rFonts w:ascii="Tahoma" w:hAnsi="Tahoma" w:cs="Tahoma"/>
                <w:lang w:val="es-BO"/>
              </w:rPr>
              <w:t>Esclerometros</w:t>
            </w:r>
            <w:proofErr w:type="spellEnd"/>
          </w:p>
          <w:p w14:paraId="2F9D9845" w14:textId="77777777" w:rsidR="00D15196" w:rsidRPr="00D15196" w:rsidRDefault="00D15196" w:rsidP="00D15196">
            <w:pPr>
              <w:suppressAutoHyphens/>
              <w:contextualSpacing/>
              <w:jc w:val="both"/>
              <w:rPr>
                <w:rFonts w:ascii="Tahoma" w:hAnsi="Tahoma" w:cs="Tahoma"/>
                <w:lang w:val="es-BO"/>
              </w:rPr>
            </w:pPr>
            <w:r w:rsidRPr="00D15196">
              <w:rPr>
                <w:rFonts w:ascii="Tahoma" w:hAnsi="Tahoma" w:cs="Tahoma"/>
                <w:lang w:val="es-BO"/>
              </w:rPr>
              <w:t xml:space="preserve">1 </w:t>
            </w:r>
            <w:proofErr w:type="spellStart"/>
            <w:r w:rsidRPr="00D15196">
              <w:rPr>
                <w:rFonts w:ascii="Tahoma" w:hAnsi="Tahoma" w:cs="Tahoma"/>
                <w:lang w:val="es-BO"/>
              </w:rPr>
              <w:t>Pacometro</w:t>
            </w:r>
            <w:proofErr w:type="spellEnd"/>
          </w:p>
          <w:p w14:paraId="3DB3149E" w14:textId="4BE752E0" w:rsidR="00B82C15" w:rsidRPr="003E4480" w:rsidRDefault="00D15196" w:rsidP="00D15196">
            <w:pPr>
              <w:spacing w:after="40"/>
              <w:jc w:val="both"/>
              <w:rPr>
                <w:rFonts w:ascii="Verdana" w:eastAsia="Calibri" w:hAnsi="Verdana"/>
                <w:kern w:val="2"/>
                <w:sz w:val="18"/>
                <w:szCs w:val="18"/>
                <w:lang w:val="es-BO"/>
                <w14:ligatures w14:val="standardContextual"/>
              </w:rPr>
            </w:pPr>
            <w:r w:rsidRPr="00F87DBB">
              <w:rPr>
                <w:rFonts w:ascii="Tahoma" w:hAnsi="Tahoma" w:cs="Tahoma"/>
                <w:lang w:val="es-BO"/>
              </w:rPr>
              <w:t xml:space="preserve">1 </w:t>
            </w:r>
            <w:proofErr w:type="gramStart"/>
            <w:r w:rsidRPr="00F87DBB">
              <w:rPr>
                <w:rFonts w:ascii="Tahoma" w:hAnsi="Tahoma" w:cs="Tahoma"/>
                <w:lang w:val="es-BO"/>
              </w:rPr>
              <w:t>Sonómetro</w:t>
            </w:r>
            <w:proofErr w:type="gramEnd"/>
          </w:p>
        </w:tc>
      </w:tr>
      <w:tr w:rsidR="00B82C15" w:rsidRPr="003E4480" w14:paraId="27DD4C84" w14:textId="77777777" w:rsidTr="00B82C15">
        <w:tc>
          <w:tcPr>
            <w:tcW w:w="1838" w:type="dxa"/>
          </w:tcPr>
          <w:p w14:paraId="750628E0" w14:textId="25B1EFEF" w:rsidR="00B82C15"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EQUIPO SECUNDARIO</w:t>
            </w:r>
          </w:p>
        </w:tc>
        <w:tc>
          <w:tcPr>
            <w:tcW w:w="6662" w:type="dxa"/>
          </w:tcPr>
          <w:p w14:paraId="085B0BB8" w14:textId="55517F07" w:rsidR="00B82C15"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Indumentaria de trabajo (EPP - seguridad industrial) para el personal que ejerce la Consultor. 7 juegos completos de Indumentaria de trabajo (EPP – seguridad industrial) para personal de visita a obra.</w:t>
            </w:r>
          </w:p>
        </w:tc>
      </w:tr>
      <w:tr w:rsidR="003E4480" w:rsidRPr="003E4480" w14:paraId="3776DAF6" w14:textId="77777777" w:rsidTr="00B82C15">
        <w:tc>
          <w:tcPr>
            <w:tcW w:w="1838" w:type="dxa"/>
          </w:tcPr>
          <w:p w14:paraId="652882F7" w14:textId="63E6B11F" w:rsidR="003E4480"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EQUIPO DE APOYO</w:t>
            </w:r>
          </w:p>
        </w:tc>
        <w:tc>
          <w:tcPr>
            <w:tcW w:w="6662" w:type="dxa"/>
          </w:tcPr>
          <w:p w14:paraId="5E35226F" w14:textId="2D738A5C" w:rsidR="003E4480" w:rsidRPr="003E4480" w:rsidRDefault="006F1681" w:rsidP="003E4480">
            <w:pPr>
              <w:spacing w:after="40"/>
              <w:jc w:val="both"/>
              <w:rPr>
                <w:rFonts w:ascii="Verdana" w:eastAsia="Calibri" w:hAnsi="Verdana"/>
                <w:kern w:val="2"/>
                <w:sz w:val="18"/>
                <w:szCs w:val="18"/>
                <w:lang w:val="es-BO"/>
                <w14:ligatures w14:val="standardContextual"/>
              </w:rPr>
            </w:pPr>
            <w:proofErr w:type="spellStart"/>
            <w:r w:rsidRPr="002878CF">
              <w:rPr>
                <w:rFonts w:ascii="Verdana" w:eastAsia="Calibri" w:hAnsi="Verdana"/>
                <w:kern w:val="2"/>
                <w:sz w:val="18"/>
                <w:szCs w:val="18"/>
                <w14:ligatures w14:val="standardContextual"/>
              </w:rPr>
              <w:t>Supervisión</w:t>
            </w:r>
            <w:proofErr w:type="spellEnd"/>
            <w:r w:rsidRPr="002878CF">
              <w:rPr>
                <w:rFonts w:ascii="Verdana" w:eastAsia="Calibri" w:hAnsi="Verdana"/>
                <w:kern w:val="2"/>
                <w:sz w:val="18"/>
                <w:szCs w:val="18"/>
                <w14:ligatures w14:val="standardContextual"/>
              </w:rPr>
              <w:t xml:space="preserve"> Técnica</w:t>
            </w:r>
            <w:r w:rsidRPr="00E941DE">
              <w:rPr>
                <w:rFonts w:ascii="Verdana" w:eastAsia="Calibri" w:hAnsi="Verdana"/>
                <w:kern w:val="2"/>
                <w:sz w:val="18"/>
                <w:szCs w:val="18"/>
                <w14:ligatures w14:val="standardContextual"/>
              </w:rPr>
              <w:t xml:space="preserve"> </w:t>
            </w:r>
            <w:r w:rsidR="003E4480" w:rsidRPr="003E4480">
              <w:rPr>
                <w:rFonts w:ascii="Verdana" w:eastAsia="Calibri" w:hAnsi="Verdana"/>
                <w:kern w:val="2"/>
                <w:sz w:val="18"/>
                <w:szCs w:val="18"/>
                <w:lang w:val="es-BO"/>
                <w14:ligatures w14:val="standardContextual"/>
              </w:rPr>
              <w:t>deberá contratar los servicios de laboratorio de suelos, hormigones y otros que vea necesarios para asegurar la calidad de la obra.</w:t>
            </w:r>
          </w:p>
        </w:tc>
      </w:tr>
      <w:tr w:rsidR="003E4480" w:rsidRPr="003E4480" w14:paraId="3B391FF8" w14:textId="77777777" w:rsidTr="00B82C15">
        <w:tc>
          <w:tcPr>
            <w:tcW w:w="1838" w:type="dxa"/>
          </w:tcPr>
          <w:p w14:paraId="382F74A5" w14:textId="479FFCE0" w:rsidR="003E4480"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HERRAMIENTAS MENORES</w:t>
            </w:r>
          </w:p>
        </w:tc>
        <w:tc>
          <w:tcPr>
            <w:tcW w:w="6662" w:type="dxa"/>
          </w:tcPr>
          <w:p w14:paraId="0F9AA859" w14:textId="12D8C8DF" w:rsidR="003E4480"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Herramientas de orden menor que se requiera en obra para un buen desempeño del Consultor.</w:t>
            </w:r>
          </w:p>
        </w:tc>
      </w:tr>
      <w:tr w:rsidR="00B82C15" w:rsidRPr="003E4480" w14:paraId="32DBB9BE" w14:textId="77777777" w:rsidTr="00B82C15">
        <w:tc>
          <w:tcPr>
            <w:tcW w:w="1838" w:type="dxa"/>
          </w:tcPr>
          <w:p w14:paraId="6FCD200B" w14:textId="179A9DFB" w:rsidR="00B82C15"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OTROS</w:t>
            </w:r>
          </w:p>
        </w:tc>
        <w:tc>
          <w:tcPr>
            <w:tcW w:w="6662" w:type="dxa"/>
          </w:tcPr>
          <w:p w14:paraId="2B5339C3" w14:textId="576542B8" w:rsidR="00B82C15" w:rsidRPr="003E4480" w:rsidRDefault="003E4480" w:rsidP="003E4480">
            <w:pPr>
              <w:spacing w:after="40"/>
              <w:jc w:val="both"/>
              <w:rPr>
                <w:rFonts w:ascii="Verdana" w:eastAsia="Calibri" w:hAnsi="Verdana"/>
                <w:kern w:val="2"/>
                <w:sz w:val="18"/>
                <w:szCs w:val="18"/>
                <w:lang w:val="es-BO"/>
                <w14:ligatures w14:val="standardContextual"/>
              </w:rPr>
            </w:pPr>
            <w:r w:rsidRPr="003E4480">
              <w:rPr>
                <w:rFonts w:ascii="Verdana" w:eastAsia="Calibri" w:hAnsi="Verdana"/>
                <w:kern w:val="2"/>
                <w:sz w:val="18"/>
                <w:szCs w:val="18"/>
                <w:lang w:val="es-BO"/>
                <w14:ligatures w14:val="standardContextual"/>
              </w:rPr>
              <w:t>Abierto a propuesta del proponente, el cual será considerado en calificación</w:t>
            </w:r>
          </w:p>
        </w:tc>
      </w:tr>
    </w:tbl>
    <w:p w14:paraId="1E0EAFBD" w14:textId="5E0FCC38" w:rsidR="00B82C15" w:rsidRDefault="00B82C15" w:rsidP="00085BD8">
      <w:pPr>
        <w:jc w:val="both"/>
        <w:rPr>
          <w:rFonts w:ascii="Verdana" w:eastAsia="Calibri" w:hAnsi="Verdana"/>
          <w:kern w:val="2"/>
          <w:sz w:val="18"/>
          <w:szCs w:val="18"/>
          <w14:ligatures w14:val="standardContextual"/>
        </w:rPr>
      </w:pPr>
    </w:p>
    <w:p w14:paraId="33D6A4CE" w14:textId="4EDCD6AB" w:rsidR="00085BD8" w:rsidRDefault="00E3090D" w:rsidP="00085BD8">
      <w:pPr>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La </w:t>
      </w:r>
      <w:r w:rsidRPr="002878CF">
        <w:rPr>
          <w:rFonts w:ascii="Verdana" w:eastAsia="Calibri" w:hAnsi="Verdana"/>
          <w:kern w:val="2"/>
          <w:sz w:val="18"/>
          <w:szCs w:val="18"/>
          <w14:ligatures w14:val="standardContextual"/>
        </w:rPr>
        <w:t>Supervisión Técnica</w:t>
      </w:r>
      <w:r w:rsidR="00261CEA" w:rsidRPr="00261CEA">
        <w:rPr>
          <w:rFonts w:ascii="Verdana" w:eastAsia="Calibri" w:hAnsi="Verdana"/>
          <w:kern w:val="2"/>
          <w:sz w:val="18"/>
          <w:szCs w:val="18"/>
          <w14:ligatures w14:val="standardContextual"/>
        </w:rPr>
        <w:t>, tiene la obligación de contar como mínimo con un vehículo 4x4 tipo camioneta, misma que deberá poner a disposición para gestiones de la fiscalización o a solicitud de la entidad.</w:t>
      </w:r>
      <w:r w:rsidR="00085BD8">
        <w:rPr>
          <w:rFonts w:ascii="Verdana" w:eastAsia="Calibri" w:hAnsi="Verdana"/>
          <w:kern w:val="2"/>
          <w:sz w:val="18"/>
          <w:szCs w:val="18"/>
          <w14:ligatures w14:val="standardContextual"/>
        </w:rPr>
        <w:t xml:space="preserve"> </w:t>
      </w:r>
    </w:p>
    <w:p w14:paraId="4C29E859" w14:textId="77777777" w:rsidR="00085BD8" w:rsidRPr="003E4480" w:rsidRDefault="00085BD8" w:rsidP="00085BD8">
      <w:pPr>
        <w:jc w:val="both"/>
        <w:rPr>
          <w:rFonts w:ascii="Verdana" w:eastAsia="Calibri" w:hAnsi="Verdana"/>
          <w:kern w:val="2"/>
          <w:sz w:val="18"/>
          <w:szCs w:val="18"/>
          <w14:ligatures w14:val="standardContextual"/>
        </w:rPr>
      </w:pPr>
    </w:p>
    <w:p w14:paraId="16E656C3" w14:textId="49EA89C8" w:rsidR="00E941DE" w:rsidRPr="00E941DE" w:rsidRDefault="00E941DE" w:rsidP="00085BD8">
      <w:pPr>
        <w:keepNext/>
        <w:keepLines/>
        <w:numPr>
          <w:ilvl w:val="0"/>
          <w:numId w:val="29"/>
        </w:numPr>
        <w:shd w:val="clear" w:color="auto" w:fill="BDD6EE" w:themeFill="accent5" w:themeFillTint="66"/>
        <w:jc w:val="both"/>
        <w:outlineLvl w:val="0"/>
        <w:rPr>
          <w:rFonts w:ascii="Verdana" w:hAnsi="Verdana"/>
          <w:b/>
          <w:kern w:val="2"/>
          <w:sz w:val="18"/>
          <w:szCs w:val="18"/>
          <w14:ligatures w14:val="standardContextual"/>
        </w:rPr>
      </w:pPr>
      <w:bookmarkStart w:id="66" w:name="_Toc156215161"/>
      <w:r w:rsidRPr="00E941DE">
        <w:rPr>
          <w:rFonts w:ascii="Verdana" w:hAnsi="Verdana"/>
          <w:b/>
          <w:kern w:val="2"/>
          <w:sz w:val="18"/>
          <w:szCs w:val="18"/>
          <w14:ligatures w14:val="standardContextual"/>
        </w:rPr>
        <w:t xml:space="preserve">PRECIO </w:t>
      </w:r>
      <w:r w:rsidR="00565AED" w:rsidRPr="00E941DE">
        <w:rPr>
          <w:rFonts w:ascii="Verdana" w:hAnsi="Verdana"/>
          <w:b/>
          <w:kern w:val="2"/>
          <w:sz w:val="18"/>
          <w:szCs w:val="18"/>
          <w14:ligatures w14:val="standardContextual"/>
        </w:rPr>
        <w:t>REFERENCIAL</w:t>
      </w:r>
      <w:r w:rsidRPr="00E941DE">
        <w:rPr>
          <w:rFonts w:ascii="Verdana" w:hAnsi="Verdana"/>
          <w:b/>
          <w:kern w:val="2"/>
          <w:sz w:val="18"/>
          <w:szCs w:val="18"/>
          <w14:ligatures w14:val="standardContextual"/>
        </w:rPr>
        <w:t xml:space="preserve"> Y MONEDA DE PAGO</w:t>
      </w:r>
      <w:bookmarkEnd w:id="66"/>
    </w:p>
    <w:p w14:paraId="1D9B3A21" w14:textId="4FFEC80A"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 moneda de pago para el presente servicio será en </w:t>
      </w:r>
      <w:r w:rsidR="006A5F16" w:rsidRPr="00E941DE">
        <w:rPr>
          <w:rFonts w:ascii="Verdana" w:eastAsia="Calibri" w:hAnsi="Verdana"/>
          <w:kern w:val="2"/>
          <w:sz w:val="18"/>
          <w:szCs w:val="18"/>
          <w14:ligatures w14:val="standardContextual"/>
        </w:rPr>
        <w:t>bolivianos</w:t>
      </w:r>
      <w:r w:rsidRPr="00E941DE">
        <w:rPr>
          <w:rFonts w:ascii="Verdana" w:eastAsia="Calibri" w:hAnsi="Verdana"/>
          <w:kern w:val="2"/>
          <w:sz w:val="18"/>
          <w:szCs w:val="18"/>
          <w14:ligatures w14:val="standardContextual"/>
        </w:rPr>
        <w:t>. Para los pagos locales el Servicio de “</w:t>
      </w:r>
      <w:r w:rsidR="006C183D"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presentar la correspondiente factura fiscal.</w:t>
      </w:r>
    </w:p>
    <w:p w14:paraId="6711BBCF" w14:textId="0CE51102" w:rsidR="00E941DE" w:rsidRPr="00E941DE" w:rsidRDefault="00E941DE" w:rsidP="00E941DE">
      <w:pPr>
        <w:spacing w:after="1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 monto referencial para el servicio de </w:t>
      </w:r>
      <w:r w:rsidR="006C183D">
        <w:rPr>
          <w:rFonts w:ascii="Verdana" w:eastAsia="Calibri" w:hAnsi="Verdana"/>
          <w:kern w:val="2"/>
          <w:sz w:val="18"/>
          <w:szCs w:val="18"/>
          <w14:ligatures w14:val="standardContextual"/>
        </w:rPr>
        <w:t xml:space="preserve">la </w:t>
      </w:r>
      <w:r w:rsidR="006C183D" w:rsidRPr="002878CF">
        <w:rPr>
          <w:rFonts w:ascii="Verdana" w:eastAsia="Calibri" w:hAnsi="Verdana"/>
          <w:kern w:val="2"/>
          <w:sz w:val="18"/>
          <w:szCs w:val="18"/>
          <w14:ligatures w14:val="standardContextual"/>
        </w:rPr>
        <w:t>Supervisión Técnica</w:t>
      </w:r>
      <w:r w:rsidR="006C183D"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es de bs.</w:t>
      </w:r>
      <w:r w:rsidRPr="00E941DE">
        <w:rPr>
          <w:rFonts w:ascii="Verdana" w:eastAsia="Calibri" w:hAnsi="Verdana"/>
          <w:b/>
          <w:bCs/>
          <w:i/>
          <w:iCs/>
          <w:kern w:val="2"/>
          <w:sz w:val="18"/>
          <w:szCs w:val="18"/>
          <w14:ligatures w14:val="standardContextual"/>
        </w:rPr>
        <w:t xml:space="preserve"> </w:t>
      </w:r>
      <w:r w:rsidR="006C183D" w:rsidRPr="00522499">
        <w:rPr>
          <w:rFonts w:ascii="Verdana" w:eastAsia="Calibri" w:hAnsi="Verdana"/>
          <w:b/>
          <w:bCs/>
          <w:i/>
          <w:iCs/>
          <w:kern w:val="2"/>
          <w:sz w:val="18"/>
          <w:szCs w:val="18"/>
          <w:highlight w:val="yellow"/>
          <w14:ligatures w14:val="standardContextual"/>
        </w:rPr>
        <w:t>1</w:t>
      </w:r>
      <w:r w:rsidRPr="00522499">
        <w:rPr>
          <w:rFonts w:ascii="Verdana" w:eastAsia="Calibri" w:hAnsi="Verdana"/>
          <w:b/>
          <w:bCs/>
          <w:i/>
          <w:iCs/>
          <w:kern w:val="2"/>
          <w:sz w:val="18"/>
          <w:szCs w:val="18"/>
          <w:highlight w:val="yellow"/>
          <w14:ligatures w14:val="standardContextual"/>
        </w:rPr>
        <w:t>.</w:t>
      </w:r>
      <w:r w:rsidR="00522499" w:rsidRPr="00522499">
        <w:rPr>
          <w:rFonts w:ascii="Verdana" w:eastAsia="Calibri" w:hAnsi="Verdana"/>
          <w:b/>
          <w:bCs/>
          <w:i/>
          <w:iCs/>
          <w:kern w:val="2"/>
          <w:sz w:val="18"/>
          <w:szCs w:val="18"/>
          <w:highlight w:val="yellow"/>
          <w14:ligatures w14:val="standardContextual"/>
        </w:rPr>
        <w:t>712</w:t>
      </w:r>
      <w:r w:rsidRPr="00522499">
        <w:rPr>
          <w:rFonts w:ascii="Verdana" w:eastAsia="Calibri" w:hAnsi="Verdana"/>
          <w:b/>
          <w:bCs/>
          <w:i/>
          <w:iCs/>
          <w:kern w:val="2"/>
          <w:sz w:val="18"/>
          <w:szCs w:val="18"/>
          <w:highlight w:val="yellow"/>
          <w14:ligatures w14:val="standardContextual"/>
        </w:rPr>
        <w:t>.</w:t>
      </w:r>
      <w:r w:rsidR="00522499" w:rsidRPr="00522499">
        <w:rPr>
          <w:rFonts w:ascii="Verdana" w:eastAsia="Calibri" w:hAnsi="Verdana"/>
          <w:b/>
          <w:bCs/>
          <w:i/>
          <w:iCs/>
          <w:kern w:val="2"/>
          <w:sz w:val="18"/>
          <w:szCs w:val="18"/>
          <w:highlight w:val="yellow"/>
          <w14:ligatures w14:val="standardContextual"/>
        </w:rPr>
        <w:t>523</w:t>
      </w:r>
      <w:r w:rsidRPr="00522499">
        <w:rPr>
          <w:rFonts w:ascii="Verdana" w:eastAsia="Calibri" w:hAnsi="Verdana"/>
          <w:b/>
          <w:bCs/>
          <w:i/>
          <w:iCs/>
          <w:kern w:val="2"/>
          <w:sz w:val="18"/>
          <w:szCs w:val="18"/>
          <w:highlight w:val="yellow"/>
          <w14:ligatures w14:val="standardContextual"/>
        </w:rPr>
        <w:t>,</w:t>
      </w:r>
      <w:r w:rsidR="00522499" w:rsidRPr="00522499">
        <w:rPr>
          <w:rFonts w:ascii="Verdana" w:eastAsia="Calibri" w:hAnsi="Verdana"/>
          <w:b/>
          <w:bCs/>
          <w:i/>
          <w:iCs/>
          <w:kern w:val="2"/>
          <w:sz w:val="18"/>
          <w:szCs w:val="18"/>
          <w:highlight w:val="yellow"/>
          <w14:ligatures w14:val="standardContextual"/>
        </w:rPr>
        <w:t>0</w:t>
      </w:r>
      <w:r w:rsidRPr="00522499">
        <w:rPr>
          <w:rFonts w:ascii="Verdana" w:eastAsia="Calibri" w:hAnsi="Verdana"/>
          <w:b/>
          <w:bCs/>
          <w:i/>
          <w:iCs/>
          <w:kern w:val="2"/>
          <w:sz w:val="18"/>
          <w:szCs w:val="18"/>
          <w:highlight w:val="yellow"/>
          <w14:ligatures w14:val="standardContextual"/>
        </w:rPr>
        <w:t xml:space="preserve">0 </w:t>
      </w:r>
      <w:r w:rsidR="00522499" w:rsidRPr="00522499">
        <w:rPr>
          <w:rFonts w:ascii="Verdana" w:eastAsia="Calibri" w:hAnsi="Verdana"/>
          <w:b/>
          <w:bCs/>
          <w:i/>
          <w:iCs/>
          <w:kern w:val="2"/>
          <w:sz w:val="18"/>
          <w:szCs w:val="18"/>
          <w:highlight w:val="yellow"/>
          <w14:ligatures w14:val="standardContextual"/>
        </w:rPr>
        <w:t>(Un Millón Setecientos Doce Mil Quinientos Veintitrés 00</w:t>
      </w:r>
      <w:r w:rsidRPr="00522499">
        <w:rPr>
          <w:rFonts w:ascii="Verdana" w:eastAsia="Calibri" w:hAnsi="Verdana"/>
          <w:b/>
          <w:bCs/>
          <w:i/>
          <w:iCs/>
          <w:kern w:val="2"/>
          <w:sz w:val="18"/>
          <w:szCs w:val="18"/>
          <w:highlight w:val="yellow"/>
          <w14:ligatures w14:val="standardContextual"/>
        </w:rPr>
        <w:t xml:space="preserve">/100 </w:t>
      </w:r>
      <w:r w:rsidRPr="006C183D">
        <w:rPr>
          <w:rFonts w:ascii="Verdana" w:eastAsia="Calibri" w:hAnsi="Verdana"/>
          <w:b/>
          <w:bCs/>
          <w:i/>
          <w:iCs/>
          <w:kern w:val="2"/>
          <w:sz w:val="18"/>
          <w:szCs w:val="18"/>
          <w:highlight w:val="yellow"/>
          <w14:ligatures w14:val="standardContextual"/>
        </w:rPr>
        <w:t>bolivianos).</w:t>
      </w:r>
    </w:p>
    <w:p w14:paraId="2E5EDA67" w14:textId="77777777"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r w:rsidRPr="00E941DE">
        <w:rPr>
          <w:rFonts w:ascii="Verdana" w:hAnsi="Verdana"/>
          <w:b/>
          <w:kern w:val="2"/>
          <w:sz w:val="18"/>
          <w:szCs w:val="18"/>
          <w14:ligatures w14:val="standardContextual"/>
        </w:rPr>
        <w:lastRenderedPageBreak/>
        <w:t xml:space="preserve"> </w:t>
      </w:r>
      <w:bookmarkStart w:id="67" w:name="_Toc156215162"/>
      <w:r w:rsidRPr="00E941DE">
        <w:rPr>
          <w:rFonts w:ascii="Verdana" w:hAnsi="Verdana"/>
          <w:b/>
          <w:kern w:val="2"/>
          <w:sz w:val="18"/>
          <w:szCs w:val="18"/>
          <w14:ligatures w14:val="standardContextual"/>
        </w:rPr>
        <w:t>FORMA DE PAGO</w:t>
      </w:r>
      <w:bookmarkEnd w:id="67"/>
    </w:p>
    <w:p w14:paraId="78070A98" w14:textId="304FDDC1" w:rsidR="006A5F16" w:rsidRDefault="00E941DE" w:rsidP="006A5F16">
      <w:pPr>
        <w:jc w:val="both"/>
        <w:rPr>
          <w:rFonts w:ascii="Verdana" w:eastAsia="Calibri" w:hAnsi="Verdana" w:cs="Calibri"/>
          <w:kern w:val="2"/>
          <w:sz w:val="18"/>
          <w:szCs w:val="18"/>
          <w14:ligatures w14:val="standardContextual"/>
        </w:rPr>
      </w:pPr>
      <w:r w:rsidRPr="00E941DE">
        <w:rPr>
          <w:rFonts w:ascii="Verdana" w:eastAsia="Calibri" w:hAnsi="Verdana" w:cs="Calibri"/>
          <w:kern w:val="2"/>
          <w:sz w:val="18"/>
          <w:szCs w:val="18"/>
          <w14:ligatures w14:val="standardContextual"/>
        </w:rPr>
        <w:t xml:space="preserve">El pago </w:t>
      </w:r>
      <w:r w:rsidR="006A5F16">
        <w:rPr>
          <w:rFonts w:ascii="Verdana" w:eastAsia="Calibri" w:hAnsi="Verdana" w:cs="Calibri"/>
          <w:kern w:val="2"/>
          <w:sz w:val="18"/>
          <w:szCs w:val="18"/>
          <w14:ligatures w14:val="standardContextual"/>
        </w:rPr>
        <w:t>se</w:t>
      </w:r>
      <w:r w:rsidR="002D5459">
        <w:rPr>
          <w:rFonts w:ascii="Verdana" w:eastAsia="Calibri" w:hAnsi="Verdana" w:cs="Calibri"/>
          <w:kern w:val="2"/>
          <w:sz w:val="18"/>
          <w:szCs w:val="18"/>
          <w14:ligatures w14:val="standardContextual"/>
        </w:rPr>
        <w:t xml:space="preserve"> </w:t>
      </w:r>
      <w:r w:rsidRPr="00E941DE">
        <w:rPr>
          <w:rFonts w:ascii="Verdana" w:eastAsia="Calibri" w:hAnsi="Verdana" w:cs="Calibri"/>
          <w:kern w:val="2"/>
          <w:sz w:val="18"/>
          <w:szCs w:val="18"/>
          <w14:ligatures w14:val="standardContextual"/>
        </w:rPr>
        <w:t xml:space="preserve">desarrollará </w:t>
      </w:r>
      <w:r w:rsidR="002D5459" w:rsidRPr="00E941DE">
        <w:rPr>
          <w:rFonts w:ascii="Verdana" w:eastAsia="Calibri" w:hAnsi="Verdana" w:cs="Calibri"/>
          <w:kern w:val="2"/>
          <w:sz w:val="18"/>
          <w:szCs w:val="18"/>
          <w14:ligatures w14:val="standardContextual"/>
        </w:rPr>
        <w:t>de acuerdo con el</w:t>
      </w:r>
      <w:r w:rsidRPr="00E941DE">
        <w:rPr>
          <w:rFonts w:ascii="Verdana" w:eastAsia="Calibri" w:hAnsi="Verdana" w:cs="Calibri"/>
          <w:kern w:val="2"/>
          <w:sz w:val="18"/>
          <w:szCs w:val="18"/>
          <w14:ligatures w14:val="standardContextual"/>
        </w:rPr>
        <w:t xml:space="preserve"> porcentaje equivalente</w:t>
      </w:r>
      <w:r w:rsidR="006A5F16">
        <w:rPr>
          <w:rFonts w:ascii="Verdana" w:eastAsia="Calibri" w:hAnsi="Verdana" w:cs="Calibri"/>
          <w:kern w:val="2"/>
          <w:sz w:val="18"/>
          <w:szCs w:val="18"/>
          <w14:ligatures w14:val="standardContextual"/>
        </w:rPr>
        <w:t xml:space="preserve"> al </w:t>
      </w:r>
      <w:r w:rsidR="006A5F16" w:rsidRPr="006A5F16">
        <w:rPr>
          <w:rFonts w:ascii="Verdana" w:eastAsia="Calibri" w:hAnsi="Verdana" w:cs="Calibri"/>
          <w:kern w:val="2"/>
          <w:sz w:val="18"/>
          <w:szCs w:val="18"/>
          <w14:ligatures w14:val="standardContextual"/>
        </w:rPr>
        <w:t>avance presentado por el</w:t>
      </w:r>
      <w:r w:rsidR="006A5F16">
        <w:rPr>
          <w:rFonts w:ascii="Verdana" w:eastAsia="Calibri" w:hAnsi="Verdana" w:cs="Calibri"/>
          <w:kern w:val="2"/>
          <w:sz w:val="18"/>
          <w:szCs w:val="18"/>
          <w14:ligatures w14:val="standardContextual"/>
        </w:rPr>
        <w:t xml:space="preserve"> </w:t>
      </w:r>
      <w:r w:rsidR="006A5F16" w:rsidRPr="006A5F16">
        <w:rPr>
          <w:rFonts w:ascii="Verdana" w:eastAsia="Calibri" w:hAnsi="Verdana" w:cs="Calibri"/>
          <w:kern w:val="2"/>
          <w:sz w:val="18"/>
          <w:szCs w:val="18"/>
          <w14:ligatures w14:val="standardContextual"/>
        </w:rPr>
        <w:t xml:space="preserve">Contratista en cada planilla del PROYECTO; por lo que se procederá al pago por </w:t>
      </w:r>
      <w:r w:rsidR="00EB5D5D">
        <w:rPr>
          <w:rFonts w:ascii="Verdana" w:eastAsia="Calibri" w:hAnsi="Verdana" w:cs="Calibri"/>
          <w:kern w:val="2"/>
          <w:sz w:val="18"/>
          <w:szCs w:val="18"/>
          <w14:ligatures w14:val="standardContextual"/>
        </w:rPr>
        <w:t>Supervisión Técnica</w:t>
      </w:r>
      <w:r w:rsidR="006A5F16" w:rsidRPr="006A5F16">
        <w:rPr>
          <w:rFonts w:ascii="Verdana" w:eastAsia="Calibri" w:hAnsi="Verdana" w:cs="Calibri"/>
          <w:kern w:val="2"/>
          <w:sz w:val="18"/>
          <w:szCs w:val="18"/>
          <w14:ligatures w14:val="standardContextual"/>
        </w:rPr>
        <w:t xml:space="preserve"> realizada de acuerdo al avance </w:t>
      </w:r>
      <w:r w:rsidR="002D64DD">
        <w:rPr>
          <w:rFonts w:ascii="Verdana" w:eastAsia="Calibri" w:hAnsi="Verdana" w:cs="Calibri"/>
          <w:kern w:val="2"/>
          <w:sz w:val="18"/>
          <w:szCs w:val="18"/>
          <w14:ligatures w14:val="standardContextual"/>
        </w:rPr>
        <w:t xml:space="preserve">del </w:t>
      </w:r>
      <w:r w:rsidR="00960031">
        <w:rPr>
          <w:rFonts w:ascii="Verdana" w:eastAsia="Calibri" w:hAnsi="Verdana" w:cs="Calibri"/>
          <w:kern w:val="2"/>
          <w:sz w:val="18"/>
          <w:szCs w:val="18"/>
          <w14:ligatures w14:val="standardContextual"/>
        </w:rPr>
        <w:t>proyecto,</w:t>
      </w:r>
      <w:r w:rsidR="006A5F16" w:rsidRPr="006A5F16">
        <w:rPr>
          <w:rFonts w:ascii="Verdana" w:eastAsia="Calibri" w:hAnsi="Verdana" w:cs="Calibri"/>
          <w:kern w:val="2"/>
          <w:sz w:val="18"/>
          <w:szCs w:val="18"/>
          <w14:ligatures w14:val="standardContextual"/>
        </w:rPr>
        <w:t xml:space="preserve"> Informe de solicitud de Pago Aprobado por la</w:t>
      </w:r>
      <w:r w:rsidR="006A5F16">
        <w:rPr>
          <w:rFonts w:ascii="Verdana" w:eastAsia="Calibri" w:hAnsi="Verdana" w:cs="Calibri"/>
          <w:kern w:val="2"/>
          <w:sz w:val="18"/>
          <w:szCs w:val="18"/>
          <w14:ligatures w14:val="standardContextual"/>
        </w:rPr>
        <w:t xml:space="preserve"> </w:t>
      </w:r>
      <w:r w:rsidR="006A5F16" w:rsidRPr="006A5F16">
        <w:rPr>
          <w:rFonts w:ascii="Verdana" w:eastAsia="Calibri" w:hAnsi="Verdana" w:cs="Calibri"/>
          <w:kern w:val="2"/>
          <w:sz w:val="18"/>
          <w:szCs w:val="18"/>
          <w14:ligatures w14:val="standardContextual"/>
        </w:rPr>
        <w:t xml:space="preserve">Fiscalización. </w:t>
      </w:r>
    </w:p>
    <w:p w14:paraId="2D751BA3" w14:textId="77777777" w:rsidR="006A5F16" w:rsidRDefault="006A5F16" w:rsidP="00E941DE">
      <w:pPr>
        <w:spacing w:after="120"/>
        <w:jc w:val="both"/>
        <w:rPr>
          <w:rFonts w:ascii="Verdana" w:eastAsia="Calibri" w:hAnsi="Verdana"/>
          <w:kern w:val="2"/>
          <w:sz w:val="18"/>
          <w:szCs w:val="18"/>
          <w14:ligatures w14:val="standardContextual"/>
        </w:rPr>
      </w:pPr>
    </w:p>
    <w:p w14:paraId="4E1EA8E1" w14:textId="418BDEA5" w:rsidR="00E941DE" w:rsidRPr="00E941DE" w:rsidRDefault="00E941DE" w:rsidP="00E941DE">
      <w:pPr>
        <w:spacing w:after="20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En caso de que </w:t>
      </w:r>
      <w:r w:rsidR="00EB5D5D">
        <w:rPr>
          <w:rFonts w:ascii="Verdana" w:eastAsia="Calibri" w:hAnsi="Verdana"/>
          <w:kern w:val="2"/>
          <w:sz w:val="18"/>
          <w:szCs w:val="18"/>
          <w14:ligatures w14:val="standardContextual"/>
        </w:rPr>
        <w:t xml:space="preserve">la </w:t>
      </w:r>
      <w:r w:rsidRPr="00E941DE">
        <w:rPr>
          <w:rFonts w:ascii="Verdana" w:eastAsia="Calibri" w:hAnsi="Verdana"/>
          <w:kern w:val="2"/>
          <w:sz w:val="18"/>
          <w:szCs w:val="18"/>
          <w14:ligatures w14:val="standardContextual"/>
        </w:rPr>
        <w:t>“</w:t>
      </w:r>
      <w:r w:rsidR="003C28DD"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presente documentación para el pago incompleta, inexacta, o que no tenga los detalles, la especificidad o los documentos de respaldo requeridos, el mismo será comunicado por la Fiscalización siendo considerado inválido, debiendo rectificar las observaciones para poder continuar con el proceso de pago. Cualquier retraso en el proceso de pago debido a la falta de documentación y/o respaldos requeridos por el Contratante para el pago, será atribuible a </w:t>
      </w:r>
      <w:r w:rsidR="006F1681">
        <w:rPr>
          <w:rFonts w:ascii="Verdana" w:eastAsia="Calibri" w:hAnsi="Verdana"/>
          <w:kern w:val="2"/>
          <w:sz w:val="18"/>
          <w:szCs w:val="18"/>
          <w14:ligatures w14:val="standardContextual"/>
        </w:rPr>
        <w:t xml:space="preserve">la </w:t>
      </w:r>
      <w:r w:rsidR="006F168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w:t>
      </w:r>
      <w:r w:rsidR="003C28DD">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 </w:t>
      </w:r>
    </w:p>
    <w:p w14:paraId="0941AE90" w14:textId="6B159913" w:rsidR="00E941DE" w:rsidRPr="00E941DE" w:rsidRDefault="001F47EB" w:rsidP="00E941DE">
      <w:pPr>
        <w:spacing w:after="20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3C28DD"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debe correr con los gastos de alimentación, hospedaje, transporte y todo lo necesario para el ingreso de su personal a las áreas industriales. </w:t>
      </w:r>
    </w:p>
    <w:p w14:paraId="37D2703A" w14:textId="7765CE61" w:rsidR="00E941DE" w:rsidRPr="00E941DE" w:rsidRDefault="00E941DE" w:rsidP="00E941DE">
      <w:pPr>
        <w:spacing w:after="20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 estadía del personal del “</w:t>
      </w:r>
      <w:r w:rsidR="003C28DD"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 estar en cercanías del Proyecto, a fin de cumplir las normativas internas referidas a los horarios de traslado de personal (por lo cual debe tomar las previsiones necesarias para incluir este costo su propuesta económica, adicionando las contingencias necesarias). </w:t>
      </w:r>
    </w:p>
    <w:p w14:paraId="1F283777" w14:textId="1B718D5F" w:rsidR="00E941DE" w:rsidRPr="00E941DE" w:rsidRDefault="00E941DE" w:rsidP="00E941DE">
      <w:pPr>
        <w:spacing w:after="20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Durante la etapa de construcción </w:t>
      </w:r>
      <w:r w:rsidR="00DD2148">
        <w:rPr>
          <w:rFonts w:ascii="Verdana" w:eastAsia="Calibri" w:hAnsi="Verdana"/>
          <w:kern w:val="2"/>
          <w:sz w:val="18"/>
          <w:szCs w:val="18"/>
          <w14:ligatures w14:val="standardContextual"/>
        </w:rPr>
        <w:t xml:space="preserve">e </w:t>
      </w:r>
      <w:r w:rsidR="003C28DD">
        <w:rPr>
          <w:rFonts w:ascii="Verdana" w:eastAsia="Calibri" w:hAnsi="Verdana"/>
          <w:kern w:val="2"/>
          <w:sz w:val="18"/>
          <w:szCs w:val="18"/>
          <w14:ligatures w14:val="standardContextual"/>
        </w:rPr>
        <w:t>implementación</w:t>
      </w:r>
      <w:r w:rsidR="003C28DD"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en sitio), el “</w:t>
      </w:r>
      <w:r w:rsidR="003C28DD"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contar con campamentos y oficinas para su personal, con todos los implementos, mobiliario, servicios e insumos para cumplir con las características necesarias para vivienda y lugar de trabajo.   </w:t>
      </w:r>
    </w:p>
    <w:p w14:paraId="64E49443" w14:textId="2B65D769" w:rsidR="00E941DE" w:rsidRPr="00E941DE" w:rsidRDefault="006A5F16" w:rsidP="00E941DE">
      <w:pPr>
        <w:spacing w:after="20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El </w:t>
      </w:r>
      <w:r w:rsidR="00E941DE" w:rsidRPr="00E941DE">
        <w:rPr>
          <w:rFonts w:ascii="Verdana" w:eastAsia="Calibri" w:hAnsi="Verdana"/>
          <w:kern w:val="2"/>
          <w:sz w:val="18"/>
          <w:szCs w:val="18"/>
          <w14:ligatures w14:val="standardContextual"/>
        </w:rPr>
        <w:t>“</w:t>
      </w:r>
      <w:r w:rsidR="003C28DD" w:rsidRPr="002878CF">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es el responsable absoluto de proporcionar todo el equipo computacional, de comunicaciones, vehículos (incluyendo mantenimiento, lubricantes y combustible), alimentación, alojamiento, pasajes, viáticos y otros a su personal para el cumplimiento óptimo y adecuado de los servicios para los cuales fue contratado. </w:t>
      </w:r>
    </w:p>
    <w:p w14:paraId="3018CBD9" w14:textId="088CF1EC" w:rsidR="00E941DE" w:rsidRPr="00E941DE" w:rsidRDefault="00E941DE" w:rsidP="00E941DE">
      <w:pPr>
        <w:spacing w:after="20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w:t>
      </w:r>
      <w:r w:rsidR="003C28DD" w:rsidRPr="002878CF">
        <w:rPr>
          <w:rFonts w:ascii="Verdana" w:eastAsia="Calibri" w:hAnsi="Verdana"/>
          <w:kern w:val="2"/>
          <w:sz w:val="18"/>
          <w:szCs w:val="18"/>
          <w14:ligatures w14:val="standardContextual"/>
        </w:rPr>
        <w:t>SUPERVISIÓN TÉCNICA</w:t>
      </w:r>
      <w:r w:rsidR="003C28DD">
        <w:rPr>
          <w:rFonts w:ascii="Verdana" w:eastAsia="Calibri" w:hAnsi="Verdana"/>
          <w:kern w:val="2"/>
          <w:sz w:val="18"/>
          <w:szCs w:val="18"/>
          <w14:ligatures w14:val="standardContextual"/>
        </w:rPr>
        <w:t>”</w:t>
      </w:r>
      <w:r w:rsidR="003C28DD"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es el responsable absoluto de proporcionar todo el equipo de protección personal necesario a su personal para el cumplimiento óptimo y adecuado de los servicios para los cuales fue contratado (incluyendo los equipos especiales de protección requeridos para este tipo de planta, considerando principalmente máscaras faciales completas, detectores portátiles y alarmas de gases, etc.) Adicionalmente debe incluir todo el personal de seguridad necesario (SMS), contando mínimamente con un monitor o fiscal de seguridad fijo por cada frente de trabajo para realizar el seguimiento de las actividades, precautelando la integridad y seguridad de las instalaciones existentes y las personas. </w:t>
      </w:r>
      <w:r w:rsidR="003C28DD">
        <w:rPr>
          <w:rFonts w:ascii="Verdana" w:eastAsia="Calibri" w:hAnsi="Verdana"/>
          <w:kern w:val="2"/>
          <w:sz w:val="18"/>
          <w:szCs w:val="18"/>
          <w14:ligatures w14:val="standardContextual"/>
        </w:rPr>
        <w:t xml:space="preserve"> </w:t>
      </w:r>
    </w:p>
    <w:p w14:paraId="425100D3" w14:textId="77777777"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bookmarkStart w:id="68" w:name="_Toc156215163"/>
      <w:r w:rsidRPr="00E941DE">
        <w:rPr>
          <w:rFonts w:ascii="Verdana" w:hAnsi="Verdana"/>
          <w:b/>
          <w:kern w:val="2"/>
          <w:sz w:val="18"/>
          <w:szCs w:val="18"/>
          <w14:ligatures w14:val="standardContextual"/>
        </w:rPr>
        <w:t>DATOS COMPLEMENTARIOS</w:t>
      </w:r>
      <w:bookmarkEnd w:id="68"/>
    </w:p>
    <w:p w14:paraId="5578F152"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r w:rsidRPr="00E941DE">
        <w:rPr>
          <w:rFonts w:ascii="Verdana" w:hAnsi="Verdana"/>
          <w:b/>
          <w:kern w:val="2"/>
          <w:sz w:val="18"/>
          <w:szCs w:val="18"/>
          <w14:ligatures w14:val="standardContextual"/>
        </w:rPr>
        <w:t>ADQUISICIÓN DE PRODUCTOS HECHOS EN BOLIVIA</w:t>
      </w:r>
    </w:p>
    <w:p w14:paraId="1BCECCCE" w14:textId="7EA5A59C" w:rsidR="00E941DE" w:rsidRPr="00E941DE" w:rsidRDefault="001F47EB" w:rsidP="00E941DE">
      <w:pPr>
        <w:spacing w:after="160"/>
        <w:ind w:left="3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w:t>
      </w:r>
      <w:r w:rsidR="003C28DD" w:rsidRPr="002878CF">
        <w:rPr>
          <w:rFonts w:ascii="Verdana" w:eastAsia="Calibri" w:hAnsi="Verdana"/>
          <w:kern w:val="2"/>
          <w:sz w:val="18"/>
          <w:szCs w:val="18"/>
          <w14:ligatures w14:val="standardContextual"/>
        </w:rPr>
        <w:t>SUPERVISIÓN TÉCNICA</w:t>
      </w:r>
      <w:r>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deberá cumplir con el DECRETO SUPREMO </w:t>
      </w:r>
      <w:proofErr w:type="spellStart"/>
      <w:r w:rsidR="00E941DE" w:rsidRPr="00E941DE">
        <w:rPr>
          <w:rFonts w:ascii="Verdana" w:eastAsia="Calibri" w:hAnsi="Verdana"/>
          <w:kern w:val="2"/>
          <w:sz w:val="18"/>
          <w:szCs w:val="18"/>
          <w14:ligatures w14:val="standardContextual"/>
        </w:rPr>
        <w:t>N°</w:t>
      </w:r>
      <w:proofErr w:type="spellEnd"/>
      <w:r w:rsidR="00E941DE" w:rsidRPr="00E941DE">
        <w:rPr>
          <w:rFonts w:ascii="Verdana" w:eastAsia="Calibri" w:hAnsi="Verdana"/>
          <w:kern w:val="2"/>
          <w:sz w:val="18"/>
          <w:szCs w:val="18"/>
          <w14:ligatures w14:val="standardContextual"/>
        </w:rPr>
        <w:t xml:space="preserve"> 4505 y solo en caso de no contar con los productos en BOLIVIA se podrá optar por compras externas.</w:t>
      </w:r>
    </w:p>
    <w:p w14:paraId="6793B188" w14:textId="33CF56E5"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También deberá cumplir con el DECRETO SUPREMO </w:t>
      </w:r>
      <w:proofErr w:type="spellStart"/>
      <w:r w:rsidRPr="00E941DE">
        <w:rPr>
          <w:rFonts w:ascii="Verdana" w:eastAsia="Calibri" w:hAnsi="Verdana"/>
          <w:kern w:val="2"/>
          <w:sz w:val="18"/>
          <w:szCs w:val="18"/>
          <w14:ligatures w14:val="standardContextual"/>
        </w:rPr>
        <w:t>N°</w:t>
      </w:r>
      <w:proofErr w:type="spellEnd"/>
      <w:r w:rsidRPr="00E941DE">
        <w:rPr>
          <w:rFonts w:ascii="Verdana" w:eastAsia="Calibri" w:hAnsi="Verdana"/>
          <w:kern w:val="2"/>
          <w:sz w:val="18"/>
          <w:szCs w:val="18"/>
          <w14:ligatures w14:val="standardContextual"/>
        </w:rPr>
        <w:t xml:space="preserve"> 3013.</w:t>
      </w:r>
      <w:r w:rsidR="003C28DD">
        <w:rPr>
          <w:rFonts w:ascii="Verdana" w:eastAsia="Calibri" w:hAnsi="Verdana"/>
          <w:kern w:val="2"/>
          <w:sz w:val="18"/>
          <w:szCs w:val="18"/>
          <w14:ligatures w14:val="standardContextual"/>
        </w:rPr>
        <w:t xml:space="preserve"> </w:t>
      </w:r>
    </w:p>
    <w:p w14:paraId="280E9F2D"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69" w:name="_Toc156215167"/>
      <w:r w:rsidRPr="00E941DE">
        <w:rPr>
          <w:rFonts w:ascii="Verdana" w:hAnsi="Verdana"/>
          <w:b/>
          <w:kern w:val="2"/>
          <w:sz w:val="18"/>
          <w:szCs w:val="18"/>
          <w14:ligatures w14:val="standardContextual"/>
        </w:rPr>
        <w:t>SUSPENSIÓN DE LOS TRABAJOS</w:t>
      </w:r>
      <w:bookmarkEnd w:id="69"/>
      <w:r w:rsidRPr="00E941DE">
        <w:rPr>
          <w:rFonts w:ascii="Verdana" w:hAnsi="Verdana"/>
          <w:b/>
          <w:kern w:val="2"/>
          <w:sz w:val="18"/>
          <w:szCs w:val="18"/>
          <w14:ligatures w14:val="standardContextual"/>
        </w:rPr>
        <w:t xml:space="preserve"> </w:t>
      </w:r>
    </w:p>
    <w:p w14:paraId="53FD42FC" w14:textId="65A1AC2A" w:rsidR="00E941DE" w:rsidRPr="00E941DE" w:rsidRDefault="00E941DE" w:rsidP="00E941DE">
      <w:pPr>
        <w:widowControl w:val="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 ENTIDAD está facultada para suspender temporalmente las actividades del proyecto en cualquier momento por motivos de fuerza mayor, caso fortuito, factores externos y/o convenientes a los intereses del Estado, para lo cual notificará al CONTRATISTA por escrito, por intermedio de la </w:t>
      </w:r>
      <w:r w:rsidR="003C28DD"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con una anticipación de cinco días calendario, excepto en los casos de urgencia por alguna emergencia imponderable. Esta suspensión puede ser parcial o total.</w:t>
      </w:r>
    </w:p>
    <w:p w14:paraId="35FF9BE2" w14:textId="24981E21" w:rsidR="00E941DE" w:rsidRPr="00E941DE" w:rsidRDefault="00185151" w:rsidP="00E941DE">
      <w:pPr>
        <w:widowControl w:val="0"/>
        <w:spacing w:before="12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Asimismo, </w:t>
      </w:r>
      <w:r w:rsidR="003C28DD" w:rsidRPr="002878CF">
        <w:rPr>
          <w:rFonts w:ascii="Verdana" w:eastAsia="Calibri" w:hAnsi="Verdana"/>
          <w:kern w:val="2"/>
          <w:sz w:val="18"/>
          <w:szCs w:val="18"/>
          <w14:ligatures w14:val="standardContextual"/>
        </w:rPr>
        <w:t>SUPERVISIÓN TÉCNICA</w:t>
      </w:r>
      <w:r w:rsidR="003C28DD"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mediante la aprobación del fiscal podrá ordenar la suspensión temporal de la obra por condiciones meteorológicas excepcionalmente desfavorables debidamente justificadas, por la inseguridad total de las obras o de una parte de las mismas o si se presentan situaciones de Fuerza Mayor. Esta suspensión puede ser parcial o total. En este caso, cuando el trabajo fuera totalmente suspendido por más de diez (10) días hábiles y la(s) actividad(es) suspendida(s) se encontrará en la ruta crítica del cronograma vigente, el número de días en que </w:t>
      </w:r>
      <w:r w:rsidR="00E941DE" w:rsidRPr="00E941DE">
        <w:rPr>
          <w:rFonts w:ascii="Verdana" w:eastAsia="Calibri" w:hAnsi="Verdana"/>
          <w:kern w:val="2"/>
          <w:sz w:val="18"/>
          <w:szCs w:val="18"/>
          <w14:ligatures w14:val="standardContextual"/>
        </w:rPr>
        <w:lastRenderedPageBreak/>
        <w:t xml:space="preserve">los trabajos se encuentren suspendidos se añadirá al plazo del CONTRATO, a cuyo efecto </w:t>
      </w:r>
      <w:r w:rsidR="005F3DFF" w:rsidRPr="002878CF">
        <w:rPr>
          <w:rFonts w:ascii="Verdana" w:eastAsia="Calibri" w:hAnsi="Verdana"/>
          <w:kern w:val="2"/>
          <w:sz w:val="18"/>
          <w:szCs w:val="18"/>
          <w14:ligatures w14:val="standardContextual"/>
        </w:rPr>
        <w:t>SUPERVISIÓN TÉCNICA</w:t>
      </w:r>
      <w:r w:rsidR="005F3DFF"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preparará el respectivo Contrato Modificatorio por ampliación de plazo.</w:t>
      </w:r>
    </w:p>
    <w:p w14:paraId="2A0BFAE1" w14:textId="6F67C9F9" w:rsidR="00E941DE" w:rsidRPr="00E941DE" w:rsidRDefault="00E941DE" w:rsidP="00E941DE">
      <w:pPr>
        <w:widowControl w:val="0"/>
        <w:spacing w:before="12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También el CONTRATISTA puede comunicar a la </w:t>
      </w:r>
      <w:r w:rsidR="005F3DFF" w:rsidRPr="002878CF">
        <w:rPr>
          <w:rFonts w:ascii="Verdana" w:eastAsia="Calibri" w:hAnsi="Verdana"/>
          <w:kern w:val="2"/>
          <w:sz w:val="18"/>
          <w:szCs w:val="18"/>
          <w14:ligatures w14:val="standardContextual"/>
        </w:rPr>
        <w:t>SUPERVISIÓN TÉCNICA</w:t>
      </w:r>
      <w:r w:rsidR="005F3DFF"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o a la ENTIDAD la suspensión o paralización temporal de los trabajos en la obra, por causas atribuibles a la ENTIDAD que afecten al CONTRATISTA en la ejecución de la obra.</w:t>
      </w:r>
    </w:p>
    <w:p w14:paraId="28A4520C" w14:textId="4C95A155" w:rsidR="00E941DE" w:rsidRPr="00E941DE" w:rsidRDefault="00E941DE" w:rsidP="00E941DE">
      <w:pPr>
        <w:widowControl w:val="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Si los trabajos se suspenden parcial o totalmente por negligencia del CONTRATISTA en observar y cumplir correctamente condiciones de seguridad para el personal o para terceros o por incumplimiento de las órdenes impartidas por la </w:t>
      </w:r>
      <w:r w:rsidR="005F3DFF" w:rsidRPr="002878CF">
        <w:rPr>
          <w:rFonts w:ascii="Verdana" w:eastAsia="Calibri" w:hAnsi="Verdana"/>
          <w:kern w:val="2"/>
          <w:sz w:val="18"/>
          <w:szCs w:val="18"/>
          <w14:ligatures w14:val="standardContextual"/>
        </w:rPr>
        <w:t>SUPERVISIÓN TÉCNICA</w:t>
      </w:r>
      <w:r w:rsidR="005F3DFF"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o por inobservancia u omisión de las prescripciones del  Contrato, el  tiempo  que  los trabajos permanezcan suspendidos, no merecerá ninguna ampliación de plazo, ni corresponderá pago alguno por el mantenimiento de la misma y será sancionada según lo establecido en las presentes Términos de Referencia en el apartado MOROSIDAD Y MULTAS AL CONTRATISTA.</w:t>
      </w:r>
      <w:r w:rsidR="005F3DFF">
        <w:rPr>
          <w:rFonts w:ascii="Verdana" w:eastAsia="Calibri" w:hAnsi="Verdana"/>
          <w:kern w:val="2"/>
          <w:sz w:val="18"/>
          <w:szCs w:val="18"/>
          <w14:ligatures w14:val="standardContextual"/>
        </w:rPr>
        <w:t xml:space="preserve"> </w:t>
      </w:r>
    </w:p>
    <w:p w14:paraId="42EC54B3" w14:textId="77777777" w:rsidR="00E941DE" w:rsidRPr="00E941DE" w:rsidRDefault="00E941DE" w:rsidP="00E941DE">
      <w:pPr>
        <w:widowControl w:val="0"/>
        <w:jc w:val="both"/>
        <w:rPr>
          <w:rFonts w:ascii="Verdana" w:eastAsia="Calibri" w:hAnsi="Verdana"/>
          <w:kern w:val="2"/>
          <w:sz w:val="18"/>
          <w:szCs w:val="18"/>
          <w14:ligatures w14:val="standardContextual"/>
        </w:rPr>
      </w:pPr>
    </w:p>
    <w:p w14:paraId="7F7A35A9"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0" w:name="_Toc156215168"/>
      <w:r w:rsidRPr="00E941DE">
        <w:rPr>
          <w:rFonts w:ascii="Verdana" w:hAnsi="Verdana"/>
          <w:b/>
          <w:kern w:val="2"/>
          <w:sz w:val="18"/>
          <w:szCs w:val="18"/>
          <w14:ligatures w14:val="standardContextual"/>
        </w:rPr>
        <w:t>SUSPENSIÓN DEL SERVICIO SIN JUSTIFICACIÓN</w:t>
      </w:r>
      <w:bookmarkEnd w:id="70"/>
    </w:p>
    <w:p w14:paraId="0E697E0C" w14:textId="77777777" w:rsidR="00E941DE" w:rsidRPr="00E941DE" w:rsidRDefault="00E941DE" w:rsidP="00E941DE">
      <w:pPr>
        <w:widowControl w:val="0"/>
        <w:jc w:val="both"/>
        <w:rPr>
          <w:rFonts w:ascii="Verdana" w:hAnsi="Verdana" w:cs="Arial"/>
          <w:bCs/>
          <w:i/>
          <w:iCs/>
          <w:color w:val="0070C0"/>
          <w:sz w:val="18"/>
          <w:szCs w:val="18"/>
        </w:rPr>
      </w:pPr>
    </w:p>
    <w:p w14:paraId="00154A56" w14:textId="13348C3A" w:rsidR="00E941DE" w:rsidRPr="00E941DE" w:rsidRDefault="00E941DE" w:rsidP="00E941DE">
      <w:pPr>
        <w:widowControl w:val="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Se procederá a la Resolución del Contrato a requerimiento de la Entidad por causales atribuibles a</w:t>
      </w:r>
      <w:r w:rsidR="005F3DFF">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l</w:t>
      </w:r>
      <w:r w:rsidR="005F3DFF">
        <w:rPr>
          <w:rFonts w:ascii="Verdana" w:eastAsia="Calibri" w:hAnsi="Verdana"/>
          <w:kern w:val="2"/>
          <w:sz w:val="18"/>
          <w:szCs w:val="18"/>
          <w14:ligatures w14:val="standardContextual"/>
        </w:rPr>
        <w:t>a</w:t>
      </w:r>
      <w:r w:rsidRPr="00E941DE">
        <w:rPr>
          <w:rFonts w:ascii="Verdana" w:eastAsia="Calibri" w:hAnsi="Verdana"/>
          <w:kern w:val="2"/>
          <w:sz w:val="18"/>
          <w:szCs w:val="18"/>
          <w14:ligatures w14:val="standardContextual"/>
        </w:rPr>
        <w:t xml:space="preserve"> Supervisor transcurridos 10 (diez) días hábiles continuos de suspensión del servicio de </w:t>
      </w:r>
      <w:r w:rsidR="005F3DFF" w:rsidRPr="002878CF">
        <w:rPr>
          <w:rFonts w:ascii="Verdana" w:eastAsia="Calibri" w:hAnsi="Verdana"/>
          <w:kern w:val="2"/>
          <w:sz w:val="18"/>
          <w:szCs w:val="18"/>
          <w14:ligatures w14:val="standardContextual"/>
        </w:rPr>
        <w:t>SUPERVISIÓN TÉCNICA</w:t>
      </w:r>
      <w:r w:rsidR="00EE05C5">
        <w:rPr>
          <w:rFonts w:ascii="Verdana" w:eastAsia="Calibri" w:hAnsi="Verdana"/>
          <w:kern w:val="2"/>
          <w:sz w:val="18"/>
          <w:szCs w:val="18"/>
          <w14:ligatures w14:val="standardContextual"/>
        </w:rPr>
        <w:t>,</w:t>
      </w:r>
      <w:r w:rsidR="00EE05C5"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sin Justificación y autorización escrita del FISCAL DE OBRA.</w:t>
      </w:r>
    </w:p>
    <w:p w14:paraId="4BD16CA7" w14:textId="5EC65ED2" w:rsidR="00E941DE" w:rsidRPr="00E941DE" w:rsidRDefault="00E941DE" w:rsidP="00E941DE">
      <w:pPr>
        <w:widowControl w:val="0"/>
        <w:spacing w:before="12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Si durante la inspección realizada por el Fiscal de Obra del proyecto se identifica la ausencia del Personal Clave d</w:t>
      </w:r>
      <w:r w:rsidR="00185151">
        <w:rPr>
          <w:rFonts w:ascii="Verdana" w:eastAsia="Calibri" w:hAnsi="Verdana"/>
          <w:kern w:val="2"/>
          <w:sz w:val="18"/>
          <w:szCs w:val="18"/>
          <w14:ligatures w14:val="standardContextual"/>
        </w:rPr>
        <w:t>e</w:t>
      </w:r>
      <w:r w:rsidR="005F3DFF">
        <w:rPr>
          <w:rFonts w:ascii="Verdana" w:eastAsia="Calibri" w:hAnsi="Verdana"/>
          <w:kern w:val="2"/>
          <w:sz w:val="18"/>
          <w:szCs w:val="18"/>
          <w14:ligatures w14:val="standardContextual"/>
        </w:rPr>
        <w:t xml:space="preserve"> la</w:t>
      </w:r>
      <w:r w:rsidR="00185151">
        <w:rPr>
          <w:rFonts w:ascii="Verdana" w:eastAsia="Calibri" w:hAnsi="Verdana"/>
          <w:kern w:val="2"/>
          <w:sz w:val="18"/>
          <w:szCs w:val="18"/>
          <w14:ligatures w14:val="standardContextual"/>
        </w:rPr>
        <w:t xml:space="preserve"> </w:t>
      </w:r>
      <w:r w:rsidR="005F3DFF" w:rsidRPr="002878CF">
        <w:rPr>
          <w:rFonts w:ascii="Verdana" w:eastAsia="Calibri" w:hAnsi="Verdana"/>
          <w:kern w:val="2"/>
          <w:sz w:val="18"/>
          <w:szCs w:val="18"/>
          <w14:ligatures w14:val="standardContextual"/>
        </w:rPr>
        <w:t>SUPERVISIÓN TÉCNICA</w:t>
      </w:r>
      <w:r w:rsidR="005F3DFF"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(Gerente de </w:t>
      </w:r>
      <w:r w:rsidR="005F3DFF" w:rsidRPr="002878CF">
        <w:rPr>
          <w:rFonts w:ascii="Verdana" w:eastAsia="Calibri" w:hAnsi="Verdana"/>
          <w:kern w:val="2"/>
          <w:sz w:val="18"/>
          <w:szCs w:val="18"/>
          <w14:ligatures w14:val="standardContextual"/>
        </w:rPr>
        <w:t>S</w:t>
      </w:r>
      <w:r w:rsidR="00C75A15" w:rsidRPr="002878CF">
        <w:rPr>
          <w:rFonts w:ascii="Verdana" w:eastAsia="Calibri" w:hAnsi="Verdana"/>
          <w:kern w:val="2"/>
          <w:sz w:val="18"/>
          <w:szCs w:val="18"/>
          <w14:ligatures w14:val="standardContextual"/>
        </w:rPr>
        <w:t>upervisión</w:t>
      </w:r>
      <w:r w:rsidR="005F3DFF" w:rsidRPr="002878CF">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y especialistas), se deberá señalar en el acta de inspección la AUSENCIA del Personal Clave. Por la inasistencia injustificada de este profesional se procederá a las siguientes sanciones: </w:t>
      </w:r>
    </w:p>
    <w:p w14:paraId="4446F2E2" w14:textId="77777777" w:rsidR="00EE05C5" w:rsidRDefault="00E941DE" w:rsidP="00014467">
      <w:pPr>
        <w:pStyle w:val="Prrafodelista"/>
        <w:widowControl w:val="0"/>
        <w:numPr>
          <w:ilvl w:val="0"/>
          <w:numId w:val="37"/>
        </w:numPr>
        <w:spacing w:before="120"/>
        <w:jc w:val="both"/>
        <w:rPr>
          <w:rFonts w:ascii="Verdana" w:eastAsia="Calibri" w:hAnsi="Verdana"/>
          <w:kern w:val="2"/>
          <w:sz w:val="18"/>
          <w:szCs w:val="18"/>
          <w14:ligatures w14:val="standardContextual"/>
        </w:rPr>
      </w:pPr>
      <w:r w:rsidRPr="00EE05C5">
        <w:rPr>
          <w:rFonts w:ascii="Verdana" w:eastAsia="Calibri" w:hAnsi="Verdana"/>
          <w:kern w:val="2"/>
          <w:sz w:val="18"/>
          <w:szCs w:val="18"/>
          <w14:ligatures w14:val="standardContextual"/>
        </w:rPr>
        <w:t>De identificarse por primera vez la ausencia del Profesional en obra, será sujeto de llamada de atención.</w:t>
      </w:r>
    </w:p>
    <w:p w14:paraId="526BA295" w14:textId="70E0ACBA" w:rsidR="00E941DE" w:rsidRPr="00EE05C5" w:rsidRDefault="00E941DE" w:rsidP="00014467">
      <w:pPr>
        <w:pStyle w:val="Prrafodelista"/>
        <w:widowControl w:val="0"/>
        <w:numPr>
          <w:ilvl w:val="0"/>
          <w:numId w:val="37"/>
        </w:numPr>
        <w:spacing w:before="120"/>
        <w:jc w:val="both"/>
        <w:rPr>
          <w:rFonts w:ascii="Verdana" w:eastAsia="Calibri" w:hAnsi="Verdana"/>
          <w:kern w:val="2"/>
          <w:sz w:val="18"/>
          <w:szCs w:val="18"/>
          <w14:ligatures w14:val="standardContextual"/>
        </w:rPr>
      </w:pPr>
      <w:r w:rsidRPr="00EE05C5">
        <w:rPr>
          <w:rFonts w:ascii="Verdana" w:eastAsia="Calibri" w:hAnsi="Verdana"/>
          <w:kern w:val="2"/>
          <w:sz w:val="18"/>
          <w:szCs w:val="18"/>
          <w14:ligatures w14:val="standardContextual"/>
        </w:rPr>
        <w:t xml:space="preserve">De persistir con la ausencia de este profesional se procederá a la multa de </w:t>
      </w:r>
      <w:r w:rsidRPr="00EE05C5">
        <w:rPr>
          <w:rFonts w:ascii="Verdana" w:eastAsia="Calibri" w:hAnsi="Verdana"/>
          <w:b/>
          <w:bCs/>
          <w:kern w:val="2"/>
          <w:sz w:val="18"/>
          <w:szCs w:val="18"/>
          <w14:ligatures w14:val="standardContextual"/>
        </w:rPr>
        <w:t>0,03 %</w:t>
      </w:r>
      <w:r w:rsidRPr="00EE05C5">
        <w:rPr>
          <w:rFonts w:ascii="Verdana" w:eastAsia="Calibri" w:hAnsi="Verdana"/>
          <w:kern w:val="2"/>
          <w:sz w:val="18"/>
          <w:szCs w:val="18"/>
          <w14:ligatures w14:val="standardContextual"/>
        </w:rPr>
        <w:t xml:space="preserve"> del monto total del contrato, por día de inasistencia de dicho profesional, mismo que será descontado en la planilla de pago del periodo</w:t>
      </w:r>
      <w:r w:rsidR="00EE05C5">
        <w:rPr>
          <w:rFonts w:ascii="Verdana" w:eastAsia="Calibri" w:hAnsi="Verdana"/>
          <w:kern w:val="2"/>
          <w:sz w:val="18"/>
          <w:szCs w:val="18"/>
          <w14:ligatures w14:val="standardContextual"/>
        </w:rPr>
        <w:t>.</w:t>
      </w:r>
    </w:p>
    <w:p w14:paraId="06490F04" w14:textId="77777777" w:rsidR="00E941DE" w:rsidRPr="00E941DE" w:rsidRDefault="00E941DE" w:rsidP="00E941DE">
      <w:pPr>
        <w:widowControl w:val="0"/>
        <w:jc w:val="both"/>
        <w:rPr>
          <w:rFonts w:ascii="Verdana" w:hAnsi="Verdana" w:cs="Arial"/>
          <w:bCs/>
          <w:sz w:val="18"/>
          <w:szCs w:val="18"/>
        </w:rPr>
      </w:pPr>
    </w:p>
    <w:p w14:paraId="3BD1BA9C"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1" w:name="_Toc156215169"/>
      <w:r w:rsidRPr="00E941DE">
        <w:rPr>
          <w:rFonts w:ascii="Verdana" w:hAnsi="Verdana"/>
          <w:b/>
          <w:kern w:val="2"/>
          <w:sz w:val="18"/>
          <w:szCs w:val="18"/>
          <w14:ligatures w14:val="standardContextual"/>
        </w:rPr>
        <w:t>MOROSIDAD Y SUS PENALIDADES</w:t>
      </w:r>
      <w:bookmarkEnd w:id="71"/>
      <w:r w:rsidRPr="00E941DE">
        <w:rPr>
          <w:rFonts w:ascii="Verdana" w:hAnsi="Verdana"/>
          <w:b/>
          <w:kern w:val="2"/>
          <w:sz w:val="18"/>
          <w:szCs w:val="18"/>
          <w14:ligatures w14:val="standardContextual"/>
        </w:rPr>
        <w:t xml:space="preserve"> </w:t>
      </w:r>
    </w:p>
    <w:p w14:paraId="77F0C850" w14:textId="0F491458" w:rsidR="00E941DE" w:rsidRPr="00E941DE" w:rsidRDefault="00E941DE" w:rsidP="00E941DE">
      <w:pPr>
        <w:widowControl w:val="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Salvo casos de fuerza mayor debidamente comprobados por la Fiscalización, se aplicará por día de retraso una multa equivalente al 3 por </w:t>
      </w:r>
      <w:r w:rsidR="00E61D42" w:rsidRPr="00E941DE">
        <w:rPr>
          <w:rFonts w:ascii="Verdana" w:eastAsia="Calibri" w:hAnsi="Verdana"/>
          <w:kern w:val="2"/>
          <w:sz w:val="18"/>
          <w:szCs w:val="18"/>
          <w14:ligatures w14:val="standardContextual"/>
        </w:rPr>
        <w:t>1.000</w:t>
      </w:r>
      <w:r w:rsidR="00E61D42">
        <w:rPr>
          <w:rFonts w:ascii="Verdana" w:eastAsia="Calibri" w:hAnsi="Verdana"/>
          <w:kern w:val="2"/>
          <w:sz w:val="18"/>
          <w:szCs w:val="18"/>
          <w14:ligatures w14:val="standardContextual"/>
        </w:rPr>
        <w:t xml:space="preserve"> </w:t>
      </w:r>
      <w:r w:rsidR="00E61D42" w:rsidRPr="00E941DE">
        <w:rPr>
          <w:rFonts w:ascii="Verdana" w:eastAsia="Calibri" w:hAnsi="Verdana"/>
          <w:kern w:val="2"/>
          <w:sz w:val="18"/>
          <w:szCs w:val="18"/>
          <w14:ligatures w14:val="standardContextual"/>
        </w:rPr>
        <w:t>del</w:t>
      </w:r>
      <w:r w:rsidRPr="00E941DE">
        <w:rPr>
          <w:rFonts w:ascii="Verdana" w:eastAsia="Calibri" w:hAnsi="Verdana"/>
          <w:kern w:val="2"/>
          <w:sz w:val="18"/>
          <w:szCs w:val="18"/>
          <w14:ligatures w14:val="standardContextual"/>
        </w:rPr>
        <w:t xml:space="preserve"> monto total del Contrato de Servicios de </w:t>
      </w:r>
      <w:r w:rsidR="00E61D42">
        <w:rPr>
          <w:rFonts w:ascii="Verdana" w:eastAsia="Calibri" w:hAnsi="Verdana"/>
          <w:kern w:val="2"/>
          <w:sz w:val="18"/>
          <w:szCs w:val="18"/>
          <w14:ligatures w14:val="standardContextual"/>
        </w:rPr>
        <w:t>Supervisión</w:t>
      </w:r>
      <w:r w:rsidRPr="00E941DE">
        <w:rPr>
          <w:rFonts w:ascii="Verdana" w:eastAsia="Calibri" w:hAnsi="Verdana"/>
          <w:kern w:val="2"/>
          <w:sz w:val="18"/>
          <w:szCs w:val="18"/>
          <w14:ligatures w14:val="standardContextual"/>
        </w:rPr>
        <w:t>.</w:t>
      </w:r>
    </w:p>
    <w:p w14:paraId="6B419680" w14:textId="77777777" w:rsidR="00E941DE" w:rsidRPr="00E941DE" w:rsidRDefault="00E941DE" w:rsidP="00E941DE">
      <w:pPr>
        <w:widowControl w:val="0"/>
        <w:spacing w:before="120"/>
        <w:ind w:firstLine="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Las causales para la aplicación de multas son las siguientes: </w:t>
      </w:r>
    </w:p>
    <w:p w14:paraId="4E37AD00" w14:textId="72BC1064" w:rsidR="00E941DE" w:rsidRPr="00E941DE" w:rsidRDefault="00E941DE" w:rsidP="00E941DE">
      <w:pPr>
        <w:widowControl w:val="0"/>
        <w:spacing w:before="120"/>
        <w:ind w:left="851" w:hanging="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Cuando </w:t>
      </w:r>
      <w:r w:rsidR="00E61D42">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no entregue los documentos establecidos en los términos de referencia.</w:t>
      </w:r>
    </w:p>
    <w:p w14:paraId="48F4C69F" w14:textId="77777777" w:rsidR="00E941DE" w:rsidRPr="00E941DE" w:rsidRDefault="00E941DE" w:rsidP="00E941DE">
      <w:pPr>
        <w:widowControl w:val="0"/>
        <w:spacing w:before="120"/>
        <w:ind w:left="851" w:hanging="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Cuando la Fiscalización rechace tres (3) veces la presentación de las distintas etapas de ingeniería presentadas por supervisión.</w:t>
      </w:r>
    </w:p>
    <w:p w14:paraId="628DFB17" w14:textId="31C04D40" w:rsidR="00EE05C5" w:rsidRDefault="00E941DE" w:rsidP="00EE05C5">
      <w:pPr>
        <w:widowControl w:val="0"/>
        <w:spacing w:before="120"/>
        <w:ind w:left="851" w:hanging="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Cuando </w:t>
      </w:r>
      <w:r w:rsidR="00E61D42">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demorará más de cinco (5) días hábiles en responder las consultas formuladas por escrito por el CONTRATISTA o por la FISCALIZACIÓN, en asuntos relacionados con el objeto del presente contrato.</w:t>
      </w:r>
    </w:p>
    <w:p w14:paraId="50946767" w14:textId="3FFE669E" w:rsidR="00E941DE" w:rsidRPr="00E941DE" w:rsidRDefault="00E941DE" w:rsidP="00EE05C5">
      <w:pPr>
        <w:widowControl w:val="0"/>
        <w:spacing w:before="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Cuando el plazo de entrega provisional de obra entre en mora y </w:t>
      </w:r>
      <w:r w:rsidR="00E61D42">
        <w:rPr>
          <w:rFonts w:ascii="Verdana" w:eastAsia="Calibri" w:hAnsi="Verdana"/>
          <w:kern w:val="2"/>
          <w:sz w:val="18"/>
          <w:szCs w:val="18"/>
          <w14:ligatures w14:val="standardContextual"/>
        </w:rPr>
        <w:t>Supervisión Técnica</w:t>
      </w:r>
      <w:r w:rsidR="00E61D42"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no advierta sobre este hecho a la Fiscalización.</w:t>
      </w:r>
    </w:p>
    <w:p w14:paraId="684FCA82" w14:textId="77777777" w:rsidR="00E941DE" w:rsidRPr="00E941DE" w:rsidRDefault="00E941DE" w:rsidP="00E941DE">
      <w:pPr>
        <w:widowControl w:val="0"/>
        <w:jc w:val="both"/>
        <w:rPr>
          <w:rFonts w:ascii="Verdana" w:eastAsia="Calibri" w:hAnsi="Verdana"/>
          <w:kern w:val="2"/>
          <w:sz w:val="18"/>
          <w:szCs w:val="18"/>
          <w14:ligatures w14:val="standardContextual"/>
        </w:rPr>
      </w:pPr>
    </w:p>
    <w:p w14:paraId="5818D33D" w14:textId="65F5ED91" w:rsidR="00E941DE" w:rsidRDefault="00E61D42" w:rsidP="00EE05C5">
      <w:pPr>
        <w:widowControl w:val="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después de recibir en versión definitiva del certificado o planilla de pago de Proyecto indicará por escrito su aprobación o devolverá el certificado para que se enmienden los motivos de rechazo, tendrá máximo dos veces para realizar devoluciones, según el plazo establecido en el contrato de obra, en caso de incumplimiento a este plazo se le aplicará </w:t>
      </w:r>
      <w:r w:rsidR="00EE05C5">
        <w:rPr>
          <w:rFonts w:ascii="Verdana" w:eastAsia="Calibri" w:hAnsi="Verdana"/>
          <w:kern w:val="2"/>
          <w:sz w:val="18"/>
          <w:szCs w:val="18"/>
          <w14:ligatures w14:val="standardContextual"/>
        </w:rPr>
        <w:t xml:space="preserve">a </w:t>
      </w:r>
      <w:r>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una multa de 3 por mil del monto de contrato de supervisión por cada día calendario de retraso hasta la aprobación de la planilla de avance de obra.</w:t>
      </w:r>
      <w:r>
        <w:rPr>
          <w:rFonts w:ascii="Verdana" w:eastAsia="Calibri" w:hAnsi="Verdana"/>
          <w:kern w:val="2"/>
          <w:sz w:val="18"/>
          <w:szCs w:val="18"/>
          <w14:ligatures w14:val="standardContextual"/>
        </w:rPr>
        <w:t xml:space="preserve"> </w:t>
      </w:r>
    </w:p>
    <w:p w14:paraId="1DCD244A" w14:textId="5255EBFE" w:rsidR="00EE05C5" w:rsidRPr="00EE05C5" w:rsidRDefault="00EE05C5" w:rsidP="00EE05C5">
      <w:pPr>
        <w:widowControl w:val="0"/>
        <w:spacing w:before="120"/>
        <w:jc w:val="both"/>
        <w:rPr>
          <w:rFonts w:ascii="Verdana" w:eastAsia="Calibri" w:hAnsi="Verdana"/>
          <w:kern w:val="2"/>
          <w:sz w:val="18"/>
          <w:szCs w:val="18"/>
          <w14:ligatures w14:val="standardContextual"/>
        </w:rPr>
      </w:pPr>
      <w:r w:rsidRPr="00EE05C5">
        <w:rPr>
          <w:rFonts w:ascii="Verdana" w:eastAsia="Calibri" w:hAnsi="Verdana"/>
          <w:kern w:val="2"/>
          <w:sz w:val="18"/>
          <w:szCs w:val="18"/>
          <w14:ligatures w14:val="standardContextual"/>
        </w:rPr>
        <w:t xml:space="preserve">Cuando </w:t>
      </w:r>
      <w:r w:rsidR="00E61D42">
        <w:rPr>
          <w:rFonts w:ascii="Verdana" w:eastAsia="Calibri" w:hAnsi="Verdana"/>
          <w:kern w:val="2"/>
          <w:sz w:val="18"/>
          <w:szCs w:val="18"/>
          <w14:ligatures w14:val="standardContextual"/>
        </w:rPr>
        <w:t>Supervisión Técnica</w:t>
      </w:r>
      <w:r w:rsidR="00E61D42" w:rsidRPr="00E941DE">
        <w:rPr>
          <w:rFonts w:ascii="Verdana" w:eastAsia="Calibri" w:hAnsi="Verdana"/>
          <w:kern w:val="2"/>
          <w:sz w:val="18"/>
          <w:szCs w:val="18"/>
          <w14:ligatures w14:val="standardContextual"/>
        </w:rPr>
        <w:t xml:space="preserve"> </w:t>
      </w:r>
      <w:r w:rsidRPr="00EE05C5">
        <w:rPr>
          <w:rFonts w:ascii="Verdana" w:eastAsia="Calibri" w:hAnsi="Verdana"/>
          <w:kern w:val="2"/>
          <w:sz w:val="18"/>
          <w:szCs w:val="18"/>
          <w14:ligatures w14:val="standardContextual"/>
        </w:rPr>
        <w:t xml:space="preserve">acumule 3 llamadas de atención el Fiscal aplicará una multa de 0.1% de monto de contrato de Supervisión. Luego de aplicar la multa nuevamente se contabilizarán las llamadas </w:t>
      </w:r>
      <w:r w:rsidRPr="00EE05C5">
        <w:rPr>
          <w:rFonts w:ascii="Verdana" w:eastAsia="Calibri" w:hAnsi="Verdana"/>
          <w:kern w:val="2"/>
          <w:sz w:val="18"/>
          <w:szCs w:val="18"/>
          <w14:ligatures w14:val="standardContextual"/>
        </w:rPr>
        <w:lastRenderedPageBreak/>
        <w:t>de atención.</w:t>
      </w:r>
      <w:r w:rsidR="00E61D42">
        <w:rPr>
          <w:rFonts w:ascii="Verdana" w:eastAsia="Calibri" w:hAnsi="Verdana"/>
          <w:kern w:val="2"/>
          <w:sz w:val="18"/>
          <w:szCs w:val="18"/>
          <w14:ligatures w14:val="standardContextual"/>
        </w:rPr>
        <w:t xml:space="preserve"> </w:t>
      </w:r>
    </w:p>
    <w:p w14:paraId="4B6CA839" w14:textId="762C3917" w:rsidR="00E941DE" w:rsidRPr="00E941DE" w:rsidRDefault="00E941DE" w:rsidP="00EE05C5">
      <w:pPr>
        <w:widowControl w:val="0"/>
        <w:spacing w:before="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En todos los casos de resolución de contrato por causas atribuibles </w:t>
      </w:r>
      <w:r w:rsidR="00CC38E3">
        <w:rPr>
          <w:rFonts w:ascii="Verdana" w:eastAsia="Calibri" w:hAnsi="Verdana"/>
          <w:kern w:val="2"/>
          <w:sz w:val="18"/>
          <w:szCs w:val="18"/>
          <w14:ligatures w14:val="standardContextual"/>
        </w:rPr>
        <w:t xml:space="preserve">a </w:t>
      </w:r>
      <w:r w:rsidR="00E61D42">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el SERVICIO DE DESARROLLO DE LAS EMPRESAS PUBLICAS PRODUCTIVAS - SEDEM no podrá cobrar multas que excedan el 20% del monto total del contrato.</w:t>
      </w:r>
    </w:p>
    <w:p w14:paraId="64C6E32C" w14:textId="61F5E8D9" w:rsidR="00E941DE" w:rsidRPr="00EE05C5" w:rsidRDefault="00E941DE" w:rsidP="00EE05C5">
      <w:pPr>
        <w:widowControl w:val="0"/>
        <w:spacing w:before="12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Las multas serán cobradas mediante descuentos establecidos expresamente por la Fiscalización, con base en el informe específico y documentado que formulará el mismo, bajo su directa responsabilidad, de los Certificados de pago mensuales o del Certificado de Liquidación Final, sin perjuicio de que el SERVICIO DE DESARROLLO DE LAS EMPRESAS PUBLICAS PRODUCTIVAS  ejecute la Garantía de Cumplimiento de Contrato y proceda al resarcimiento de daños y perjuicios por medio de la acción coactiva fiscal por la naturaleza del Contrato, conforme lo establecido en el Artículo 47 de la Ley </w:t>
      </w:r>
      <w:proofErr w:type="spellStart"/>
      <w:r w:rsidRPr="00E941DE">
        <w:rPr>
          <w:rFonts w:ascii="Verdana" w:eastAsia="Calibri" w:hAnsi="Verdana"/>
          <w:kern w:val="2"/>
          <w:sz w:val="18"/>
          <w:szCs w:val="18"/>
          <w14:ligatures w14:val="standardContextual"/>
        </w:rPr>
        <w:t>N°</w:t>
      </w:r>
      <w:proofErr w:type="spellEnd"/>
      <w:r w:rsidRPr="00E941DE">
        <w:rPr>
          <w:rFonts w:ascii="Verdana" w:eastAsia="Calibri" w:hAnsi="Verdana"/>
          <w:kern w:val="2"/>
          <w:sz w:val="18"/>
          <w:szCs w:val="18"/>
          <w14:ligatures w14:val="standardContextual"/>
        </w:rPr>
        <w:t xml:space="preserve"> 1178.</w:t>
      </w:r>
    </w:p>
    <w:p w14:paraId="3D05ED52" w14:textId="1C06F246"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2" w:name="_Toc156215170"/>
      <w:r w:rsidRPr="00E941DE">
        <w:rPr>
          <w:rFonts w:ascii="Verdana" w:hAnsi="Verdana"/>
          <w:b/>
          <w:kern w:val="2"/>
          <w:sz w:val="18"/>
          <w:szCs w:val="18"/>
          <w14:ligatures w14:val="standardContextual"/>
        </w:rPr>
        <w:t>MULTAS POR CAMBIO DE PERSONAL</w:t>
      </w:r>
      <w:bookmarkEnd w:id="72"/>
      <w:r w:rsidR="00195F9F">
        <w:rPr>
          <w:rFonts w:ascii="Verdana" w:hAnsi="Verdana"/>
          <w:b/>
          <w:kern w:val="2"/>
          <w:sz w:val="18"/>
          <w:szCs w:val="18"/>
          <w14:ligatures w14:val="standardContextual"/>
        </w:rPr>
        <w:t xml:space="preserve"> </w:t>
      </w:r>
    </w:p>
    <w:p w14:paraId="276E3091" w14:textId="5161CCCB" w:rsidR="00E941DE" w:rsidRPr="00E941DE" w:rsidRDefault="00E941DE" w:rsidP="00E941DE">
      <w:pPr>
        <w:widowControl w:val="0"/>
        <w:spacing w:before="120" w:after="120"/>
        <w:ind w:firstLine="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También </w:t>
      </w:r>
      <w:r w:rsidR="00E61D42">
        <w:rPr>
          <w:rFonts w:ascii="Verdana" w:eastAsia="Calibri" w:hAnsi="Verdana"/>
          <w:kern w:val="2"/>
          <w:sz w:val="18"/>
          <w:szCs w:val="18"/>
          <w14:ligatures w14:val="standardContextual"/>
        </w:rPr>
        <w:t>SUPERVISIÓN TÉCNICA</w:t>
      </w:r>
      <w:r w:rsidR="00E61D42"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se hará pasible a una multa de:</w:t>
      </w:r>
    </w:p>
    <w:p w14:paraId="4949F2FB" w14:textId="14106DD1" w:rsidR="00E941DE" w:rsidRPr="00E941DE" w:rsidRDefault="00E941DE" w:rsidP="00E941DE">
      <w:pPr>
        <w:widowControl w:val="0"/>
        <w:ind w:left="851" w:hanging="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ab/>
        <w:t xml:space="preserve">Del </w:t>
      </w:r>
      <w:r w:rsidR="00CE7BB1">
        <w:rPr>
          <w:rFonts w:ascii="Verdana" w:eastAsia="Calibri" w:hAnsi="Verdana"/>
          <w:kern w:val="2"/>
          <w:sz w:val="18"/>
          <w:szCs w:val="18"/>
          <w14:ligatures w14:val="standardContextual"/>
        </w:rPr>
        <w:t>5</w:t>
      </w:r>
      <w:r w:rsidRPr="00E941DE">
        <w:rPr>
          <w:rFonts w:ascii="Verdana" w:eastAsia="Calibri" w:hAnsi="Verdana"/>
          <w:kern w:val="2"/>
          <w:sz w:val="18"/>
          <w:szCs w:val="18"/>
          <w14:ligatures w14:val="standardContextual"/>
        </w:rPr>
        <w:t xml:space="preserve"> por 1.000 del monto total del Contrato de Servicios de </w:t>
      </w:r>
      <w:r w:rsidR="00E61D42">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toda vez que solicite al Contratante, a través de la Fiscalización, autorización para sustituir a cualquier personal técnico, que, habiendo sido evaluado en la calificación técnica de su propuesta, no ingrese a prestar servicios o que, prestando servicios, sea sustituido sin justificación alguna salvo casos de fuerza mayor.</w:t>
      </w:r>
    </w:p>
    <w:p w14:paraId="34FB6BE3" w14:textId="3DB62439" w:rsidR="00E941DE" w:rsidRPr="00E941DE" w:rsidRDefault="00E941DE" w:rsidP="00E941DE">
      <w:pPr>
        <w:widowControl w:val="0"/>
        <w:spacing w:before="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Asimismo, el profesional que sea reemplazado deberá ser aprobado mediante de una calificación de terna que </w:t>
      </w:r>
      <w:r w:rsidR="00CE7BB1">
        <w:rPr>
          <w:rFonts w:ascii="Verdana" w:eastAsia="Calibri" w:hAnsi="Verdana"/>
          <w:kern w:val="2"/>
          <w:sz w:val="18"/>
          <w:szCs w:val="18"/>
          <w14:ligatures w14:val="standardContextual"/>
        </w:rPr>
        <w:t>SUPERVISIÓN TÉCNICA</w:t>
      </w:r>
      <w:r w:rsidR="00CE7BB1"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 xml:space="preserve">debe enviar a la Fiscalización. </w:t>
      </w:r>
    </w:p>
    <w:p w14:paraId="7D3122BA" w14:textId="4019DF7B" w:rsidR="00E941DE" w:rsidRPr="00E941DE" w:rsidRDefault="00E941DE" w:rsidP="00EE05C5">
      <w:pPr>
        <w:widowControl w:val="0"/>
        <w:spacing w:before="120"/>
        <w:ind w:left="284"/>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Se exceptúa de esto causas de fuerza mayor como incapacidad física del profesional, caso de muerte o rendimiento bajo por causas de salud. En cualquiera de los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deberá acreditar oportunamente los certificados </w:t>
      </w:r>
      <w:r w:rsidR="009450A6">
        <w:rPr>
          <w:rFonts w:ascii="Verdana" w:eastAsia="Calibri" w:hAnsi="Verdana"/>
          <w:kern w:val="2"/>
          <w:sz w:val="18"/>
          <w:szCs w:val="18"/>
          <w14:ligatures w14:val="standardContextual"/>
        </w:rPr>
        <w:t xml:space="preserve">y respaldos </w:t>
      </w:r>
      <w:r w:rsidRPr="00E941DE">
        <w:rPr>
          <w:rFonts w:ascii="Verdana" w:eastAsia="Calibri" w:hAnsi="Verdana"/>
          <w:kern w:val="2"/>
          <w:sz w:val="18"/>
          <w:szCs w:val="18"/>
          <w14:ligatures w14:val="standardContextual"/>
        </w:rPr>
        <w:t>respectivos por la causa aducida.</w:t>
      </w:r>
    </w:p>
    <w:p w14:paraId="610E3E1E" w14:textId="77777777"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bookmarkStart w:id="73" w:name="_Toc156215172"/>
      <w:r w:rsidRPr="00E941DE">
        <w:rPr>
          <w:rFonts w:ascii="Verdana" w:hAnsi="Verdana"/>
          <w:b/>
          <w:kern w:val="2"/>
          <w:sz w:val="18"/>
          <w:szCs w:val="18"/>
          <w14:ligatures w14:val="standardContextual"/>
        </w:rPr>
        <w:t>GARANTÍAS</w:t>
      </w:r>
      <w:bookmarkEnd w:id="73"/>
    </w:p>
    <w:p w14:paraId="45AD3F07" w14:textId="6339DF45"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4" w:name="_Toc156215174"/>
      <w:r w:rsidRPr="00E941DE">
        <w:rPr>
          <w:rFonts w:ascii="Verdana" w:hAnsi="Verdana"/>
          <w:b/>
          <w:kern w:val="2"/>
          <w:sz w:val="18"/>
          <w:szCs w:val="18"/>
          <w14:ligatures w14:val="standardContextual"/>
        </w:rPr>
        <w:t>GARANTÍA DE CUMPLIMIENTO DE CONTRATO</w:t>
      </w:r>
      <w:bookmarkEnd w:id="74"/>
    </w:p>
    <w:p w14:paraId="3B723975" w14:textId="3F53238F" w:rsidR="009450A6" w:rsidRDefault="009450A6"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El proponente adjudicado deberá presentar la Garantía de Cumplimiento de Contrato equivalente al siete por ciento (7%) del monto total del Contrato. Con una vigencia desde la fecha de suscripción del CONTRATO hasta </w:t>
      </w:r>
      <w:r>
        <w:rPr>
          <w:rFonts w:ascii="Verdana" w:eastAsia="Calibri" w:hAnsi="Verdana"/>
          <w:kern w:val="2"/>
          <w:sz w:val="18"/>
          <w:szCs w:val="18"/>
          <w14:ligatures w14:val="standardContextual"/>
        </w:rPr>
        <w:t>el cierre técnico – administrativo – financiero del proyecto</w:t>
      </w:r>
      <w:r w:rsidRPr="00E941DE">
        <w:rPr>
          <w:rFonts w:ascii="Verdana" w:eastAsia="Calibri" w:hAnsi="Verdana"/>
          <w:kern w:val="2"/>
          <w:sz w:val="18"/>
          <w:szCs w:val="18"/>
          <w14:ligatures w14:val="standardContextual"/>
        </w:rPr>
        <w:t>. Asimismo, se imputará a las insuficiencias de diseño, errores y/o daños de fabricación</w:t>
      </w:r>
    </w:p>
    <w:p w14:paraId="1A68A236"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5" w:name="_Toc156215175"/>
      <w:r w:rsidRPr="00E941DE">
        <w:rPr>
          <w:rFonts w:ascii="Verdana" w:hAnsi="Verdana"/>
          <w:b/>
          <w:kern w:val="2"/>
          <w:sz w:val="18"/>
          <w:szCs w:val="18"/>
          <w14:ligatures w14:val="standardContextual"/>
        </w:rPr>
        <w:t>GARANTÍA DE CORRECTA INVERSIÓN DE ANTICIPO</w:t>
      </w:r>
      <w:bookmarkEnd w:id="75"/>
    </w:p>
    <w:p w14:paraId="3B23AC70" w14:textId="6F2B267E" w:rsidR="00E941DE" w:rsidRPr="00E941DE" w:rsidRDefault="009450A6" w:rsidP="00E941DE">
      <w:pPr>
        <w:spacing w:after="160"/>
        <w:ind w:left="3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La</w:t>
      </w:r>
      <w:r w:rsidR="00E941DE" w:rsidRPr="00E941DE">
        <w:rPr>
          <w:rFonts w:ascii="Verdana" w:eastAsia="Calibri" w:hAnsi="Verdana"/>
          <w:kern w:val="2"/>
          <w:sz w:val="18"/>
          <w:szCs w:val="18"/>
          <w14:ligatures w14:val="standardContextual"/>
        </w:rPr>
        <w:t xml:space="preserve"> </w:t>
      </w:r>
      <w:r>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deberá solicitar el Anticipo al CONTRATISTA, cuya suma será del Veinte (20%) del monto Total del Contrato, adjuntando en su solicitud la correspondiente Garantía de Correcta Inversión de Anticipo por el 100% del monto solicitado en el plazo de diez (10) días calendario computables a partir del día siguiente de la suscripción del contrato, caso contrario se dará por Anticipo no solicitado</w:t>
      </w:r>
      <w:r w:rsidR="00C3592E">
        <w:rPr>
          <w:rFonts w:ascii="Verdana" w:eastAsia="Calibri" w:hAnsi="Verdana"/>
          <w:kern w:val="2"/>
          <w:sz w:val="18"/>
          <w:szCs w:val="18"/>
          <w14:ligatures w14:val="standardContextual"/>
        </w:rPr>
        <w:t xml:space="preserve"> y se dará </w:t>
      </w:r>
      <w:proofErr w:type="gramStart"/>
      <w:r w:rsidR="00C3592E">
        <w:rPr>
          <w:rFonts w:ascii="Verdana" w:eastAsia="Calibri" w:hAnsi="Verdana"/>
          <w:kern w:val="2"/>
          <w:sz w:val="18"/>
          <w:szCs w:val="18"/>
          <w14:ligatures w14:val="standardContextual"/>
        </w:rPr>
        <w:t>curso  a</w:t>
      </w:r>
      <w:proofErr w:type="gramEnd"/>
      <w:r w:rsidR="00C3592E">
        <w:rPr>
          <w:rFonts w:ascii="Verdana" w:eastAsia="Calibri" w:hAnsi="Verdana"/>
          <w:kern w:val="2"/>
          <w:sz w:val="18"/>
          <w:szCs w:val="18"/>
          <w14:ligatures w14:val="standardContextual"/>
        </w:rPr>
        <w:t xml:space="preserve"> la emisión del ORDEN DE PROCEDER.</w:t>
      </w:r>
    </w:p>
    <w:p w14:paraId="629B0EB7" w14:textId="5197F50C"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podrá solicitar Anticipo adjuntando en su solicitud la correspondiente una Garantía de Correcta Inversión de Anticipo por el 100% del monto solicitado. Esta garantía deberá tener las condiciones especiales de ser “renovable, irrevocable y de ejecución inmediata” y podrá ser reducida en la medida que el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amortice o devuelva el anticipo mediante descuentos en sus planillas de pago. Esta garantía siempre deberá estar vigente por el saldo restante de la devolución.</w:t>
      </w:r>
      <w:r w:rsidR="009450A6">
        <w:rPr>
          <w:rFonts w:ascii="Verdana" w:eastAsia="Calibri" w:hAnsi="Verdana"/>
          <w:kern w:val="2"/>
          <w:sz w:val="18"/>
          <w:szCs w:val="18"/>
          <w14:ligatures w14:val="standardContextual"/>
        </w:rPr>
        <w:t xml:space="preserve"> </w:t>
      </w:r>
    </w:p>
    <w:p w14:paraId="71906E00" w14:textId="77777777" w:rsidR="00E941DE" w:rsidRPr="00E941DE" w:rsidRDefault="00E941DE" w:rsidP="009B3F13">
      <w:pPr>
        <w:keepNext/>
        <w:keepLines/>
        <w:numPr>
          <w:ilvl w:val="0"/>
          <w:numId w:val="29"/>
        </w:numPr>
        <w:shd w:val="clear" w:color="auto" w:fill="BDD6EE" w:themeFill="accent5" w:themeFillTint="66"/>
        <w:spacing w:before="120" w:after="120"/>
        <w:jc w:val="both"/>
        <w:outlineLvl w:val="0"/>
        <w:rPr>
          <w:rFonts w:ascii="Verdana" w:hAnsi="Verdana"/>
          <w:b/>
          <w:kern w:val="2"/>
          <w:sz w:val="18"/>
          <w:szCs w:val="18"/>
          <w14:ligatures w14:val="standardContextual"/>
        </w:rPr>
      </w:pPr>
      <w:r w:rsidRPr="00E941DE">
        <w:rPr>
          <w:rFonts w:ascii="Verdana" w:hAnsi="Verdana"/>
          <w:b/>
          <w:kern w:val="2"/>
          <w:sz w:val="18"/>
          <w:szCs w:val="18"/>
          <w14:ligatures w14:val="standardContextual"/>
        </w:rPr>
        <w:t xml:space="preserve"> </w:t>
      </w:r>
      <w:bookmarkStart w:id="76" w:name="_Toc156215176"/>
      <w:r w:rsidRPr="00E941DE">
        <w:rPr>
          <w:rFonts w:ascii="Verdana" w:hAnsi="Verdana"/>
          <w:b/>
          <w:kern w:val="2"/>
          <w:sz w:val="18"/>
          <w:szCs w:val="18"/>
          <w14:ligatures w14:val="standardContextual"/>
        </w:rPr>
        <w:t>SEGUROS</w:t>
      </w:r>
      <w:bookmarkEnd w:id="76"/>
    </w:p>
    <w:p w14:paraId="4CD8E8F1" w14:textId="6CCB6494"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7" w:name="_Toc156215177"/>
      <w:r w:rsidRPr="00E941DE">
        <w:rPr>
          <w:rFonts w:ascii="Verdana" w:hAnsi="Verdana"/>
          <w:b/>
          <w:kern w:val="2"/>
          <w:sz w:val="18"/>
          <w:szCs w:val="18"/>
          <w14:ligatures w14:val="standardContextual"/>
        </w:rPr>
        <w:t>SEGUROS REQUERIDOS</w:t>
      </w:r>
      <w:bookmarkEnd w:id="77"/>
    </w:p>
    <w:p w14:paraId="386D319B" w14:textId="1F28CA97"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Concordante al avance de etapas del proyecto: Revisión de Ingeniería, Adquisición</w:t>
      </w:r>
      <w:r w:rsidR="00DD2148">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logística</w:t>
      </w:r>
      <w:r w:rsidR="00DD2148">
        <w:rPr>
          <w:rFonts w:ascii="Verdana" w:eastAsia="Calibri" w:hAnsi="Verdana"/>
          <w:kern w:val="2"/>
          <w:sz w:val="18"/>
          <w:szCs w:val="18"/>
          <w14:ligatures w14:val="standardContextual"/>
        </w:rPr>
        <w:t>,</w:t>
      </w:r>
      <w:r w:rsidRPr="00E941DE">
        <w:rPr>
          <w:rFonts w:ascii="Verdana" w:eastAsia="Calibri" w:hAnsi="Verdana"/>
          <w:kern w:val="2"/>
          <w:sz w:val="18"/>
          <w:szCs w:val="18"/>
          <w14:ligatures w14:val="standardContextual"/>
        </w:rPr>
        <w:t xml:space="preserve"> Construcción</w:t>
      </w:r>
      <w:r w:rsidR="00DD2148">
        <w:rPr>
          <w:rFonts w:ascii="Verdana" w:eastAsia="Calibri" w:hAnsi="Verdana"/>
          <w:kern w:val="2"/>
          <w:sz w:val="18"/>
          <w:szCs w:val="18"/>
          <w14:ligatures w14:val="standardContextual"/>
        </w:rPr>
        <w:t xml:space="preserve"> e implementación</w:t>
      </w:r>
      <w:r w:rsidRPr="00E941DE">
        <w:rPr>
          <w:rFonts w:ascii="Verdana" w:eastAsia="Calibri" w:hAnsi="Verdana"/>
          <w:kern w:val="2"/>
          <w:sz w:val="18"/>
          <w:szCs w:val="18"/>
          <w14:ligatures w14:val="standardContextual"/>
        </w:rPr>
        <w:t>; la Empresa de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xml:space="preserve">” adjudicada, deberá presentar y mantener vigente de forma ininterrumpida durante todo el periodo de ejecución del servicio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las pólizas de seguro especificada a continuación:</w:t>
      </w:r>
    </w:p>
    <w:p w14:paraId="60EB7F71" w14:textId="54C109C9" w:rsidR="00E941DE" w:rsidRPr="00E941DE" w:rsidRDefault="003D4E52" w:rsidP="00E941DE">
      <w:pPr>
        <w:spacing w:after="160"/>
        <w:ind w:left="360"/>
        <w:jc w:val="both"/>
        <w:rPr>
          <w:rFonts w:ascii="Verdana" w:eastAsia="Calibri" w:hAnsi="Verdana"/>
          <w:b/>
          <w:kern w:val="2"/>
          <w:sz w:val="18"/>
          <w:szCs w:val="18"/>
          <w14:ligatures w14:val="standardContextual"/>
        </w:rPr>
      </w:pPr>
      <w:r>
        <w:rPr>
          <w:rFonts w:ascii="Verdana" w:eastAsia="Calibri" w:hAnsi="Verdana"/>
          <w:b/>
          <w:kern w:val="2"/>
          <w:sz w:val="18"/>
          <w:szCs w:val="18"/>
          <w14:ligatures w14:val="standardContextual"/>
        </w:rPr>
        <w:t>a</w:t>
      </w:r>
      <w:r w:rsidR="00E941DE" w:rsidRPr="00E941DE">
        <w:rPr>
          <w:rFonts w:ascii="Verdana" w:eastAsia="Calibri" w:hAnsi="Verdana"/>
          <w:b/>
          <w:kern w:val="2"/>
          <w:sz w:val="18"/>
          <w:szCs w:val="18"/>
          <w14:ligatures w14:val="standardContextual"/>
        </w:rPr>
        <w:t>)  Seguro de accidentes personales y vida</w:t>
      </w:r>
    </w:p>
    <w:p w14:paraId="4584FDCC" w14:textId="59C222F2" w:rsid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Todos los trabajadores, funcionarios y empleados designados por la Empresa de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para la ejecución del Servicio, deberán estar cubiertos por el Seguro de Vida en Grupo y Seguro de Accidentes Personales (que cubre muerte, invalidez y gastos médicos) por lesiones corporales sufridas como consecuencia directa e inmediata de los accidentes que ocurran en el desempeño de su trabajo.</w:t>
      </w:r>
      <w:r w:rsidR="009450A6">
        <w:rPr>
          <w:rFonts w:ascii="Verdana" w:eastAsia="Calibri" w:hAnsi="Verdana"/>
          <w:kern w:val="2"/>
          <w:sz w:val="18"/>
          <w:szCs w:val="18"/>
          <w14:ligatures w14:val="standardContextual"/>
        </w:rPr>
        <w:t xml:space="preserve"> </w:t>
      </w:r>
    </w:p>
    <w:p w14:paraId="07C37762" w14:textId="77777777" w:rsidR="00CC4E5F" w:rsidRPr="00E941DE" w:rsidRDefault="00CC4E5F" w:rsidP="00E941DE">
      <w:pPr>
        <w:spacing w:after="160"/>
        <w:ind w:left="360"/>
        <w:jc w:val="both"/>
        <w:rPr>
          <w:rFonts w:ascii="Verdana" w:eastAsia="Calibri" w:hAnsi="Verdana"/>
          <w:kern w:val="2"/>
          <w:sz w:val="18"/>
          <w:szCs w:val="18"/>
          <w14:ligatures w14:val="standardContextual"/>
        </w:rPr>
      </w:pPr>
    </w:p>
    <w:p w14:paraId="1A095C98" w14:textId="21618C00" w:rsidR="00E941DE" w:rsidRPr="00E941DE" w:rsidRDefault="003D4E52" w:rsidP="00E941DE">
      <w:pPr>
        <w:spacing w:after="160"/>
        <w:ind w:left="360"/>
        <w:jc w:val="both"/>
        <w:rPr>
          <w:rFonts w:ascii="Verdana" w:eastAsia="Calibri" w:hAnsi="Verdana"/>
          <w:b/>
          <w:kern w:val="2"/>
          <w:sz w:val="18"/>
          <w:szCs w:val="18"/>
          <w14:ligatures w14:val="standardContextual"/>
        </w:rPr>
      </w:pPr>
      <w:r>
        <w:rPr>
          <w:rFonts w:ascii="Verdana" w:eastAsia="Calibri" w:hAnsi="Verdana"/>
          <w:b/>
          <w:kern w:val="2"/>
          <w:sz w:val="18"/>
          <w:szCs w:val="18"/>
          <w14:ligatures w14:val="standardContextual"/>
        </w:rPr>
        <w:t>b</w:t>
      </w:r>
      <w:r w:rsidR="00E941DE" w:rsidRPr="00E941DE">
        <w:rPr>
          <w:rFonts w:ascii="Verdana" w:eastAsia="Calibri" w:hAnsi="Verdana"/>
          <w:b/>
          <w:kern w:val="2"/>
          <w:sz w:val="18"/>
          <w:szCs w:val="18"/>
          <w14:ligatures w14:val="standardContextual"/>
        </w:rPr>
        <w:t>)  Seguro Obligatorio para Accidentes de Tránsito (SOAT)</w:t>
      </w:r>
    </w:p>
    <w:p w14:paraId="7431F2C1" w14:textId="541B5D0C"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De conformidad a las Normas Aplicables, se deberá contratar anualmente antes del 1ro de enero de cada año, la cobertura del seguro obligatorio para accidentes de tránsito, para la totalidad de vehículos de propiedad y/o uso de la Empresa de “</w:t>
      </w:r>
      <w:r w:rsidR="009450A6">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w:t>
      </w:r>
    </w:p>
    <w:p w14:paraId="703F4E38" w14:textId="3200B8C1" w:rsidR="005169E2" w:rsidRPr="005D74E6" w:rsidRDefault="005169E2" w:rsidP="00014467">
      <w:pPr>
        <w:pStyle w:val="Prrafodelista"/>
        <w:numPr>
          <w:ilvl w:val="0"/>
          <w:numId w:val="35"/>
        </w:numPr>
        <w:spacing w:after="160"/>
        <w:jc w:val="both"/>
        <w:rPr>
          <w:rFonts w:ascii="Verdana" w:eastAsia="Calibri" w:hAnsi="Verdana"/>
          <w:b/>
          <w:kern w:val="2"/>
          <w:sz w:val="18"/>
          <w:szCs w:val="18"/>
          <w14:ligatures w14:val="standardContextual"/>
        </w:rPr>
      </w:pPr>
      <w:r w:rsidRPr="005D74E6">
        <w:rPr>
          <w:rFonts w:ascii="Verdana" w:eastAsia="Calibri" w:hAnsi="Verdana"/>
          <w:b/>
          <w:kern w:val="2"/>
          <w:sz w:val="18"/>
          <w:szCs w:val="18"/>
          <w14:ligatures w14:val="standardContextual"/>
        </w:rPr>
        <w:t>Seguro de responsabilidad civil</w:t>
      </w:r>
    </w:p>
    <w:p w14:paraId="2C1B5CED" w14:textId="27F5C2CB" w:rsidR="005169E2" w:rsidRPr="005169E2" w:rsidRDefault="005169E2" w:rsidP="005169E2">
      <w:pPr>
        <w:spacing w:after="160"/>
        <w:ind w:left="348"/>
        <w:jc w:val="both"/>
        <w:rPr>
          <w:rFonts w:ascii="Verdana" w:eastAsia="Calibri" w:hAnsi="Verdana"/>
          <w:bCs/>
          <w:kern w:val="2"/>
          <w:sz w:val="18"/>
          <w:szCs w:val="18"/>
          <w14:ligatures w14:val="standardContextual"/>
        </w:rPr>
      </w:pPr>
      <w:r w:rsidRPr="005169E2">
        <w:rPr>
          <w:rFonts w:ascii="Verdana" w:eastAsia="Calibri" w:hAnsi="Verdana"/>
          <w:kern w:val="2"/>
          <w:sz w:val="18"/>
          <w:szCs w:val="18"/>
          <w14:ligatures w14:val="standardContextual"/>
        </w:rPr>
        <w:t xml:space="preserve">Conforme el presente servicio se debe presentar el </w:t>
      </w:r>
      <w:r w:rsidRPr="005169E2">
        <w:rPr>
          <w:rFonts w:ascii="Verdana" w:eastAsia="Calibri" w:hAnsi="Verdana"/>
          <w:bCs/>
          <w:kern w:val="2"/>
          <w:sz w:val="18"/>
          <w:szCs w:val="18"/>
          <w14:ligatures w14:val="standardContextual"/>
        </w:rPr>
        <w:t>Seguro de responsabilidad civil.</w:t>
      </w:r>
    </w:p>
    <w:p w14:paraId="314ADFDE" w14:textId="77777777" w:rsidR="00E941DE" w:rsidRPr="00E941DE" w:rsidRDefault="00E941DE" w:rsidP="009B3F13">
      <w:pPr>
        <w:keepNext/>
        <w:keepLines/>
        <w:numPr>
          <w:ilvl w:val="1"/>
          <w:numId w:val="29"/>
        </w:numPr>
        <w:spacing w:before="120" w:after="120"/>
        <w:jc w:val="both"/>
        <w:outlineLvl w:val="1"/>
        <w:rPr>
          <w:rFonts w:ascii="Verdana" w:hAnsi="Verdana"/>
          <w:b/>
          <w:kern w:val="2"/>
          <w:sz w:val="18"/>
          <w:szCs w:val="18"/>
          <w14:ligatures w14:val="standardContextual"/>
        </w:rPr>
      </w:pPr>
      <w:bookmarkStart w:id="78" w:name="_Toc156215178"/>
      <w:r w:rsidRPr="00E941DE">
        <w:rPr>
          <w:rFonts w:ascii="Verdana" w:hAnsi="Verdana"/>
          <w:b/>
          <w:kern w:val="2"/>
          <w:sz w:val="18"/>
          <w:szCs w:val="18"/>
          <w14:ligatures w14:val="standardContextual"/>
        </w:rPr>
        <w:t>CONDICIONES RESPECTO A LAS PÓLIZAS Y SEGUROS</w:t>
      </w:r>
      <w:bookmarkEnd w:id="78"/>
    </w:p>
    <w:p w14:paraId="207B0B89" w14:textId="77777777" w:rsidR="00E941DE" w:rsidRPr="00E941DE" w:rsidRDefault="00E941DE" w:rsidP="009B3F13">
      <w:pPr>
        <w:numPr>
          <w:ilvl w:val="0"/>
          <w:numId w:val="26"/>
        </w:numPr>
        <w:spacing w:after="160"/>
        <w:contextualSpacing/>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Evidencia de los Seguros</w:t>
      </w:r>
    </w:p>
    <w:p w14:paraId="2B764FFA" w14:textId="71BE691D"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 Empresa de “</w:t>
      </w:r>
      <w:r w:rsidR="004F243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una vez adjudicada deberá entregar una copia de la PÓLIZA DE SEGURO DE ACCIDENTES PERSONALES Y VIDA EN GRUPO a la Fiscalización dentro del primer mes de Contrato.</w:t>
      </w:r>
      <w:r w:rsidR="004F243F">
        <w:rPr>
          <w:rFonts w:ascii="Verdana" w:eastAsia="Calibri" w:hAnsi="Verdana"/>
          <w:kern w:val="2"/>
          <w:sz w:val="18"/>
          <w:szCs w:val="18"/>
          <w14:ligatures w14:val="standardContextual"/>
        </w:rPr>
        <w:t xml:space="preserve"> </w:t>
      </w:r>
    </w:p>
    <w:p w14:paraId="74E6EF0D" w14:textId="094C2E5F"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 xml:space="preserve">A la suscripción de cada seguro contratado, </w:t>
      </w:r>
      <w:r w:rsidR="004F243F">
        <w:rPr>
          <w:rFonts w:ascii="Verdana" w:eastAsia="Calibri" w:hAnsi="Verdana"/>
          <w:kern w:val="2"/>
          <w:sz w:val="18"/>
          <w:szCs w:val="18"/>
          <w14:ligatures w14:val="standardContextual"/>
        </w:rPr>
        <w:t>SUPERVISIÓN TÉCNICA</w:t>
      </w:r>
      <w:r w:rsidR="004F243F" w:rsidRPr="00E941DE">
        <w:rPr>
          <w:rFonts w:ascii="Verdana" w:eastAsia="Calibri" w:hAnsi="Verdana"/>
          <w:kern w:val="2"/>
          <w:sz w:val="18"/>
          <w:szCs w:val="18"/>
          <w14:ligatures w14:val="standardContextual"/>
        </w:rPr>
        <w:t xml:space="preserve"> </w:t>
      </w:r>
      <w:r w:rsidRPr="00E941DE">
        <w:rPr>
          <w:rFonts w:ascii="Verdana" w:eastAsia="Calibri" w:hAnsi="Verdana"/>
          <w:kern w:val="2"/>
          <w:sz w:val="18"/>
          <w:szCs w:val="18"/>
          <w14:ligatures w14:val="standardContextual"/>
        </w:rPr>
        <w:t>remitirá al Contratante copia fotostática legalizada de las pólizas suscritas. Dichas copias deberán contemplar la totalidad e integridad de los clausulados de los Contratos de Seguros nombrados en la presente Sección, no pudiendo omitir ninguna de sus partes en el envío.</w:t>
      </w:r>
      <w:r w:rsidR="006124D4">
        <w:rPr>
          <w:rFonts w:ascii="Verdana" w:eastAsia="Calibri" w:hAnsi="Verdana"/>
          <w:kern w:val="2"/>
          <w:sz w:val="18"/>
          <w:szCs w:val="18"/>
          <w14:ligatures w14:val="standardContextual"/>
        </w:rPr>
        <w:t xml:space="preserve"> </w:t>
      </w:r>
    </w:p>
    <w:p w14:paraId="5A6DBFA1" w14:textId="535578E6"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El Contratante, podrá requerir de forma directa a la(s) aseguradora(s) que hayan suscrito los seguros nombrados un informe respecto al pago de primas, para lo cual la Empresa de “</w:t>
      </w:r>
      <w:r w:rsidR="00DB683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efectuar la autorización respectiva al inicio de vigencia de dichos contratos.</w:t>
      </w:r>
      <w:r w:rsidR="00DB6838">
        <w:rPr>
          <w:rFonts w:ascii="Verdana" w:eastAsia="Calibri" w:hAnsi="Verdana"/>
          <w:kern w:val="2"/>
          <w:sz w:val="18"/>
          <w:szCs w:val="18"/>
          <w14:ligatures w14:val="standardContextual"/>
        </w:rPr>
        <w:t xml:space="preserve"> </w:t>
      </w:r>
    </w:p>
    <w:p w14:paraId="3F5D71B5" w14:textId="77777777" w:rsidR="00E941DE" w:rsidRPr="00E941DE" w:rsidRDefault="00E941DE" w:rsidP="009B3F13">
      <w:pPr>
        <w:numPr>
          <w:ilvl w:val="0"/>
          <w:numId w:val="26"/>
        </w:numPr>
        <w:spacing w:after="160"/>
        <w:contextualSpacing/>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Aviso de Cancelación</w:t>
      </w:r>
    </w:p>
    <w:p w14:paraId="7EE00E02" w14:textId="283CB564"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La Empresa de “</w:t>
      </w:r>
      <w:r w:rsidR="00DB6838">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 avisar por escrito, inmediatamente y a más tardar dentro de las setenta y dos horas, al Contratante y a todas las partes aseguradas en caso de la cancelación o un cambio en los valores asegurados y/o coberturas inicialmente contratadas en relación con los seguros establecidos.</w:t>
      </w:r>
      <w:r w:rsidR="00DB6838">
        <w:rPr>
          <w:rFonts w:ascii="Verdana" w:eastAsia="Calibri" w:hAnsi="Verdana"/>
          <w:kern w:val="2"/>
          <w:sz w:val="18"/>
          <w:szCs w:val="18"/>
          <w14:ligatures w14:val="standardContextual"/>
        </w:rPr>
        <w:t xml:space="preserve"> </w:t>
      </w:r>
    </w:p>
    <w:p w14:paraId="74865A16" w14:textId="77777777" w:rsidR="00E941DE" w:rsidRPr="00E941DE" w:rsidRDefault="00E941DE" w:rsidP="009B3F13">
      <w:pPr>
        <w:numPr>
          <w:ilvl w:val="0"/>
          <w:numId w:val="26"/>
        </w:numPr>
        <w:spacing w:after="160"/>
        <w:contextualSpacing/>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Incumplimiento de suscripción y coberturas requeridas</w:t>
      </w:r>
    </w:p>
    <w:p w14:paraId="613AE577" w14:textId="6643ABDF"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De suspenderse por cualquier razón la vigencia o cobertura de la póliza nominadas precedentemente, o bien se presente la existencia de eventos no cubiertos por las mismas; la Empresa de “</w:t>
      </w:r>
      <w:r w:rsidR="006F1681" w:rsidRPr="002878CF">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se hará enteramente responsable frente al Contratante por todos los accidentes o eventos que haya podido sufrir su personal en el desempeño de sus funciones.</w:t>
      </w:r>
    </w:p>
    <w:p w14:paraId="2B820097" w14:textId="77777777"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En caso de anulación, cancelación, rechazo de cobertura, suspensión de la vigencia por falta de pago de primas, quiebra, liquidación, insolvencia de las aseguradoras, o cualquier hecho que determine la falta de pago por las aseguradoras a cualquier evento cuyo riesgo y/o seguro se encuentre cubierto por las pólizas de seguro requeridas, la Supervisión será responsable por la reparación, indemnización y/o reposición de las pérdidas y/o daños sufridos. En ningún caso, el Contratante podrá ser afectado por tales eventos, ni el objeto del presente Servicio, ni sus condiciones o productos. La Supervisión deberá responder ante tales eventos de forma íntegra, considerando las Garantías financieras del Contrato.</w:t>
      </w:r>
    </w:p>
    <w:p w14:paraId="5C184D09" w14:textId="77777777" w:rsidR="00E941DE" w:rsidRPr="00E941DE" w:rsidRDefault="00E941DE" w:rsidP="009B3F13">
      <w:pPr>
        <w:numPr>
          <w:ilvl w:val="0"/>
          <w:numId w:val="26"/>
        </w:numPr>
        <w:spacing w:after="160"/>
        <w:contextualSpacing/>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Indemnización de los seguros</w:t>
      </w:r>
    </w:p>
    <w:p w14:paraId="2B504583" w14:textId="77777777"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t>Cualquier pago o indemnización de aseguradoras, bajo las pólizas de seguros a las que se hace referencia en la presente Sección, deberá ser utilizado para reparar, reponer, o comprar el bien o activo por el cual se recibió tal pago (en caso de seguros patrimoniales) o indemnizar a la(s) persona(s) o beneficiario(s) en caso de seguros personales.</w:t>
      </w:r>
    </w:p>
    <w:p w14:paraId="41877401" w14:textId="6D797441" w:rsidR="00E941DE" w:rsidRPr="00E941DE" w:rsidRDefault="00E941DE" w:rsidP="00E941DE">
      <w:pPr>
        <w:spacing w:after="160"/>
        <w:ind w:left="360"/>
        <w:jc w:val="both"/>
        <w:rPr>
          <w:rFonts w:ascii="Verdana" w:eastAsia="Calibri" w:hAnsi="Verdana"/>
          <w:kern w:val="2"/>
          <w:sz w:val="18"/>
          <w:szCs w:val="18"/>
          <w14:ligatures w14:val="standardContextual"/>
        </w:rPr>
      </w:pPr>
      <w:r w:rsidRPr="00E941DE">
        <w:rPr>
          <w:rFonts w:ascii="Verdana" w:eastAsia="Calibri" w:hAnsi="Verdana"/>
          <w:kern w:val="2"/>
          <w:sz w:val="18"/>
          <w:szCs w:val="18"/>
          <w14:ligatures w14:val="standardContextual"/>
        </w:rPr>
        <w:lastRenderedPageBreak/>
        <w:t>En caso de que la indemnización sea insuficiente para reponer, reparar o comprar el activo que dio origen a la indemnización, la Empresa de “</w:t>
      </w:r>
      <w:r w:rsidR="00E30FD0">
        <w:rPr>
          <w:rFonts w:ascii="Verdana" w:eastAsia="Calibri" w:hAnsi="Verdana"/>
          <w:kern w:val="2"/>
          <w:sz w:val="18"/>
          <w:szCs w:val="18"/>
          <w14:ligatures w14:val="standardContextual"/>
        </w:rPr>
        <w:t>SUPERVISIÓN TÉCNICA</w:t>
      </w:r>
      <w:r w:rsidRPr="00E941DE">
        <w:rPr>
          <w:rFonts w:ascii="Verdana" w:eastAsia="Calibri" w:hAnsi="Verdana"/>
          <w:kern w:val="2"/>
          <w:sz w:val="18"/>
          <w:szCs w:val="18"/>
          <w14:ligatures w14:val="standardContextual"/>
        </w:rPr>
        <w:t>” deberá responder a su costo.</w:t>
      </w:r>
    </w:p>
    <w:p w14:paraId="047A13CC" w14:textId="77777777" w:rsidR="00E941DE" w:rsidRPr="00E941DE" w:rsidRDefault="00E941DE" w:rsidP="009B3F13">
      <w:pPr>
        <w:numPr>
          <w:ilvl w:val="0"/>
          <w:numId w:val="26"/>
        </w:numPr>
        <w:spacing w:after="160"/>
        <w:contextualSpacing/>
        <w:jc w:val="both"/>
        <w:rPr>
          <w:rFonts w:ascii="Verdana" w:eastAsia="Calibri" w:hAnsi="Verdana"/>
          <w:b/>
          <w:kern w:val="2"/>
          <w:sz w:val="18"/>
          <w:szCs w:val="18"/>
          <w14:ligatures w14:val="standardContextual"/>
        </w:rPr>
      </w:pPr>
      <w:r w:rsidRPr="00E941DE">
        <w:rPr>
          <w:rFonts w:ascii="Verdana" w:eastAsia="Calibri" w:hAnsi="Verdana"/>
          <w:b/>
          <w:kern w:val="2"/>
          <w:sz w:val="18"/>
          <w:szCs w:val="18"/>
          <w14:ligatures w14:val="standardContextual"/>
        </w:rPr>
        <w:t xml:space="preserve"> Renuncia</w:t>
      </w:r>
    </w:p>
    <w:p w14:paraId="5A562CE2" w14:textId="49922F42" w:rsidR="00E941DE" w:rsidRPr="00E941DE" w:rsidRDefault="00FD2413" w:rsidP="00E941DE">
      <w:pPr>
        <w:spacing w:after="160"/>
        <w:ind w:left="360"/>
        <w:jc w:val="both"/>
        <w:rPr>
          <w:rFonts w:ascii="Verdana" w:eastAsia="Calibri" w:hAnsi="Verdana"/>
          <w:kern w:val="2"/>
          <w:sz w:val="18"/>
          <w:szCs w:val="18"/>
          <w14:ligatures w14:val="standardContextual"/>
        </w:rPr>
      </w:pPr>
      <w:r>
        <w:rPr>
          <w:rFonts w:ascii="Verdana" w:eastAsia="Calibri" w:hAnsi="Verdana"/>
          <w:kern w:val="2"/>
          <w:sz w:val="18"/>
          <w:szCs w:val="18"/>
          <w14:ligatures w14:val="standardContextual"/>
        </w:rPr>
        <w:t xml:space="preserve">El </w:t>
      </w:r>
      <w:r w:rsidRPr="00E941DE">
        <w:rPr>
          <w:rFonts w:ascii="Verdana" w:eastAsia="Calibri" w:hAnsi="Verdana"/>
          <w:kern w:val="2"/>
          <w:sz w:val="18"/>
          <w:szCs w:val="18"/>
          <w14:ligatures w14:val="standardContextual"/>
        </w:rPr>
        <w:t>“</w:t>
      </w:r>
      <w:r w:rsidR="00E30FD0">
        <w:rPr>
          <w:rFonts w:ascii="Verdana" w:eastAsia="Calibri" w:hAnsi="Verdana"/>
          <w:kern w:val="2"/>
          <w:sz w:val="18"/>
          <w:szCs w:val="18"/>
          <w14:ligatures w14:val="standardContextual"/>
        </w:rPr>
        <w:t>SUPERVISIÓN TÉCNICA</w:t>
      </w:r>
      <w:r w:rsidR="00E941DE" w:rsidRPr="00E941DE">
        <w:rPr>
          <w:rFonts w:ascii="Verdana" w:eastAsia="Calibri" w:hAnsi="Verdana"/>
          <w:kern w:val="2"/>
          <w:sz w:val="18"/>
          <w:szCs w:val="18"/>
          <w14:ligatures w14:val="standardContextual"/>
        </w:rPr>
        <w:t xml:space="preserve">” deberá renunciar a todos los derechos de recuperación en contra del grupo del Contratante que </w:t>
      </w:r>
      <w:r w:rsidR="00E30FD0">
        <w:rPr>
          <w:rFonts w:ascii="Verdana" w:eastAsia="Calibri" w:hAnsi="Verdana"/>
          <w:kern w:val="2"/>
          <w:sz w:val="18"/>
          <w:szCs w:val="18"/>
          <w14:ligatures w14:val="standardContextual"/>
        </w:rPr>
        <w:t>supervisión técnica</w:t>
      </w:r>
      <w:r w:rsidR="00E30FD0" w:rsidRPr="00E941DE">
        <w:rPr>
          <w:rFonts w:ascii="Verdana" w:eastAsia="Calibri" w:hAnsi="Verdana"/>
          <w:kern w:val="2"/>
          <w:sz w:val="18"/>
          <w:szCs w:val="18"/>
          <w14:ligatures w14:val="standardContextual"/>
        </w:rPr>
        <w:t xml:space="preserve"> </w:t>
      </w:r>
      <w:r w:rsidR="00E941DE" w:rsidRPr="00E941DE">
        <w:rPr>
          <w:rFonts w:ascii="Verdana" w:eastAsia="Calibri" w:hAnsi="Verdana"/>
          <w:kern w:val="2"/>
          <w:sz w:val="18"/>
          <w:szCs w:val="18"/>
          <w14:ligatures w14:val="standardContextual"/>
        </w:rPr>
        <w:t xml:space="preserve">pueda tener o adquirir debido a secciones de deducibles en insuficiencia de los límites de cualesquiera pólizas de seguros que de cualquier manera se relacionen al Servicio y que han sido obtenidas y mantenidas por la </w:t>
      </w:r>
      <w:r>
        <w:rPr>
          <w:rFonts w:ascii="Verdana" w:eastAsia="Calibri" w:hAnsi="Verdana"/>
          <w:kern w:val="2"/>
          <w:sz w:val="18"/>
          <w:szCs w:val="18"/>
          <w14:ligatures w14:val="standardContextual"/>
        </w:rPr>
        <w:t>Fiscalización</w:t>
      </w:r>
      <w:r w:rsidR="00E941DE" w:rsidRPr="00E941DE">
        <w:rPr>
          <w:rFonts w:ascii="Verdana" w:eastAsia="Calibri" w:hAnsi="Verdana"/>
          <w:kern w:val="2"/>
          <w:sz w:val="18"/>
          <w:szCs w:val="18"/>
          <w14:ligatures w14:val="standardContextual"/>
        </w:rPr>
        <w:t>.</w:t>
      </w:r>
      <w:r w:rsidR="00E30FD0">
        <w:rPr>
          <w:rFonts w:ascii="Verdana" w:eastAsia="Calibri" w:hAnsi="Verdana"/>
          <w:kern w:val="2"/>
          <w:sz w:val="18"/>
          <w:szCs w:val="18"/>
          <w14:ligatures w14:val="standardContextual"/>
        </w:rPr>
        <w:t xml:space="preserve"> </w:t>
      </w:r>
    </w:p>
    <w:p w14:paraId="5A10EB8A" w14:textId="77777777" w:rsidR="009E1636" w:rsidRDefault="009E1636" w:rsidP="009E1636">
      <w:pPr>
        <w:pStyle w:val="Prrafodelista"/>
        <w:suppressAutoHyphens/>
        <w:ind w:left="0"/>
        <w:jc w:val="both"/>
        <w:rPr>
          <w:rFonts w:ascii="Tahoma" w:hAnsi="Tahoma" w:cs="Tahoma"/>
          <w:b/>
          <w:i/>
          <w:lang w:val="es-ES"/>
        </w:rPr>
      </w:pPr>
    </w:p>
    <w:p w14:paraId="2EAF25A2" w14:textId="70C7996E" w:rsidR="00FC30AD" w:rsidRDefault="00FC30AD">
      <w:pPr>
        <w:spacing w:after="160" w:line="259" w:lineRule="auto"/>
        <w:rPr>
          <w:rFonts w:ascii="Verdana" w:eastAsia="Calibri" w:hAnsi="Verdana"/>
          <w:kern w:val="2"/>
          <w:sz w:val="18"/>
          <w:szCs w:val="18"/>
          <w14:ligatures w14:val="standardContextual"/>
        </w:rPr>
      </w:pPr>
      <w:bookmarkStart w:id="79" w:name="OLE_LINK12"/>
      <w:bookmarkStart w:id="80" w:name="OLE_LINK13"/>
    </w:p>
    <w:bookmarkEnd w:id="79"/>
    <w:bookmarkEnd w:id="80"/>
    <w:p w14:paraId="40C15DC7" w14:textId="15EA4538" w:rsidR="00FC30AD" w:rsidRPr="00FC0866" w:rsidRDefault="00FC30AD" w:rsidP="00FC30AD">
      <w:pPr>
        <w:widowControl w:val="0"/>
        <w:jc w:val="center"/>
        <w:rPr>
          <w:rFonts w:ascii="Verdana" w:hAnsi="Verdana" w:cs="Arial"/>
          <w:b/>
          <w:sz w:val="18"/>
          <w:lang w:val="es-419"/>
        </w:rPr>
      </w:pPr>
      <w:r w:rsidRPr="00FC0866">
        <w:rPr>
          <w:rFonts w:ascii="Verdana" w:hAnsi="Verdana" w:cs="Arial"/>
          <w:b/>
          <w:sz w:val="18"/>
          <w:lang w:val="es-419"/>
        </w:rPr>
        <w:t xml:space="preserve">ANEXO </w:t>
      </w:r>
      <w:r>
        <w:rPr>
          <w:rFonts w:ascii="Verdana" w:hAnsi="Verdana" w:cs="Arial"/>
          <w:b/>
          <w:sz w:val="18"/>
          <w:lang w:val="es-419"/>
        </w:rPr>
        <w:t>1</w:t>
      </w:r>
    </w:p>
    <w:p w14:paraId="553778CD" w14:textId="77777777" w:rsidR="00FC30AD" w:rsidRPr="00FC0866" w:rsidRDefault="00FC30AD" w:rsidP="00FC30AD">
      <w:pPr>
        <w:widowControl w:val="0"/>
        <w:jc w:val="center"/>
        <w:rPr>
          <w:rFonts w:ascii="Verdana" w:hAnsi="Verdana" w:cs="Arial"/>
          <w:sz w:val="18"/>
          <w:szCs w:val="16"/>
          <w:lang w:val="es-419"/>
        </w:rPr>
      </w:pPr>
      <w:r w:rsidRPr="00FC0866">
        <w:rPr>
          <w:rFonts w:ascii="Verdana" w:hAnsi="Verdana" w:cs="Arial"/>
          <w:b/>
          <w:sz w:val="18"/>
          <w:szCs w:val="16"/>
          <w:lang w:val="es-419"/>
        </w:rPr>
        <w:t>FORMULARIOS PARA LA PRESENTACIÓN DE PROPUESTAS</w:t>
      </w:r>
    </w:p>
    <w:p w14:paraId="4C2244B0" w14:textId="77777777" w:rsidR="00FC30AD" w:rsidRPr="00FC0866" w:rsidRDefault="00FC30AD" w:rsidP="00FC30AD">
      <w:pPr>
        <w:widowControl w:val="0"/>
        <w:ind w:left="2124" w:hanging="2124"/>
        <w:jc w:val="both"/>
        <w:rPr>
          <w:rFonts w:ascii="Verdana" w:hAnsi="Verdana" w:cs="Arial"/>
          <w:b/>
          <w:sz w:val="18"/>
          <w:szCs w:val="18"/>
          <w:lang w:val="es-419"/>
        </w:rPr>
      </w:pPr>
    </w:p>
    <w:p w14:paraId="59B1E336" w14:textId="77777777" w:rsidR="00FC30AD" w:rsidRPr="00FC0866" w:rsidRDefault="00FC30AD" w:rsidP="00FC30AD">
      <w:pPr>
        <w:widowControl w:val="0"/>
        <w:ind w:left="2124" w:hanging="2124"/>
        <w:jc w:val="both"/>
        <w:rPr>
          <w:rFonts w:ascii="Verdana" w:hAnsi="Verdana" w:cs="Arial"/>
          <w:b/>
          <w:sz w:val="18"/>
          <w:szCs w:val="18"/>
          <w:lang w:val="es-419"/>
        </w:rPr>
      </w:pPr>
      <w:r w:rsidRPr="00FC0866">
        <w:rPr>
          <w:rFonts w:ascii="Verdana" w:hAnsi="Verdana" w:cs="Arial"/>
          <w:b/>
          <w:sz w:val="18"/>
          <w:szCs w:val="18"/>
          <w:lang w:val="es-419"/>
        </w:rPr>
        <w:t>Documentos Legales y Administrativos</w:t>
      </w:r>
    </w:p>
    <w:p w14:paraId="18666F34" w14:textId="34774865" w:rsidR="00FC30AD" w:rsidRPr="00FC0866" w:rsidRDefault="00FC30AD" w:rsidP="00FC30AD">
      <w:pPr>
        <w:widowControl w:val="0"/>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Presentación de Propuesta.</w:t>
      </w:r>
    </w:p>
    <w:p w14:paraId="2CC4D68A" w14:textId="6F246942" w:rsidR="00FC30AD" w:rsidRPr="00FC0866" w:rsidRDefault="00FC30AD" w:rsidP="00FC30AD">
      <w:pPr>
        <w:widowControl w:val="0"/>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Identificación del Proponente para Empresas</w:t>
      </w:r>
    </w:p>
    <w:p w14:paraId="16672BE6" w14:textId="4E296223" w:rsidR="00FC30AD" w:rsidRPr="00FC0866" w:rsidRDefault="00FC30AD" w:rsidP="00FC30AD">
      <w:pPr>
        <w:widowControl w:val="0"/>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Identificación del Proponente para Asociaciones Accidentales</w:t>
      </w:r>
    </w:p>
    <w:p w14:paraId="0F0BE023" w14:textId="1CC318F2" w:rsidR="00FC30AD" w:rsidRPr="00FC0866" w:rsidRDefault="00FC30AD" w:rsidP="00FC30AD">
      <w:pPr>
        <w:widowControl w:val="0"/>
        <w:ind w:left="2124" w:hanging="2124"/>
        <w:jc w:val="both"/>
        <w:rPr>
          <w:rFonts w:ascii="Verdana" w:hAnsi="Verdana" w:cs="Arial"/>
          <w:sz w:val="18"/>
          <w:szCs w:val="18"/>
          <w:lang w:val="es-419"/>
        </w:rPr>
      </w:pPr>
      <w:r w:rsidRPr="00FC0866">
        <w:rPr>
          <w:rFonts w:ascii="Verdana" w:hAnsi="Verdana" w:cs="Arial"/>
          <w:sz w:val="18"/>
          <w:szCs w:val="18"/>
          <w:lang w:val="es-419"/>
        </w:rPr>
        <w:t xml:space="preserve">Formulario </w:t>
      </w:r>
      <w:r w:rsidRPr="00FC0866">
        <w:rPr>
          <w:rFonts w:ascii="Verdana" w:hAnsi="Verdana" w:cs="Arial"/>
          <w:sz w:val="18"/>
          <w:szCs w:val="18"/>
          <w:lang w:val="es-419"/>
        </w:rPr>
        <w:tab/>
        <w:t xml:space="preserve">Identificación de integrantes de la Asociación Accidental </w:t>
      </w:r>
    </w:p>
    <w:p w14:paraId="55A2606D" w14:textId="77777777" w:rsidR="00FC30AD" w:rsidRPr="00FC0866" w:rsidRDefault="00FC30AD" w:rsidP="00FC30AD">
      <w:pPr>
        <w:widowControl w:val="0"/>
        <w:rPr>
          <w:rFonts w:ascii="Verdana" w:hAnsi="Verdana" w:cs="Arial"/>
          <w:sz w:val="18"/>
          <w:szCs w:val="16"/>
          <w:lang w:val="es-419"/>
        </w:rPr>
      </w:pPr>
    </w:p>
    <w:p w14:paraId="515A1AE6" w14:textId="77777777" w:rsidR="00FC30AD" w:rsidRPr="00FC0866" w:rsidRDefault="00FC30AD" w:rsidP="00FC30AD">
      <w:pPr>
        <w:widowControl w:val="0"/>
        <w:ind w:left="2124" w:hanging="2124"/>
        <w:jc w:val="both"/>
        <w:rPr>
          <w:rFonts w:ascii="Verdana" w:hAnsi="Verdana" w:cs="Arial"/>
          <w:b/>
          <w:sz w:val="18"/>
          <w:szCs w:val="18"/>
          <w:lang w:val="es-419"/>
        </w:rPr>
      </w:pPr>
      <w:r w:rsidRPr="00FC0866">
        <w:rPr>
          <w:rFonts w:ascii="Verdana" w:hAnsi="Verdana" w:cs="Arial"/>
          <w:b/>
          <w:sz w:val="18"/>
          <w:szCs w:val="18"/>
          <w:lang w:val="es-419"/>
        </w:rPr>
        <w:t>Documentos de la Propuesta Económica</w:t>
      </w:r>
    </w:p>
    <w:p w14:paraId="08C6D994" w14:textId="49362144" w:rsidR="00FC30AD" w:rsidRPr="00FC0866" w:rsidRDefault="00FC30AD" w:rsidP="00FC30AD">
      <w:pPr>
        <w:pStyle w:val="Normal2"/>
        <w:widowControl w:val="0"/>
        <w:rPr>
          <w:rFonts w:ascii="Verdana" w:hAnsi="Verdana" w:cs="Arial"/>
          <w:sz w:val="18"/>
          <w:szCs w:val="18"/>
          <w:lang w:val="es-419"/>
        </w:rPr>
      </w:pPr>
      <w:r w:rsidRPr="00FC0866">
        <w:rPr>
          <w:rFonts w:ascii="Verdana" w:hAnsi="Verdana" w:cs="Arial"/>
          <w:sz w:val="18"/>
          <w:szCs w:val="18"/>
          <w:lang w:val="es-419"/>
        </w:rPr>
        <w:t xml:space="preserve">Formulario </w:t>
      </w:r>
      <w:r w:rsidRPr="00FC0866">
        <w:rPr>
          <w:rFonts w:ascii="Verdana" w:hAnsi="Verdana" w:cs="Arial"/>
          <w:sz w:val="18"/>
          <w:szCs w:val="18"/>
          <w:lang w:val="es-419"/>
        </w:rPr>
        <w:tab/>
      </w:r>
      <w:r w:rsidR="0012721E">
        <w:rPr>
          <w:rFonts w:ascii="Verdana" w:hAnsi="Verdana" w:cs="Arial"/>
          <w:sz w:val="18"/>
          <w:szCs w:val="18"/>
          <w:lang w:val="es-419"/>
        </w:rPr>
        <w:tab/>
      </w:r>
      <w:r w:rsidRPr="00FC0866">
        <w:rPr>
          <w:rFonts w:ascii="Verdana" w:hAnsi="Verdana" w:cs="Arial"/>
          <w:sz w:val="18"/>
          <w:szCs w:val="18"/>
          <w:lang w:val="es-419"/>
        </w:rPr>
        <w:t>Propuesta Económica</w:t>
      </w:r>
    </w:p>
    <w:p w14:paraId="4F95A515" w14:textId="538D076A" w:rsidR="00FC30AD" w:rsidRPr="00FC0866" w:rsidRDefault="00FC30AD" w:rsidP="00FC30AD">
      <w:pPr>
        <w:widowControl w:val="0"/>
        <w:jc w:val="both"/>
        <w:rPr>
          <w:rFonts w:ascii="Verdana" w:hAnsi="Verdana" w:cs="Arial"/>
          <w:sz w:val="18"/>
          <w:szCs w:val="16"/>
          <w:lang w:val="es-419"/>
        </w:rPr>
      </w:pPr>
      <w:r w:rsidRPr="00FC0866">
        <w:rPr>
          <w:rFonts w:ascii="Verdana" w:hAnsi="Verdana" w:cs="Arial"/>
          <w:sz w:val="18"/>
          <w:szCs w:val="18"/>
          <w:lang w:val="es-419"/>
        </w:rPr>
        <w:t xml:space="preserve">Formulario </w:t>
      </w:r>
      <w:r w:rsidRPr="00FC0866">
        <w:rPr>
          <w:rFonts w:ascii="Verdana" w:hAnsi="Verdana" w:cs="Arial"/>
          <w:sz w:val="18"/>
          <w:szCs w:val="18"/>
          <w:lang w:val="es-419"/>
        </w:rPr>
        <w:tab/>
      </w:r>
      <w:r w:rsidR="0012721E">
        <w:rPr>
          <w:rFonts w:ascii="Verdana" w:hAnsi="Verdana" w:cs="Arial"/>
          <w:sz w:val="18"/>
          <w:szCs w:val="18"/>
          <w:lang w:val="es-419"/>
        </w:rPr>
        <w:tab/>
      </w:r>
      <w:r w:rsidRPr="00FC0866">
        <w:rPr>
          <w:rFonts w:ascii="Verdana" w:hAnsi="Verdana" w:cs="Arial"/>
          <w:sz w:val="18"/>
          <w:szCs w:val="16"/>
          <w:lang w:val="es-419"/>
        </w:rPr>
        <w:t xml:space="preserve">Presupuesto Total del Costo de los Servicios de </w:t>
      </w:r>
      <w:r w:rsidR="00AA7DC6" w:rsidRPr="002878CF">
        <w:rPr>
          <w:rFonts w:ascii="Verdana" w:eastAsia="Calibri" w:hAnsi="Verdana"/>
          <w:kern w:val="2"/>
          <w:sz w:val="18"/>
          <w:szCs w:val="18"/>
          <w14:ligatures w14:val="standardContextual"/>
        </w:rPr>
        <w:t>Supervisión Técnica</w:t>
      </w:r>
    </w:p>
    <w:p w14:paraId="3AEAF7D0" w14:textId="6E54F71D" w:rsidR="00FC30AD" w:rsidRPr="00FC0866" w:rsidRDefault="00FC30AD" w:rsidP="00FC30AD">
      <w:pPr>
        <w:widowControl w:val="0"/>
        <w:rPr>
          <w:lang w:val="es-419"/>
        </w:rPr>
      </w:pPr>
      <w:r w:rsidRPr="00FC0866">
        <w:rPr>
          <w:rFonts w:ascii="Verdana" w:hAnsi="Verdana" w:cs="Arial"/>
          <w:sz w:val="18"/>
          <w:szCs w:val="18"/>
          <w:lang w:val="es-419"/>
        </w:rPr>
        <w:t xml:space="preserve">Formulario </w:t>
      </w:r>
      <w:r w:rsidRPr="00FC0866">
        <w:rPr>
          <w:rFonts w:ascii="Verdana" w:hAnsi="Verdana" w:cs="Arial"/>
          <w:sz w:val="18"/>
          <w:szCs w:val="18"/>
          <w:lang w:val="es-419"/>
        </w:rPr>
        <w:tab/>
      </w:r>
      <w:r w:rsidR="0012721E">
        <w:rPr>
          <w:rFonts w:ascii="Verdana" w:hAnsi="Verdana" w:cs="Arial"/>
          <w:sz w:val="18"/>
          <w:szCs w:val="18"/>
          <w:lang w:val="es-419"/>
        </w:rPr>
        <w:tab/>
      </w:r>
      <w:r w:rsidRPr="00FC0866">
        <w:rPr>
          <w:rFonts w:ascii="Verdana" w:hAnsi="Verdana" w:cs="Arial"/>
          <w:sz w:val="18"/>
          <w:szCs w:val="16"/>
          <w:lang w:val="es-419"/>
        </w:rPr>
        <w:t>Honorarios Mensuales del Personal Asignado</w:t>
      </w:r>
    </w:p>
    <w:p w14:paraId="6331B097" w14:textId="4C99110A" w:rsidR="00FC30AD" w:rsidRPr="00FC0866" w:rsidRDefault="00FC30AD" w:rsidP="00FC30AD">
      <w:pPr>
        <w:widowControl w:val="0"/>
        <w:rPr>
          <w:lang w:val="es-419"/>
        </w:rPr>
      </w:pPr>
      <w:r w:rsidRPr="00FC0866">
        <w:rPr>
          <w:rFonts w:ascii="Verdana" w:hAnsi="Verdana" w:cs="Arial"/>
          <w:sz w:val="18"/>
          <w:szCs w:val="18"/>
          <w:lang w:val="es-419"/>
        </w:rPr>
        <w:t xml:space="preserve">Formulario </w:t>
      </w:r>
      <w:r w:rsidR="00BD1A17">
        <w:rPr>
          <w:rFonts w:ascii="Verdana" w:hAnsi="Verdana" w:cs="Arial"/>
          <w:sz w:val="18"/>
          <w:szCs w:val="18"/>
          <w:lang w:val="es-419"/>
        </w:rPr>
        <w:tab/>
      </w:r>
      <w:r w:rsidR="0012721E">
        <w:rPr>
          <w:rFonts w:ascii="Verdana" w:hAnsi="Verdana" w:cs="Arial"/>
          <w:sz w:val="18"/>
          <w:szCs w:val="18"/>
          <w:lang w:val="es-419"/>
        </w:rPr>
        <w:tab/>
      </w:r>
      <w:r w:rsidRPr="00FC0866">
        <w:rPr>
          <w:rFonts w:ascii="Verdana" w:hAnsi="Verdana" w:cs="Arial"/>
          <w:sz w:val="18"/>
          <w:szCs w:val="16"/>
          <w:lang w:val="es-419"/>
        </w:rPr>
        <w:t>Alquileres y Misceláneos</w:t>
      </w:r>
    </w:p>
    <w:p w14:paraId="04507C62" w14:textId="77777777" w:rsidR="00FC30AD" w:rsidRPr="00FC0866" w:rsidRDefault="00FC30AD" w:rsidP="00FC30AD">
      <w:pPr>
        <w:widowControl w:val="0"/>
        <w:jc w:val="center"/>
        <w:rPr>
          <w:rFonts w:ascii="Verdana" w:hAnsi="Verdana" w:cs="Arial"/>
          <w:b/>
          <w:sz w:val="18"/>
          <w:szCs w:val="18"/>
          <w:lang w:val="es-419"/>
        </w:rPr>
      </w:pPr>
    </w:p>
    <w:p w14:paraId="1EC061D1" w14:textId="77777777" w:rsidR="00FC30AD" w:rsidRPr="00FC0866" w:rsidRDefault="00FC30AD" w:rsidP="00FC30AD">
      <w:pPr>
        <w:jc w:val="both"/>
        <w:rPr>
          <w:rFonts w:ascii="Verdana" w:hAnsi="Verdana" w:cs="Arial"/>
          <w:b/>
          <w:sz w:val="18"/>
          <w:szCs w:val="18"/>
        </w:rPr>
      </w:pPr>
      <w:r w:rsidRPr="00FC0866">
        <w:rPr>
          <w:rFonts w:ascii="Verdana" w:hAnsi="Verdana" w:cs="Arial"/>
          <w:b/>
          <w:sz w:val="18"/>
          <w:szCs w:val="18"/>
        </w:rPr>
        <w:t>Documento de la Propuesta Técnica</w:t>
      </w:r>
    </w:p>
    <w:p w14:paraId="55755AD4" w14:textId="77777777" w:rsidR="00FC30AD" w:rsidRPr="00FC0866" w:rsidRDefault="00FC30AD" w:rsidP="00FC30AD">
      <w:pPr>
        <w:widowControl w:val="0"/>
        <w:jc w:val="both"/>
        <w:rPr>
          <w:rFonts w:ascii="Verdana" w:hAnsi="Verdana" w:cs="Arial"/>
          <w:sz w:val="18"/>
          <w:szCs w:val="18"/>
          <w:lang w:val="es-419"/>
        </w:rPr>
      </w:pPr>
    </w:p>
    <w:p w14:paraId="122A50EF" w14:textId="701FF3C6" w:rsidR="00FC30AD" w:rsidRPr="00FC0866" w:rsidRDefault="00FC30AD" w:rsidP="00FC30AD">
      <w:pPr>
        <w:widowControl w:val="0"/>
        <w:tabs>
          <w:tab w:val="left" w:pos="2127"/>
        </w:tabs>
        <w:ind w:left="2127" w:hanging="2127"/>
        <w:jc w:val="both"/>
        <w:rPr>
          <w:rFonts w:ascii="Verdana" w:hAnsi="Verdana" w:cs="Arial"/>
          <w:sz w:val="18"/>
          <w:szCs w:val="18"/>
          <w:lang w:val="es-419"/>
        </w:rPr>
      </w:pPr>
      <w:r w:rsidRPr="00FC0866">
        <w:rPr>
          <w:rFonts w:ascii="Verdana" w:hAnsi="Verdana" w:cs="Arial"/>
          <w:sz w:val="18"/>
          <w:szCs w:val="18"/>
          <w:lang w:val="es-419"/>
        </w:rPr>
        <w:t>Formulario</w:t>
      </w:r>
      <w:r w:rsidRPr="00FC0866">
        <w:rPr>
          <w:rFonts w:ascii="Verdana" w:hAnsi="Verdana" w:cs="Arial"/>
          <w:sz w:val="18"/>
          <w:szCs w:val="18"/>
          <w:lang w:val="es-419"/>
        </w:rPr>
        <w:tab/>
        <w:t xml:space="preserve">Propuesta Técnica. </w:t>
      </w:r>
    </w:p>
    <w:p w14:paraId="5F6B21B6" w14:textId="587A2857" w:rsidR="00FC30AD" w:rsidRPr="00FC0866" w:rsidRDefault="00FC30AD" w:rsidP="00FC30AD">
      <w:pPr>
        <w:widowControl w:val="0"/>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Experiencia General y Específica del proponente</w:t>
      </w:r>
    </w:p>
    <w:p w14:paraId="2BF9383B" w14:textId="2006AA9C" w:rsidR="00FC30AD" w:rsidRPr="00FC0866" w:rsidRDefault="00FC30AD" w:rsidP="00FC30AD">
      <w:pPr>
        <w:widowControl w:val="0"/>
        <w:tabs>
          <w:tab w:val="left" w:pos="2127"/>
        </w:tabs>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Hoja de Vida del Gerente</w:t>
      </w:r>
    </w:p>
    <w:p w14:paraId="12EF059B" w14:textId="692ACDC4" w:rsidR="00FC30AD" w:rsidRPr="00FC0866" w:rsidRDefault="00FC30AD" w:rsidP="00FC30AD">
      <w:pPr>
        <w:widowControl w:val="0"/>
        <w:tabs>
          <w:tab w:val="left" w:pos="2127"/>
        </w:tabs>
        <w:ind w:left="2124" w:hanging="2124"/>
        <w:jc w:val="both"/>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t>Hoja de Vida del Personal Clave</w:t>
      </w:r>
    </w:p>
    <w:p w14:paraId="76B6BA6F" w14:textId="3A3514B5" w:rsidR="00FC30AD" w:rsidRPr="00FC0866" w:rsidRDefault="00FC30AD" w:rsidP="00FC30AD">
      <w:pPr>
        <w:widowControl w:val="0"/>
        <w:rPr>
          <w:rFonts w:ascii="Verdana" w:hAnsi="Verdana" w:cs="Arial"/>
          <w:sz w:val="18"/>
          <w:szCs w:val="16"/>
          <w:lang w:val="es-419"/>
        </w:rPr>
      </w:pPr>
      <w:r w:rsidRPr="00FC0866">
        <w:rPr>
          <w:rFonts w:ascii="Verdana" w:hAnsi="Verdana" w:cs="Arial"/>
          <w:sz w:val="18"/>
          <w:szCs w:val="16"/>
          <w:lang w:val="es-419"/>
        </w:rPr>
        <w:t xml:space="preserve">Formulario </w:t>
      </w:r>
      <w:r w:rsidRPr="00FC0866">
        <w:rPr>
          <w:rFonts w:ascii="Verdana" w:hAnsi="Verdana" w:cs="Arial"/>
          <w:sz w:val="18"/>
          <w:szCs w:val="16"/>
          <w:lang w:val="es-419"/>
        </w:rPr>
        <w:tab/>
      </w:r>
      <w:r w:rsidRPr="00FC0866">
        <w:rPr>
          <w:rFonts w:ascii="Verdana" w:hAnsi="Verdana" w:cs="Arial"/>
          <w:sz w:val="18"/>
          <w:szCs w:val="16"/>
          <w:lang w:val="es-419"/>
        </w:rPr>
        <w:tab/>
        <w:t>Relación de Instalaciones y Equipamiento</w:t>
      </w:r>
    </w:p>
    <w:p w14:paraId="14E26CA3" w14:textId="61C0EDEC" w:rsidR="00E941DE" w:rsidRDefault="00E941DE" w:rsidP="00EA5DF7">
      <w:pPr>
        <w:spacing w:after="160" w:line="259" w:lineRule="auto"/>
        <w:rPr>
          <w:rFonts w:ascii="Verdana" w:eastAsia="Calibri" w:hAnsi="Verdana"/>
          <w:kern w:val="2"/>
          <w:sz w:val="18"/>
          <w:szCs w:val="18"/>
          <w14:ligatures w14:val="standardContextual"/>
        </w:rPr>
      </w:pPr>
    </w:p>
    <w:p w14:paraId="41746FBE" w14:textId="2AEFB347" w:rsidR="00CC4E5F" w:rsidRDefault="00CC4E5F" w:rsidP="00EA5DF7">
      <w:pPr>
        <w:spacing w:after="160" w:line="259" w:lineRule="auto"/>
        <w:rPr>
          <w:rFonts w:ascii="Verdana" w:eastAsia="Calibri" w:hAnsi="Verdana"/>
          <w:kern w:val="2"/>
          <w:sz w:val="18"/>
          <w:szCs w:val="18"/>
          <w14:ligatures w14:val="standardContextual"/>
        </w:rPr>
      </w:pPr>
    </w:p>
    <w:p w14:paraId="48BD69CF" w14:textId="2590FAD3" w:rsidR="00CC4E5F" w:rsidRDefault="00CC4E5F" w:rsidP="00EA5DF7">
      <w:pPr>
        <w:spacing w:after="160" w:line="259" w:lineRule="auto"/>
        <w:rPr>
          <w:rFonts w:ascii="Verdana" w:eastAsia="Calibri" w:hAnsi="Verdana"/>
          <w:kern w:val="2"/>
          <w:sz w:val="18"/>
          <w:szCs w:val="18"/>
          <w14:ligatures w14:val="standardContextual"/>
        </w:rPr>
      </w:pPr>
    </w:p>
    <w:p w14:paraId="45F33536" w14:textId="1E4D3A2D" w:rsidR="00CC4E5F" w:rsidRDefault="00CC4E5F" w:rsidP="00EA5DF7">
      <w:pPr>
        <w:spacing w:after="160" w:line="259" w:lineRule="auto"/>
        <w:rPr>
          <w:rFonts w:ascii="Verdana" w:eastAsia="Calibri" w:hAnsi="Verdana"/>
          <w:kern w:val="2"/>
          <w:sz w:val="18"/>
          <w:szCs w:val="18"/>
          <w14:ligatures w14:val="standardContextual"/>
        </w:rPr>
      </w:pPr>
    </w:p>
    <w:p w14:paraId="13BD96DC" w14:textId="6B512679" w:rsidR="00CC4E5F" w:rsidRDefault="00CC4E5F" w:rsidP="00EA5DF7">
      <w:pPr>
        <w:spacing w:after="160" w:line="259" w:lineRule="auto"/>
        <w:rPr>
          <w:rFonts w:ascii="Verdana" w:eastAsia="Calibri" w:hAnsi="Verdana"/>
          <w:kern w:val="2"/>
          <w:sz w:val="18"/>
          <w:szCs w:val="18"/>
          <w14:ligatures w14:val="standardContextual"/>
        </w:rPr>
      </w:pPr>
    </w:p>
    <w:p w14:paraId="233DE4C6" w14:textId="187E3A4D" w:rsidR="00CC4E5F" w:rsidRDefault="00CC4E5F" w:rsidP="00EA5DF7">
      <w:pPr>
        <w:spacing w:after="160" w:line="259" w:lineRule="auto"/>
        <w:rPr>
          <w:rFonts w:ascii="Verdana" w:eastAsia="Calibri" w:hAnsi="Verdana"/>
          <w:kern w:val="2"/>
          <w:sz w:val="18"/>
          <w:szCs w:val="18"/>
          <w14:ligatures w14:val="standardContextual"/>
        </w:rPr>
      </w:pPr>
    </w:p>
    <w:p w14:paraId="3D8F628E" w14:textId="40C4BF79" w:rsidR="00CC4E5F" w:rsidRDefault="00CC4E5F" w:rsidP="00EA5DF7">
      <w:pPr>
        <w:spacing w:after="160" w:line="259" w:lineRule="auto"/>
        <w:rPr>
          <w:rFonts w:ascii="Verdana" w:eastAsia="Calibri" w:hAnsi="Verdana"/>
          <w:kern w:val="2"/>
          <w:sz w:val="18"/>
          <w:szCs w:val="18"/>
          <w14:ligatures w14:val="standardContextual"/>
        </w:rPr>
      </w:pPr>
    </w:p>
    <w:p w14:paraId="56F24F49" w14:textId="28D8848E" w:rsidR="00CC4E5F" w:rsidRDefault="00CC4E5F" w:rsidP="00EA5DF7">
      <w:pPr>
        <w:spacing w:after="160" w:line="259" w:lineRule="auto"/>
        <w:rPr>
          <w:rFonts w:ascii="Verdana" w:eastAsia="Calibri" w:hAnsi="Verdana"/>
          <w:kern w:val="2"/>
          <w:sz w:val="18"/>
          <w:szCs w:val="18"/>
          <w14:ligatures w14:val="standardContextual"/>
        </w:rPr>
      </w:pPr>
    </w:p>
    <w:p w14:paraId="1561F7AE" w14:textId="6A679B9C" w:rsidR="00CC4E5F" w:rsidRDefault="00CC4E5F" w:rsidP="00EA5DF7">
      <w:pPr>
        <w:spacing w:after="160" w:line="259" w:lineRule="auto"/>
        <w:rPr>
          <w:rFonts w:ascii="Verdana" w:eastAsia="Calibri" w:hAnsi="Verdana"/>
          <w:kern w:val="2"/>
          <w:sz w:val="18"/>
          <w:szCs w:val="18"/>
          <w14:ligatures w14:val="standardContextual"/>
        </w:rPr>
      </w:pPr>
    </w:p>
    <w:p w14:paraId="23C9A1DD" w14:textId="09536E3C" w:rsidR="00CC4E5F" w:rsidRDefault="00CC4E5F" w:rsidP="00EA5DF7">
      <w:pPr>
        <w:spacing w:after="160" w:line="259" w:lineRule="auto"/>
        <w:rPr>
          <w:rFonts w:ascii="Verdana" w:eastAsia="Calibri" w:hAnsi="Verdana"/>
          <w:kern w:val="2"/>
          <w:sz w:val="18"/>
          <w:szCs w:val="18"/>
          <w14:ligatures w14:val="standardContextual"/>
        </w:rPr>
      </w:pPr>
    </w:p>
    <w:p w14:paraId="60B8AA31" w14:textId="2766150F" w:rsidR="00CC4E5F" w:rsidRDefault="00CC4E5F" w:rsidP="00EA5DF7">
      <w:pPr>
        <w:spacing w:after="160" w:line="259" w:lineRule="auto"/>
        <w:rPr>
          <w:rFonts w:ascii="Verdana" w:eastAsia="Calibri" w:hAnsi="Verdana"/>
          <w:kern w:val="2"/>
          <w:sz w:val="18"/>
          <w:szCs w:val="18"/>
          <w14:ligatures w14:val="standardContextual"/>
        </w:rPr>
      </w:pPr>
    </w:p>
    <w:p w14:paraId="1242B293" w14:textId="23C967E1" w:rsidR="00CC4E5F" w:rsidRDefault="00CC4E5F" w:rsidP="00EA5DF7">
      <w:pPr>
        <w:spacing w:after="160" w:line="259" w:lineRule="auto"/>
        <w:rPr>
          <w:rFonts w:ascii="Verdana" w:eastAsia="Calibri" w:hAnsi="Verdana"/>
          <w:kern w:val="2"/>
          <w:sz w:val="18"/>
          <w:szCs w:val="18"/>
          <w14:ligatures w14:val="standardContextual"/>
        </w:rPr>
      </w:pPr>
    </w:p>
    <w:p w14:paraId="00A2D83E" w14:textId="024E6A2A" w:rsidR="00CC4E5F" w:rsidRDefault="00CC4E5F" w:rsidP="00EA5DF7">
      <w:pPr>
        <w:spacing w:after="160" w:line="259" w:lineRule="auto"/>
        <w:rPr>
          <w:rFonts w:ascii="Verdana" w:eastAsia="Calibri" w:hAnsi="Verdana"/>
          <w:kern w:val="2"/>
          <w:sz w:val="18"/>
          <w:szCs w:val="18"/>
          <w14:ligatures w14:val="standardContextual"/>
        </w:rPr>
      </w:pPr>
    </w:p>
    <w:p w14:paraId="154B841C" w14:textId="0D17E3A7" w:rsidR="00CC4E5F" w:rsidRDefault="00CC4E5F" w:rsidP="00EA5DF7">
      <w:pPr>
        <w:spacing w:after="160" w:line="259" w:lineRule="auto"/>
        <w:rPr>
          <w:rFonts w:ascii="Verdana" w:eastAsia="Calibri" w:hAnsi="Verdana"/>
          <w:kern w:val="2"/>
          <w:sz w:val="18"/>
          <w:szCs w:val="18"/>
          <w14:ligatures w14:val="standardContextual"/>
        </w:rPr>
      </w:pPr>
    </w:p>
    <w:p w14:paraId="20CBC806" w14:textId="634708E4" w:rsidR="00CC4E5F" w:rsidRPr="00813E87" w:rsidRDefault="00CC4E5F" w:rsidP="00CC4E5F">
      <w:pPr>
        <w:spacing w:before="12"/>
        <w:ind w:left="113" w:right="68"/>
        <w:jc w:val="center"/>
        <w:rPr>
          <w:rFonts w:asciiTheme="minorHAnsi" w:hAnsiTheme="minorHAnsi" w:cstheme="minorHAnsi"/>
          <w:b/>
          <w:szCs w:val="16"/>
        </w:rPr>
      </w:pPr>
      <w:r>
        <w:rPr>
          <w:rFonts w:asciiTheme="minorHAnsi" w:hAnsiTheme="minorHAnsi" w:cstheme="minorHAnsi"/>
          <w:b/>
          <w:szCs w:val="16"/>
        </w:rPr>
        <w:lastRenderedPageBreak/>
        <w:t>P</w:t>
      </w:r>
      <w:r w:rsidRPr="00813E87">
        <w:rPr>
          <w:rFonts w:asciiTheme="minorHAnsi" w:hAnsiTheme="minorHAnsi" w:cstheme="minorHAnsi"/>
          <w:b/>
          <w:szCs w:val="16"/>
        </w:rPr>
        <w:t xml:space="preserve">RESENTACIÓN DE </w:t>
      </w:r>
      <w:r w:rsidRPr="00437BAA">
        <w:rPr>
          <w:rFonts w:asciiTheme="minorHAnsi" w:hAnsiTheme="minorHAnsi" w:cstheme="minorHAnsi"/>
          <w:b/>
          <w:szCs w:val="16"/>
        </w:rPr>
        <w:t>PROPUESTA</w:t>
      </w:r>
    </w:p>
    <w:p w14:paraId="44C555BC" w14:textId="77777777" w:rsidR="00CC4E5F" w:rsidRPr="007F2AB0" w:rsidRDefault="00CC4E5F" w:rsidP="00CC4E5F">
      <w:pPr>
        <w:pStyle w:val="Textoindependiente"/>
        <w:rPr>
          <w:rFonts w:asciiTheme="minorHAnsi" w:hAnsiTheme="minorHAnsi" w:cstheme="minorHAnsi"/>
          <w:b/>
          <w:sz w:val="16"/>
          <w:szCs w:val="16"/>
        </w:rPr>
      </w:pPr>
    </w:p>
    <w:tbl>
      <w:tblPr>
        <w:tblStyle w:val="TableNormal1"/>
        <w:tblW w:w="0" w:type="auto"/>
        <w:jc w:val="center"/>
        <w:tblBorders>
          <w:top w:val="single" w:sz="12" w:space="0" w:color="234060"/>
          <w:left w:val="single" w:sz="12" w:space="0" w:color="234060"/>
          <w:bottom w:val="single" w:sz="12" w:space="0" w:color="234060"/>
          <w:right w:val="single" w:sz="12" w:space="0" w:color="234060"/>
          <w:insideH w:val="single" w:sz="12" w:space="0" w:color="234060"/>
          <w:insideV w:val="single" w:sz="12" w:space="0" w:color="234060"/>
        </w:tblBorders>
        <w:tblLayout w:type="fixed"/>
        <w:tblLook w:val="01E0" w:firstRow="1" w:lastRow="1" w:firstColumn="1" w:lastColumn="1" w:noHBand="0" w:noVBand="0"/>
      </w:tblPr>
      <w:tblGrid>
        <w:gridCol w:w="10399"/>
      </w:tblGrid>
      <w:tr w:rsidR="00CC4E5F" w:rsidRPr="007F2AB0" w14:paraId="2C3CFC7B" w14:textId="77777777" w:rsidTr="00CC4E5F">
        <w:trPr>
          <w:trHeight w:val="303"/>
          <w:jc w:val="center"/>
        </w:trPr>
        <w:tc>
          <w:tcPr>
            <w:tcW w:w="10399" w:type="dxa"/>
            <w:shd w:val="clear" w:color="auto" w:fill="0E243E"/>
          </w:tcPr>
          <w:p w14:paraId="6176F90B" w14:textId="77777777" w:rsidR="00CC4E5F" w:rsidRPr="007F2AB0" w:rsidRDefault="00CC4E5F" w:rsidP="00CC4E5F">
            <w:pPr>
              <w:pStyle w:val="TableParagraph"/>
              <w:spacing w:before="53"/>
              <w:ind w:left="107"/>
              <w:rPr>
                <w:rFonts w:asciiTheme="minorHAnsi" w:hAnsiTheme="minorHAnsi" w:cstheme="minorHAnsi"/>
                <w:b/>
                <w:sz w:val="16"/>
                <w:szCs w:val="16"/>
              </w:rPr>
            </w:pPr>
            <w:r w:rsidRPr="007F2AB0">
              <w:rPr>
                <w:rFonts w:asciiTheme="minorHAnsi" w:hAnsiTheme="minorHAnsi" w:cstheme="minorHAnsi"/>
                <w:b/>
                <w:color w:val="FFFFFF"/>
                <w:sz w:val="16"/>
                <w:szCs w:val="16"/>
              </w:rPr>
              <w:t>DATOS DEL OBJETO</w:t>
            </w:r>
          </w:p>
        </w:tc>
      </w:tr>
      <w:tr w:rsidR="00CC4E5F" w:rsidRPr="007F2AB0" w14:paraId="5C2AF7BE" w14:textId="77777777" w:rsidTr="00CC4E5F">
        <w:trPr>
          <w:trHeight w:val="59"/>
          <w:jc w:val="center"/>
        </w:trPr>
        <w:tc>
          <w:tcPr>
            <w:tcW w:w="10399" w:type="dxa"/>
            <w:tcBorders>
              <w:bottom w:val="nil"/>
            </w:tcBorders>
          </w:tcPr>
          <w:p w14:paraId="3AAEBA39" w14:textId="77777777" w:rsidR="00CC4E5F" w:rsidRPr="007F2AB0" w:rsidRDefault="00CC4E5F" w:rsidP="00CC4E5F">
            <w:pPr>
              <w:pStyle w:val="TableParagraph"/>
              <w:rPr>
                <w:rFonts w:asciiTheme="minorHAnsi" w:hAnsiTheme="minorHAnsi" w:cstheme="minorHAnsi"/>
                <w:sz w:val="16"/>
                <w:szCs w:val="16"/>
              </w:rPr>
            </w:pPr>
          </w:p>
        </w:tc>
      </w:tr>
      <w:tr w:rsidR="00CC4E5F" w:rsidRPr="0002013A" w14:paraId="2DCA6FA8" w14:textId="77777777" w:rsidTr="00CC4E5F">
        <w:trPr>
          <w:trHeight w:val="294"/>
          <w:jc w:val="center"/>
        </w:trPr>
        <w:tc>
          <w:tcPr>
            <w:tcW w:w="10399" w:type="dxa"/>
            <w:tcBorders>
              <w:top w:val="nil"/>
              <w:bottom w:val="single" w:sz="12" w:space="0" w:color="000000"/>
            </w:tcBorders>
          </w:tcPr>
          <w:p w14:paraId="776F2875" w14:textId="77777777" w:rsidR="00CC4E5F" w:rsidRPr="007F2AB0" w:rsidRDefault="00CC4E5F" w:rsidP="00CC4E5F">
            <w:pPr>
              <w:pStyle w:val="TableParagraph"/>
              <w:spacing w:before="4" w:line="207" w:lineRule="exact"/>
              <w:ind w:right="6659"/>
              <w:jc w:val="center"/>
              <w:rPr>
                <w:rFonts w:asciiTheme="minorHAnsi" w:hAnsiTheme="minorHAnsi" w:cstheme="minorHAnsi"/>
                <w:b/>
                <w:sz w:val="16"/>
                <w:szCs w:val="16"/>
                <w:lang w:val="es-BO"/>
              </w:rPr>
            </w:pPr>
            <w:r w:rsidRPr="007F2AB0">
              <w:rPr>
                <w:rFonts w:asciiTheme="minorHAnsi" w:hAnsiTheme="minorHAnsi" w:cstheme="minorHAnsi"/>
                <w:b/>
                <w:sz w:val="16"/>
                <w:szCs w:val="16"/>
                <w:lang w:val="es-BO"/>
              </w:rPr>
              <w:t>SEÑALAR EL OBJETO DE</w:t>
            </w:r>
            <w:r w:rsidRPr="007F2AB0">
              <w:rPr>
                <w:rFonts w:asciiTheme="minorHAnsi" w:hAnsiTheme="minorHAnsi" w:cstheme="minorHAnsi"/>
                <w:b/>
                <w:spacing w:val="-6"/>
                <w:sz w:val="16"/>
                <w:szCs w:val="16"/>
                <w:lang w:val="es-BO"/>
              </w:rPr>
              <w:t xml:space="preserve"> </w:t>
            </w:r>
            <w:r w:rsidRPr="007F2AB0">
              <w:rPr>
                <w:rFonts w:asciiTheme="minorHAnsi" w:hAnsiTheme="minorHAnsi" w:cstheme="minorHAnsi"/>
                <w:b/>
                <w:sz w:val="16"/>
                <w:szCs w:val="16"/>
                <w:lang w:val="es-BO"/>
              </w:rPr>
              <w:t>LA</w:t>
            </w:r>
          </w:p>
          <w:p w14:paraId="7E701B0B" w14:textId="77777777" w:rsidR="00CC4E5F" w:rsidRPr="007F2AB0" w:rsidRDefault="00CC4E5F" w:rsidP="00CC4E5F">
            <w:pPr>
              <w:pStyle w:val="TableParagraph"/>
              <w:spacing w:line="207" w:lineRule="exact"/>
              <w:ind w:right="6662"/>
              <w:jc w:val="center"/>
              <w:rPr>
                <w:rFonts w:asciiTheme="minorHAnsi" w:hAnsiTheme="minorHAnsi" w:cstheme="minorHAnsi"/>
                <w:b/>
                <w:sz w:val="16"/>
                <w:szCs w:val="16"/>
                <w:lang w:val="es-BO"/>
              </w:rPr>
            </w:pPr>
            <w:r w:rsidRPr="007F2AB0">
              <w:rPr>
                <w:rFonts w:asciiTheme="minorHAnsi" w:hAnsiTheme="minorHAnsi" w:cstheme="minorHAnsi"/>
                <w:b/>
                <w:spacing w:val="-1"/>
                <w:sz w:val="16"/>
                <w:szCs w:val="16"/>
                <w:lang w:val="es-BO"/>
              </w:rPr>
              <w:t>CONTRATACIÓN:</w:t>
            </w:r>
          </w:p>
        </w:tc>
      </w:tr>
    </w:tbl>
    <w:p w14:paraId="4A2A40D8" w14:textId="77777777" w:rsidR="00CC4E5F" w:rsidRPr="007F2AB0" w:rsidRDefault="00CC4E5F" w:rsidP="00CC4E5F">
      <w:pPr>
        <w:pStyle w:val="Textoindependiente"/>
        <w:spacing w:before="10"/>
        <w:rPr>
          <w:rFonts w:asciiTheme="minorHAnsi" w:hAnsiTheme="minorHAnsi" w:cstheme="minorHAnsi"/>
          <w:b/>
          <w:sz w:val="16"/>
          <w:szCs w:val="16"/>
          <w:lang w:val="es-BO"/>
        </w:rPr>
      </w:pPr>
    </w:p>
    <w:p w14:paraId="52067CE1" w14:textId="77777777" w:rsidR="00CC4E5F" w:rsidRPr="006C58AF" w:rsidRDefault="00CC4E5F" w:rsidP="00CC4E5F">
      <w:pPr>
        <w:ind w:left="637" w:right="581"/>
        <w:jc w:val="both"/>
        <w:rPr>
          <w:rFonts w:asciiTheme="minorHAnsi" w:hAnsiTheme="minorHAnsi" w:cstheme="minorHAnsi"/>
        </w:rPr>
      </w:pPr>
      <w:bookmarkStart w:id="81" w:name="OLE_LINK86"/>
      <w:r w:rsidRPr="006C58AF">
        <w:rPr>
          <w:rFonts w:asciiTheme="minorHAnsi" w:hAnsiTheme="minorHAnsi" w:cstheme="minorHAnsi"/>
          <w:noProof/>
          <w:lang w:val="es-MX" w:eastAsia="es-MX"/>
        </w:rPr>
        <mc:AlternateContent>
          <mc:Choice Requires="wpg">
            <w:drawing>
              <wp:anchor distT="0" distB="0" distL="114300" distR="114300" simplePos="0" relativeHeight="251666432" behindDoc="1" locked="0" layoutInCell="1" allowOverlap="1" wp14:anchorId="66B1640A" wp14:editId="3E57C8D2">
                <wp:simplePos x="0" y="0"/>
                <wp:positionH relativeFrom="page">
                  <wp:posOffset>2940685</wp:posOffset>
                </wp:positionH>
                <wp:positionV relativeFrom="paragraph">
                  <wp:posOffset>-511175</wp:posOffset>
                </wp:positionV>
                <wp:extent cx="4003040" cy="287020"/>
                <wp:effectExtent l="0" t="0" r="0" b="0"/>
                <wp:wrapNone/>
                <wp:docPr id="1547" name="Group 1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3040" cy="287020"/>
                          <a:chOff x="4631" y="-805"/>
                          <a:chExt cx="6304" cy="452"/>
                        </a:xfrm>
                      </wpg:grpSpPr>
                      <wps:wsp>
                        <wps:cNvPr id="1548" name="Rectangle 1498"/>
                        <wps:cNvSpPr>
                          <a:spLocks noChangeArrowheads="1"/>
                        </wps:cNvSpPr>
                        <wps:spPr bwMode="auto">
                          <a:xfrm>
                            <a:off x="4649" y="-787"/>
                            <a:ext cx="6263" cy="41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 name="Rectangle 1497"/>
                        <wps:cNvSpPr>
                          <a:spLocks noChangeArrowheads="1"/>
                        </wps:cNvSpPr>
                        <wps:spPr bwMode="auto">
                          <a:xfrm>
                            <a:off x="4649" y="-806"/>
                            <a:ext cx="626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Line 1496"/>
                        <wps:cNvCnPr>
                          <a:cxnSpLocks noChangeShapeType="1"/>
                        </wps:cNvCnPr>
                        <wps:spPr bwMode="auto">
                          <a:xfrm>
                            <a:off x="4640" y="-805"/>
                            <a:ext cx="0" cy="45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51" name="Line 1495"/>
                        <wps:cNvCnPr>
                          <a:cxnSpLocks noChangeShapeType="1"/>
                        </wps:cNvCnPr>
                        <wps:spPr bwMode="auto">
                          <a:xfrm>
                            <a:off x="10924" y="-805"/>
                            <a:ext cx="0" cy="451"/>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wps:wsp>
                        <wps:cNvPr id="1552" name="Rectangle 1494"/>
                        <wps:cNvSpPr>
                          <a:spLocks noChangeArrowheads="1"/>
                        </wps:cNvSpPr>
                        <wps:spPr bwMode="auto">
                          <a:xfrm>
                            <a:off x="4649" y="-374"/>
                            <a:ext cx="626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D627A" id="Group 1493" o:spid="_x0000_s1026" style="position:absolute;margin-left:231.55pt;margin-top:-40.25pt;width:315.2pt;height:22.6pt;z-index:-251650048;mso-position-horizontal-relative:page" coordorigin="4631,-805" coordsize="630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">
                <v:rect id="Rectangle 1498" o:spid="_x0000_s1027" style="position:absolute;left:4649;top:-787;width:62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" fillcolor="#dbe4f0" stroked="f"/>
                <v:rect id="Rectangle 1497" o:spid="_x0000_s1028" style="position:absolute;left:4649;top:-806;width:6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" fillcolor="black" stroked="f"/>
                <v:line id="Line 1496" o:spid="_x0000_s1029" style="position:absolute;visibility:visible;mso-wrap-style:square" from="4640,-805" to="464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" strokeweight=".96pt"/>
                <v:line id="Line 1495" o:spid="_x0000_s1030" style="position:absolute;visibility:visible;mso-wrap-style:square" from="10924,-805" to="1092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" strokeweight=".33864mm"/>
                <v:rect id="Rectangle 1494" o:spid="_x0000_s1031" style="position:absolute;left:4649;top:-374;width:6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qc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" fillcolor="black" stroked="f"/>
                <w10:wrap anchorx="page"/>
              </v:group>
            </w:pict>
          </mc:Fallback>
        </mc:AlternateContent>
      </w:r>
      <w:r w:rsidRPr="006C58AF">
        <w:rPr>
          <w:rFonts w:asciiTheme="minorHAnsi" w:hAnsiTheme="minorHAnsi" w:cstheme="minorHAnsi"/>
        </w:rPr>
        <w:t>A</w:t>
      </w:r>
      <w:r w:rsidRPr="006C58AF">
        <w:rPr>
          <w:rFonts w:asciiTheme="minorHAnsi" w:hAnsiTheme="minorHAnsi" w:cstheme="minorHAnsi"/>
          <w:spacing w:val="-10"/>
        </w:rPr>
        <w:t xml:space="preserve"> </w:t>
      </w:r>
      <w:r w:rsidRPr="006C58AF">
        <w:rPr>
          <w:rFonts w:asciiTheme="minorHAnsi" w:hAnsiTheme="minorHAnsi" w:cstheme="minorHAnsi"/>
        </w:rPr>
        <w:t>nombre</w:t>
      </w:r>
      <w:r w:rsidRPr="006C58AF">
        <w:rPr>
          <w:rFonts w:asciiTheme="minorHAnsi" w:hAnsiTheme="minorHAnsi" w:cstheme="minorHAnsi"/>
          <w:spacing w:val="-8"/>
        </w:rPr>
        <w:t xml:space="preserve"> </w:t>
      </w:r>
      <w:r w:rsidRPr="006C58AF">
        <w:rPr>
          <w:rFonts w:asciiTheme="minorHAnsi" w:hAnsiTheme="minorHAnsi" w:cstheme="minorHAnsi"/>
        </w:rPr>
        <w:t>de</w:t>
      </w:r>
      <w:r w:rsidRPr="006C58AF">
        <w:rPr>
          <w:rFonts w:asciiTheme="minorHAnsi" w:hAnsiTheme="minorHAnsi" w:cstheme="minorHAnsi"/>
          <w:spacing w:val="-7"/>
        </w:rPr>
        <w:t xml:space="preserve"> </w:t>
      </w:r>
      <w:r w:rsidRPr="006C58AF">
        <w:rPr>
          <w:rFonts w:asciiTheme="minorHAnsi" w:hAnsiTheme="minorHAnsi" w:cstheme="minorHAnsi"/>
          <w:b/>
        </w:rPr>
        <w:t>(Nombre</w:t>
      </w:r>
      <w:r w:rsidRPr="006C58AF">
        <w:rPr>
          <w:rFonts w:asciiTheme="minorHAnsi" w:hAnsiTheme="minorHAnsi" w:cstheme="minorHAnsi"/>
          <w:b/>
          <w:spacing w:val="-7"/>
        </w:rPr>
        <w:t xml:space="preserve"> </w:t>
      </w:r>
      <w:r w:rsidRPr="006C58AF">
        <w:rPr>
          <w:rFonts w:asciiTheme="minorHAnsi" w:hAnsiTheme="minorHAnsi" w:cstheme="minorHAnsi"/>
          <w:b/>
        </w:rPr>
        <w:t>del</w:t>
      </w:r>
      <w:r w:rsidRPr="006C58AF">
        <w:rPr>
          <w:rFonts w:asciiTheme="minorHAnsi" w:hAnsiTheme="minorHAnsi" w:cstheme="minorHAnsi"/>
          <w:b/>
          <w:spacing w:val="-5"/>
        </w:rPr>
        <w:t xml:space="preserve"> </w:t>
      </w:r>
      <w:r w:rsidRPr="006C58AF">
        <w:rPr>
          <w:rFonts w:asciiTheme="minorHAnsi" w:hAnsiTheme="minorHAnsi" w:cstheme="minorHAnsi"/>
          <w:b/>
        </w:rPr>
        <w:t>proponente)</w:t>
      </w:r>
      <w:r w:rsidRPr="006C58AF">
        <w:rPr>
          <w:rFonts w:asciiTheme="minorHAnsi" w:hAnsiTheme="minorHAnsi" w:cstheme="minorHAnsi"/>
          <w:b/>
          <w:spacing w:val="-5"/>
        </w:rPr>
        <w:t xml:space="preserve"> </w:t>
      </w:r>
      <w:r w:rsidRPr="006C58AF">
        <w:rPr>
          <w:rFonts w:asciiTheme="minorHAnsi" w:hAnsiTheme="minorHAnsi" w:cstheme="minorHAnsi"/>
        </w:rPr>
        <w:t>a</w:t>
      </w:r>
      <w:r w:rsidRPr="006C58AF">
        <w:rPr>
          <w:rFonts w:asciiTheme="minorHAnsi" w:hAnsiTheme="minorHAnsi" w:cstheme="minorHAnsi"/>
          <w:spacing w:val="-8"/>
        </w:rPr>
        <w:t xml:space="preserve"> </w:t>
      </w:r>
      <w:r w:rsidRPr="006C58AF">
        <w:rPr>
          <w:rFonts w:asciiTheme="minorHAnsi" w:hAnsiTheme="minorHAnsi" w:cstheme="minorHAnsi"/>
        </w:rPr>
        <w:t>la</w:t>
      </w:r>
      <w:r w:rsidRPr="006C58AF">
        <w:rPr>
          <w:rFonts w:asciiTheme="minorHAnsi" w:hAnsiTheme="minorHAnsi" w:cstheme="minorHAnsi"/>
          <w:spacing w:val="-8"/>
        </w:rPr>
        <w:t xml:space="preserve"> </w:t>
      </w:r>
      <w:r w:rsidRPr="006C58AF">
        <w:rPr>
          <w:rFonts w:asciiTheme="minorHAnsi" w:hAnsiTheme="minorHAnsi" w:cstheme="minorHAnsi"/>
        </w:rPr>
        <w:t>cual</w:t>
      </w:r>
      <w:r w:rsidRPr="006C58AF">
        <w:rPr>
          <w:rFonts w:asciiTheme="minorHAnsi" w:hAnsiTheme="minorHAnsi" w:cstheme="minorHAnsi"/>
          <w:spacing w:val="-8"/>
        </w:rPr>
        <w:t xml:space="preserve"> </w:t>
      </w:r>
      <w:r w:rsidRPr="006C58AF">
        <w:rPr>
          <w:rFonts w:asciiTheme="minorHAnsi" w:hAnsiTheme="minorHAnsi" w:cstheme="minorHAnsi"/>
        </w:rPr>
        <w:t>represento,</w:t>
      </w:r>
      <w:r w:rsidRPr="006C58AF">
        <w:rPr>
          <w:rFonts w:asciiTheme="minorHAnsi" w:hAnsiTheme="minorHAnsi" w:cstheme="minorHAnsi"/>
          <w:spacing w:val="-9"/>
        </w:rPr>
        <w:t xml:space="preserve"> </w:t>
      </w:r>
      <w:r w:rsidRPr="006C58AF">
        <w:rPr>
          <w:rFonts w:asciiTheme="minorHAnsi" w:hAnsiTheme="minorHAnsi" w:cstheme="minorHAnsi"/>
        </w:rPr>
        <w:t>remito</w:t>
      </w:r>
      <w:r w:rsidRPr="006C58AF">
        <w:rPr>
          <w:rFonts w:asciiTheme="minorHAnsi" w:hAnsiTheme="minorHAnsi" w:cstheme="minorHAnsi"/>
          <w:spacing w:val="-7"/>
        </w:rPr>
        <w:t xml:space="preserve"> </w:t>
      </w:r>
      <w:r w:rsidRPr="006C58AF">
        <w:rPr>
          <w:rFonts w:asciiTheme="minorHAnsi" w:hAnsiTheme="minorHAnsi" w:cstheme="minorHAnsi"/>
        </w:rPr>
        <w:t>la</w:t>
      </w:r>
      <w:r w:rsidRPr="006C58AF">
        <w:rPr>
          <w:rFonts w:asciiTheme="minorHAnsi" w:hAnsiTheme="minorHAnsi" w:cstheme="minorHAnsi"/>
          <w:spacing w:val="-9"/>
        </w:rPr>
        <w:t xml:space="preserve"> </w:t>
      </w:r>
      <w:r w:rsidRPr="006C58AF">
        <w:rPr>
          <w:rFonts w:asciiTheme="minorHAnsi" w:hAnsiTheme="minorHAnsi" w:cstheme="minorHAnsi"/>
        </w:rPr>
        <w:t>presente</w:t>
      </w:r>
      <w:r w:rsidRPr="006C58AF">
        <w:rPr>
          <w:rFonts w:asciiTheme="minorHAnsi" w:hAnsiTheme="minorHAnsi" w:cstheme="minorHAnsi"/>
          <w:spacing w:val="-8"/>
        </w:rPr>
        <w:t xml:space="preserve"> </w:t>
      </w:r>
      <w:r w:rsidRPr="006C58AF">
        <w:rPr>
          <w:rFonts w:asciiTheme="minorHAnsi" w:hAnsiTheme="minorHAnsi" w:cstheme="minorHAnsi"/>
        </w:rPr>
        <w:t>propuesta,</w:t>
      </w:r>
      <w:r w:rsidRPr="006C58AF">
        <w:rPr>
          <w:rFonts w:asciiTheme="minorHAnsi" w:hAnsiTheme="minorHAnsi" w:cstheme="minorHAnsi"/>
          <w:spacing w:val="-5"/>
        </w:rPr>
        <w:t xml:space="preserve"> </w:t>
      </w:r>
      <w:r w:rsidRPr="006C58AF">
        <w:rPr>
          <w:rFonts w:asciiTheme="minorHAnsi" w:hAnsiTheme="minorHAnsi" w:cstheme="minorHAnsi"/>
        </w:rPr>
        <w:t>con</w:t>
      </w:r>
      <w:r w:rsidRPr="006C58AF">
        <w:rPr>
          <w:rFonts w:asciiTheme="minorHAnsi" w:hAnsiTheme="minorHAnsi" w:cstheme="minorHAnsi"/>
          <w:spacing w:val="-10"/>
        </w:rPr>
        <w:t xml:space="preserve"> </w:t>
      </w:r>
      <w:r w:rsidRPr="006C58AF">
        <w:rPr>
          <w:rFonts w:asciiTheme="minorHAnsi" w:hAnsiTheme="minorHAnsi" w:cstheme="minorHAnsi"/>
        </w:rPr>
        <w:t>validez de NOVENTA (90) días calendario a partir del plazo límite de presentación de expresiones de interés, declarando expresamente mi conformidad y compromiso de cumplimiento, conforme con los siguientes puntos:</w:t>
      </w:r>
    </w:p>
    <w:bookmarkEnd w:id="81"/>
    <w:p w14:paraId="5DF1987B" w14:textId="77777777" w:rsidR="00CC4E5F" w:rsidRPr="006C58AF" w:rsidRDefault="00CC4E5F" w:rsidP="00CC4E5F">
      <w:pPr>
        <w:spacing w:before="196"/>
        <w:ind w:left="637"/>
        <w:jc w:val="both"/>
        <w:rPr>
          <w:rFonts w:asciiTheme="minorHAnsi" w:hAnsiTheme="minorHAnsi" w:cstheme="minorHAnsi"/>
          <w:b/>
        </w:rPr>
      </w:pPr>
      <w:r w:rsidRPr="006C58AF">
        <w:rPr>
          <w:rFonts w:asciiTheme="minorHAnsi" w:hAnsiTheme="minorHAnsi" w:cstheme="minorHAnsi"/>
          <w:b/>
        </w:rPr>
        <w:t>I.- De las Condiciones del Proceso</w:t>
      </w:r>
    </w:p>
    <w:p w14:paraId="1873913C" w14:textId="77777777" w:rsidR="00CC4E5F" w:rsidRPr="006C58AF" w:rsidRDefault="00CC4E5F" w:rsidP="00CC4E5F">
      <w:pPr>
        <w:pStyle w:val="Textoindependiente"/>
        <w:spacing w:before="11"/>
        <w:rPr>
          <w:rFonts w:asciiTheme="minorHAnsi" w:hAnsiTheme="minorHAnsi" w:cstheme="minorHAnsi"/>
          <w:b/>
          <w:lang w:val="es-BO"/>
        </w:rPr>
      </w:pPr>
    </w:p>
    <w:p w14:paraId="24976984" w14:textId="77777777" w:rsidR="00CC4E5F" w:rsidRPr="006C58AF" w:rsidRDefault="00CC4E5F" w:rsidP="00014467">
      <w:pPr>
        <w:pStyle w:val="Prrafodelista"/>
        <w:widowControl w:val="0"/>
        <w:numPr>
          <w:ilvl w:val="1"/>
          <w:numId w:val="40"/>
        </w:numPr>
        <w:tabs>
          <w:tab w:val="left" w:pos="1346"/>
        </w:tabs>
        <w:autoSpaceDE w:val="0"/>
        <w:autoSpaceDN w:val="0"/>
        <w:ind w:right="591"/>
        <w:jc w:val="both"/>
        <w:rPr>
          <w:rFonts w:asciiTheme="minorHAnsi" w:hAnsiTheme="minorHAnsi" w:cstheme="minorHAnsi"/>
        </w:rPr>
      </w:pPr>
      <w:bookmarkStart w:id="82" w:name="OLE_LINK85"/>
      <w:r w:rsidRPr="006C58AF">
        <w:rPr>
          <w:rFonts w:asciiTheme="minorHAnsi" w:hAnsiTheme="minorHAnsi" w:cstheme="minorHAnsi"/>
        </w:rPr>
        <w:t xml:space="preserve">Declaro cumplir estrictamente la normativa de la Ley </w:t>
      </w:r>
      <w:proofErr w:type="spellStart"/>
      <w:r w:rsidRPr="006C58AF">
        <w:rPr>
          <w:rFonts w:asciiTheme="minorHAnsi" w:hAnsiTheme="minorHAnsi" w:cstheme="minorHAnsi"/>
        </w:rPr>
        <w:t>N°</w:t>
      </w:r>
      <w:proofErr w:type="spellEnd"/>
      <w:r w:rsidRPr="006C58AF">
        <w:rPr>
          <w:rFonts w:asciiTheme="minorHAnsi" w:hAnsiTheme="minorHAnsi" w:cstheme="minorHAnsi"/>
        </w:rPr>
        <w:t xml:space="preserve"> 1178, de Administración y Control Gubernamentales y el presente Pliego de</w:t>
      </w:r>
      <w:r w:rsidRPr="006C58AF">
        <w:rPr>
          <w:rFonts w:asciiTheme="minorHAnsi" w:hAnsiTheme="minorHAnsi" w:cstheme="minorHAnsi"/>
          <w:spacing w:val="-5"/>
        </w:rPr>
        <w:t xml:space="preserve"> </w:t>
      </w:r>
      <w:r w:rsidRPr="006C58AF">
        <w:rPr>
          <w:rFonts w:asciiTheme="minorHAnsi" w:hAnsiTheme="minorHAnsi" w:cstheme="minorHAnsi"/>
        </w:rPr>
        <w:t>Condiciones.</w:t>
      </w:r>
    </w:p>
    <w:p w14:paraId="5FB7A1B3" w14:textId="77777777" w:rsidR="00CC4E5F" w:rsidRPr="006C58AF" w:rsidRDefault="00CC4E5F" w:rsidP="00014467">
      <w:pPr>
        <w:pStyle w:val="Prrafodelista"/>
        <w:widowControl w:val="0"/>
        <w:numPr>
          <w:ilvl w:val="1"/>
          <w:numId w:val="40"/>
        </w:numPr>
        <w:tabs>
          <w:tab w:val="left" w:pos="1346"/>
        </w:tabs>
        <w:autoSpaceDE w:val="0"/>
        <w:autoSpaceDN w:val="0"/>
        <w:spacing w:line="220" w:lineRule="exact"/>
        <w:ind w:hanging="361"/>
        <w:jc w:val="both"/>
        <w:rPr>
          <w:rFonts w:asciiTheme="minorHAnsi" w:hAnsiTheme="minorHAnsi" w:cstheme="minorHAnsi"/>
        </w:rPr>
      </w:pPr>
      <w:r w:rsidRPr="006C58AF">
        <w:rPr>
          <w:rFonts w:asciiTheme="minorHAnsi" w:hAnsiTheme="minorHAnsi" w:cstheme="minorHAnsi"/>
        </w:rPr>
        <w:t>Declaro no tener conflicto de intereses para el presente proceso de</w:t>
      </w:r>
      <w:r w:rsidRPr="006C58AF">
        <w:rPr>
          <w:rFonts w:asciiTheme="minorHAnsi" w:hAnsiTheme="minorHAnsi" w:cstheme="minorHAnsi"/>
          <w:spacing w:val="-18"/>
        </w:rPr>
        <w:t xml:space="preserve"> </w:t>
      </w:r>
      <w:r w:rsidRPr="006C58AF">
        <w:rPr>
          <w:rFonts w:asciiTheme="minorHAnsi" w:hAnsiTheme="minorHAnsi" w:cstheme="minorHAnsi"/>
        </w:rPr>
        <w:t>contratación.</w:t>
      </w:r>
    </w:p>
    <w:p w14:paraId="22C34B70" w14:textId="77777777" w:rsidR="00CC4E5F" w:rsidRPr="006C58AF" w:rsidRDefault="00CC4E5F" w:rsidP="00014467">
      <w:pPr>
        <w:pStyle w:val="Prrafodelista"/>
        <w:widowControl w:val="0"/>
        <w:numPr>
          <w:ilvl w:val="1"/>
          <w:numId w:val="40"/>
        </w:numPr>
        <w:tabs>
          <w:tab w:val="left" w:pos="1346"/>
        </w:tabs>
        <w:autoSpaceDE w:val="0"/>
        <w:autoSpaceDN w:val="0"/>
        <w:spacing w:before="1" w:line="237" w:lineRule="auto"/>
        <w:ind w:right="585"/>
        <w:jc w:val="both"/>
        <w:rPr>
          <w:rFonts w:asciiTheme="minorHAnsi" w:hAnsiTheme="minorHAnsi" w:cstheme="minorHAnsi"/>
        </w:rPr>
      </w:pPr>
      <w:r w:rsidRPr="006C58AF">
        <w:rPr>
          <w:rFonts w:asciiTheme="minorHAnsi" w:hAnsiTheme="minorHAnsi" w:cstheme="minorHAnsi"/>
        </w:rPr>
        <w:t>Declaro</w:t>
      </w:r>
      <w:r w:rsidRPr="006C58AF">
        <w:rPr>
          <w:rFonts w:asciiTheme="minorHAnsi" w:hAnsiTheme="minorHAnsi" w:cstheme="minorHAnsi"/>
          <w:spacing w:val="-5"/>
        </w:rPr>
        <w:t xml:space="preserve"> </w:t>
      </w:r>
      <w:r w:rsidRPr="006C58AF">
        <w:rPr>
          <w:rFonts w:asciiTheme="minorHAnsi" w:hAnsiTheme="minorHAnsi" w:cstheme="minorHAnsi"/>
        </w:rPr>
        <w:t>que</w:t>
      </w:r>
      <w:r w:rsidRPr="006C58AF">
        <w:rPr>
          <w:rFonts w:asciiTheme="minorHAnsi" w:hAnsiTheme="minorHAnsi" w:cstheme="minorHAnsi"/>
          <w:spacing w:val="-4"/>
        </w:rPr>
        <w:t xml:space="preserve"> </w:t>
      </w:r>
      <w:r w:rsidRPr="006C58AF">
        <w:rPr>
          <w:rFonts w:asciiTheme="minorHAnsi" w:hAnsiTheme="minorHAnsi" w:cstheme="minorHAnsi"/>
        </w:rPr>
        <w:t>como</w:t>
      </w:r>
      <w:r w:rsidRPr="006C58AF">
        <w:rPr>
          <w:rFonts w:asciiTheme="minorHAnsi" w:hAnsiTheme="minorHAnsi" w:cstheme="minorHAnsi"/>
          <w:spacing w:val="-4"/>
        </w:rPr>
        <w:t xml:space="preserve"> </w:t>
      </w:r>
      <w:r w:rsidRPr="006C58AF">
        <w:rPr>
          <w:rFonts w:asciiTheme="minorHAnsi" w:hAnsiTheme="minorHAnsi" w:cstheme="minorHAnsi"/>
        </w:rPr>
        <w:t>proponente</w:t>
      </w:r>
      <w:r w:rsidRPr="006C58AF">
        <w:rPr>
          <w:rFonts w:asciiTheme="minorHAnsi" w:hAnsiTheme="minorHAnsi" w:cstheme="minorHAnsi"/>
          <w:spacing w:val="-4"/>
        </w:rPr>
        <w:t xml:space="preserve"> </w:t>
      </w:r>
      <w:r w:rsidRPr="006C58AF">
        <w:rPr>
          <w:rFonts w:asciiTheme="minorHAnsi" w:hAnsiTheme="minorHAnsi" w:cstheme="minorHAnsi"/>
        </w:rPr>
        <w:t>no</w:t>
      </w:r>
      <w:r w:rsidRPr="006C58AF">
        <w:rPr>
          <w:rFonts w:asciiTheme="minorHAnsi" w:hAnsiTheme="minorHAnsi" w:cstheme="minorHAnsi"/>
          <w:spacing w:val="-2"/>
        </w:rPr>
        <w:t xml:space="preserve"> </w:t>
      </w:r>
      <w:r w:rsidRPr="006C58AF">
        <w:rPr>
          <w:rFonts w:asciiTheme="minorHAnsi" w:hAnsiTheme="minorHAnsi" w:cstheme="minorHAnsi"/>
        </w:rPr>
        <w:t>me</w:t>
      </w:r>
      <w:r w:rsidRPr="006C58AF">
        <w:rPr>
          <w:rFonts w:asciiTheme="minorHAnsi" w:hAnsiTheme="minorHAnsi" w:cstheme="minorHAnsi"/>
          <w:spacing w:val="-2"/>
        </w:rPr>
        <w:t xml:space="preserve"> </w:t>
      </w:r>
      <w:r w:rsidRPr="006C58AF">
        <w:rPr>
          <w:rFonts w:asciiTheme="minorHAnsi" w:hAnsiTheme="minorHAnsi" w:cstheme="minorHAnsi"/>
        </w:rPr>
        <w:t>encuentro</w:t>
      </w:r>
      <w:r w:rsidRPr="006C58AF">
        <w:rPr>
          <w:rFonts w:asciiTheme="minorHAnsi" w:hAnsiTheme="minorHAnsi" w:cstheme="minorHAnsi"/>
          <w:spacing w:val="-4"/>
        </w:rPr>
        <w:t xml:space="preserve"> </w:t>
      </w:r>
      <w:r w:rsidRPr="006C58AF">
        <w:rPr>
          <w:rFonts w:asciiTheme="minorHAnsi" w:hAnsiTheme="minorHAnsi" w:cstheme="minorHAnsi"/>
        </w:rPr>
        <w:t>en</w:t>
      </w:r>
      <w:r w:rsidRPr="006C58AF">
        <w:rPr>
          <w:rFonts w:asciiTheme="minorHAnsi" w:hAnsiTheme="minorHAnsi" w:cstheme="minorHAnsi"/>
          <w:spacing w:val="-5"/>
        </w:rPr>
        <w:t xml:space="preserve"> </w:t>
      </w:r>
      <w:r w:rsidRPr="006C58AF">
        <w:rPr>
          <w:rFonts w:asciiTheme="minorHAnsi" w:hAnsiTheme="minorHAnsi" w:cstheme="minorHAnsi"/>
        </w:rPr>
        <w:t>las</w:t>
      </w:r>
      <w:r w:rsidRPr="006C58AF">
        <w:rPr>
          <w:rFonts w:asciiTheme="minorHAnsi" w:hAnsiTheme="minorHAnsi" w:cstheme="minorHAnsi"/>
          <w:spacing w:val="-5"/>
        </w:rPr>
        <w:t xml:space="preserve"> </w:t>
      </w:r>
      <w:r w:rsidRPr="006C58AF">
        <w:rPr>
          <w:rFonts w:asciiTheme="minorHAnsi" w:hAnsiTheme="minorHAnsi" w:cstheme="minorHAnsi"/>
        </w:rPr>
        <w:t>causales</w:t>
      </w:r>
      <w:r w:rsidRPr="006C58AF">
        <w:rPr>
          <w:rFonts w:asciiTheme="minorHAnsi" w:hAnsiTheme="minorHAnsi" w:cstheme="minorHAnsi"/>
          <w:spacing w:val="-5"/>
        </w:rPr>
        <w:t xml:space="preserve"> </w:t>
      </w:r>
      <w:r w:rsidRPr="006C58AF">
        <w:rPr>
          <w:rFonts w:asciiTheme="minorHAnsi" w:hAnsiTheme="minorHAnsi" w:cstheme="minorHAnsi"/>
        </w:rPr>
        <w:t>de</w:t>
      </w:r>
      <w:r w:rsidRPr="006C58AF">
        <w:rPr>
          <w:rFonts w:asciiTheme="minorHAnsi" w:hAnsiTheme="minorHAnsi" w:cstheme="minorHAnsi"/>
          <w:spacing w:val="-4"/>
        </w:rPr>
        <w:t xml:space="preserve"> </w:t>
      </w:r>
      <w:r w:rsidRPr="006C58AF">
        <w:rPr>
          <w:rFonts w:asciiTheme="minorHAnsi" w:hAnsiTheme="minorHAnsi" w:cstheme="minorHAnsi"/>
        </w:rPr>
        <w:t>impedimento,</w:t>
      </w:r>
      <w:r w:rsidRPr="006C58AF">
        <w:rPr>
          <w:rFonts w:asciiTheme="minorHAnsi" w:hAnsiTheme="minorHAnsi" w:cstheme="minorHAnsi"/>
          <w:spacing w:val="-6"/>
        </w:rPr>
        <w:t xml:space="preserve"> </w:t>
      </w:r>
      <w:r w:rsidRPr="006C58AF">
        <w:rPr>
          <w:rFonts w:asciiTheme="minorHAnsi" w:hAnsiTheme="minorHAnsi" w:cstheme="minorHAnsi"/>
        </w:rPr>
        <w:t>establecidas</w:t>
      </w:r>
      <w:r w:rsidRPr="006C58AF">
        <w:rPr>
          <w:rFonts w:asciiTheme="minorHAnsi" w:hAnsiTheme="minorHAnsi" w:cstheme="minorHAnsi"/>
          <w:spacing w:val="-6"/>
        </w:rPr>
        <w:t xml:space="preserve"> </w:t>
      </w:r>
      <w:r w:rsidRPr="006C58AF">
        <w:rPr>
          <w:rFonts w:asciiTheme="minorHAnsi" w:hAnsiTheme="minorHAnsi" w:cstheme="minorHAnsi"/>
        </w:rPr>
        <w:t>en el Artículo 43 de las NB-SABS para participar en el proceso de</w:t>
      </w:r>
      <w:r w:rsidRPr="006C58AF">
        <w:rPr>
          <w:rFonts w:asciiTheme="minorHAnsi" w:hAnsiTheme="minorHAnsi" w:cstheme="minorHAnsi"/>
          <w:spacing w:val="-17"/>
        </w:rPr>
        <w:t xml:space="preserve"> </w:t>
      </w:r>
      <w:r w:rsidRPr="006C58AF">
        <w:rPr>
          <w:rFonts w:asciiTheme="minorHAnsi" w:hAnsiTheme="minorHAnsi" w:cstheme="minorHAnsi"/>
        </w:rPr>
        <w:t>contratación.</w:t>
      </w:r>
    </w:p>
    <w:p w14:paraId="3931C162" w14:textId="77777777" w:rsidR="00CC4E5F" w:rsidRPr="006C58AF" w:rsidRDefault="00CC4E5F" w:rsidP="00014467">
      <w:pPr>
        <w:pStyle w:val="Prrafodelista"/>
        <w:widowControl w:val="0"/>
        <w:numPr>
          <w:ilvl w:val="1"/>
          <w:numId w:val="40"/>
        </w:numPr>
        <w:tabs>
          <w:tab w:val="left" w:pos="1346"/>
        </w:tabs>
        <w:autoSpaceDE w:val="0"/>
        <w:autoSpaceDN w:val="0"/>
        <w:spacing w:before="2" w:line="237" w:lineRule="auto"/>
        <w:ind w:right="583"/>
        <w:jc w:val="both"/>
        <w:rPr>
          <w:rFonts w:asciiTheme="minorHAnsi" w:hAnsiTheme="minorHAnsi" w:cstheme="minorHAnsi"/>
        </w:rPr>
      </w:pPr>
      <w:r w:rsidRPr="006C58AF">
        <w:rPr>
          <w:rFonts w:asciiTheme="minorHAnsi" w:hAnsiTheme="minorHAnsi" w:cstheme="minorHAnsi"/>
        </w:rPr>
        <w:t>Declaro y garantizo haber examinado el Pliego de Condiciones, así como los Formularios para la presentación de la propuesta, aceptando sin reservas todas las estipulaciones en dichos documentos.</w:t>
      </w:r>
    </w:p>
    <w:p w14:paraId="44D4A132" w14:textId="77777777" w:rsidR="00CC4E5F" w:rsidRPr="006C58AF" w:rsidRDefault="00CC4E5F" w:rsidP="00014467">
      <w:pPr>
        <w:pStyle w:val="Prrafodelista"/>
        <w:widowControl w:val="0"/>
        <w:numPr>
          <w:ilvl w:val="1"/>
          <w:numId w:val="40"/>
        </w:numPr>
        <w:tabs>
          <w:tab w:val="left" w:pos="1346"/>
        </w:tabs>
        <w:autoSpaceDE w:val="0"/>
        <w:autoSpaceDN w:val="0"/>
        <w:spacing w:before="6" w:line="237" w:lineRule="auto"/>
        <w:ind w:right="586"/>
        <w:jc w:val="both"/>
        <w:rPr>
          <w:rFonts w:asciiTheme="minorHAnsi" w:hAnsiTheme="minorHAnsi" w:cstheme="minorHAnsi"/>
        </w:rPr>
      </w:pPr>
      <w:r w:rsidRPr="006C58AF">
        <w:rPr>
          <w:rFonts w:asciiTheme="minorHAnsi" w:hAnsiTheme="minorHAnsi" w:cstheme="minorHAnsi"/>
        </w:rPr>
        <w:t>Declaro respetar el desempeño de los servidores públicos asignados, por la entidad convocante, al proceso de contratación y no incurrir en relacionamiento que no sea a través de medio escrito o al correo electrónico detallado para dicho</w:t>
      </w:r>
      <w:r w:rsidRPr="006C58AF">
        <w:rPr>
          <w:rFonts w:asciiTheme="minorHAnsi" w:hAnsiTheme="minorHAnsi" w:cstheme="minorHAnsi"/>
          <w:spacing w:val="-5"/>
        </w:rPr>
        <w:t xml:space="preserve"> </w:t>
      </w:r>
      <w:r w:rsidRPr="006C58AF">
        <w:rPr>
          <w:rFonts w:asciiTheme="minorHAnsi" w:hAnsiTheme="minorHAnsi" w:cstheme="minorHAnsi"/>
        </w:rPr>
        <w:t>fin.</w:t>
      </w:r>
    </w:p>
    <w:p w14:paraId="2C38D7C7" w14:textId="77777777" w:rsidR="00CC4E5F" w:rsidRPr="006C58AF" w:rsidRDefault="00CC4E5F" w:rsidP="00014467">
      <w:pPr>
        <w:pStyle w:val="Prrafodelista"/>
        <w:widowControl w:val="0"/>
        <w:numPr>
          <w:ilvl w:val="1"/>
          <w:numId w:val="40"/>
        </w:numPr>
        <w:tabs>
          <w:tab w:val="left" w:pos="1346"/>
        </w:tabs>
        <w:autoSpaceDE w:val="0"/>
        <w:autoSpaceDN w:val="0"/>
        <w:spacing w:before="2"/>
        <w:ind w:right="586"/>
        <w:jc w:val="both"/>
        <w:rPr>
          <w:rFonts w:asciiTheme="minorHAnsi" w:hAnsiTheme="minorHAnsi" w:cstheme="minorHAnsi"/>
        </w:rPr>
      </w:pPr>
      <w:r w:rsidRPr="006C58AF">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w:t>
      </w:r>
      <w:r w:rsidRPr="006C58AF">
        <w:rPr>
          <w:rFonts w:asciiTheme="minorHAnsi" w:hAnsiTheme="minorHAnsi" w:cstheme="minorHAnsi"/>
          <w:spacing w:val="-17"/>
        </w:rPr>
        <w:t xml:space="preserve"> </w:t>
      </w:r>
      <w:r w:rsidRPr="006C58AF">
        <w:rPr>
          <w:rFonts w:asciiTheme="minorHAnsi" w:hAnsiTheme="minorHAnsi" w:cstheme="minorHAnsi"/>
        </w:rPr>
        <w:t>la</w:t>
      </w:r>
      <w:r w:rsidRPr="006C58AF">
        <w:rPr>
          <w:rFonts w:asciiTheme="minorHAnsi" w:hAnsiTheme="minorHAnsi" w:cstheme="minorHAnsi"/>
          <w:spacing w:val="-17"/>
        </w:rPr>
        <w:t xml:space="preserve"> </w:t>
      </w:r>
      <w:r w:rsidRPr="006C58AF">
        <w:rPr>
          <w:rFonts w:asciiTheme="minorHAnsi" w:hAnsiTheme="minorHAnsi" w:cstheme="minorHAnsi"/>
        </w:rPr>
        <w:t>documentación</w:t>
      </w:r>
      <w:r w:rsidRPr="006C58AF">
        <w:rPr>
          <w:rFonts w:asciiTheme="minorHAnsi" w:hAnsiTheme="minorHAnsi" w:cstheme="minorHAnsi"/>
          <w:spacing w:val="-18"/>
        </w:rPr>
        <w:t xml:space="preserve"> </w:t>
      </w:r>
      <w:r w:rsidRPr="006C58AF">
        <w:rPr>
          <w:rFonts w:asciiTheme="minorHAnsi" w:hAnsiTheme="minorHAnsi" w:cstheme="minorHAnsi"/>
        </w:rPr>
        <w:t>que</w:t>
      </w:r>
      <w:r w:rsidRPr="006C58AF">
        <w:rPr>
          <w:rFonts w:asciiTheme="minorHAnsi" w:hAnsiTheme="minorHAnsi" w:cstheme="minorHAnsi"/>
          <w:spacing w:val="-16"/>
        </w:rPr>
        <w:t xml:space="preserve"> </w:t>
      </w:r>
      <w:r w:rsidRPr="006C58AF">
        <w:rPr>
          <w:rFonts w:asciiTheme="minorHAnsi" w:hAnsiTheme="minorHAnsi" w:cstheme="minorHAnsi"/>
        </w:rPr>
        <w:t>presento.</w:t>
      </w:r>
      <w:r w:rsidRPr="006C58AF">
        <w:rPr>
          <w:rFonts w:asciiTheme="minorHAnsi" w:hAnsiTheme="minorHAnsi" w:cstheme="minorHAnsi"/>
          <w:spacing w:val="-17"/>
        </w:rPr>
        <w:t xml:space="preserve"> </w:t>
      </w:r>
      <w:r w:rsidRPr="006C58AF">
        <w:rPr>
          <w:rFonts w:asciiTheme="minorHAnsi" w:hAnsiTheme="minorHAnsi" w:cstheme="minorHAnsi"/>
        </w:rPr>
        <w:t>En</w:t>
      </w:r>
      <w:r w:rsidRPr="006C58AF">
        <w:rPr>
          <w:rFonts w:asciiTheme="minorHAnsi" w:hAnsiTheme="minorHAnsi" w:cstheme="minorHAnsi"/>
          <w:spacing w:val="-18"/>
        </w:rPr>
        <w:t xml:space="preserve"> </w:t>
      </w:r>
      <w:r w:rsidRPr="006C58AF">
        <w:rPr>
          <w:rFonts w:asciiTheme="minorHAnsi" w:hAnsiTheme="minorHAnsi" w:cstheme="minorHAnsi"/>
        </w:rPr>
        <w:t>caso</w:t>
      </w:r>
      <w:r w:rsidRPr="006C58AF">
        <w:rPr>
          <w:rFonts w:asciiTheme="minorHAnsi" w:hAnsiTheme="minorHAnsi" w:cstheme="minorHAnsi"/>
          <w:spacing w:val="-16"/>
        </w:rPr>
        <w:t xml:space="preserve"> </w:t>
      </w:r>
      <w:r w:rsidRPr="006C58AF">
        <w:rPr>
          <w:rFonts w:asciiTheme="minorHAnsi" w:hAnsiTheme="minorHAnsi" w:cstheme="minorHAnsi"/>
        </w:rPr>
        <w:t>de</w:t>
      </w:r>
      <w:r w:rsidRPr="006C58AF">
        <w:rPr>
          <w:rFonts w:asciiTheme="minorHAnsi" w:hAnsiTheme="minorHAnsi" w:cstheme="minorHAnsi"/>
          <w:spacing w:val="-16"/>
        </w:rPr>
        <w:t xml:space="preserve"> </w:t>
      </w:r>
      <w:r w:rsidRPr="006C58AF">
        <w:rPr>
          <w:rFonts w:asciiTheme="minorHAnsi" w:hAnsiTheme="minorHAnsi" w:cstheme="minorHAnsi"/>
        </w:rPr>
        <w:t>comprobarse</w:t>
      </w:r>
      <w:r w:rsidRPr="006C58AF">
        <w:rPr>
          <w:rFonts w:asciiTheme="minorHAnsi" w:hAnsiTheme="minorHAnsi" w:cstheme="minorHAnsi"/>
          <w:spacing w:val="-16"/>
        </w:rPr>
        <w:t xml:space="preserve"> </w:t>
      </w:r>
      <w:r w:rsidRPr="006C58AF">
        <w:rPr>
          <w:rFonts w:asciiTheme="minorHAnsi" w:hAnsiTheme="minorHAnsi" w:cstheme="minorHAnsi"/>
        </w:rPr>
        <w:t>falsedad</w:t>
      </w:r>
      <w:r w:rsidRPr="006C58AF">
        <w:rPr>
          <w:rFonts w:asciiTheme="minorHAnsi" w:hAnsiTheme="minorHAnsi" w:cstheme="minorHAnsi"/>
          <w:spacing w:val="-16"/>
        </w:rPr>
        <w:t xml:space="preserve"> </w:t>
      </w:r>
      <w:r w:rsidRPr="006C58AF">
        <w:rPr>
          <w:rFonts w:asciiTheme="minorHAnsi" w:hAnsiTheme="minorHAnsi" w:cstheme="minorHAnsi"/>
        </w:rPr>
        <w:t>en</w:t>
      </w:r>
      <w:r w:rsidRPr="006C58AF">
        <w:rPr>
          <w:rFonts w:asciiTheme="minorHAnsi" w:hAnsiTheme="minorHAnsi" w:cstheme="minorHAnsi"/>
          <w:spacing w:val="-18"/>
        </w:rPr>
        <w:t xml:space="preserve"> </w:t>
      </w:r>
      <w:r w:rsidRPr="006C58AF">
        <w:rPr>
          <w:rFonts w:asciiTheme="minorHAnsi" w:hAnsiTheme="minorHAnsi" w:cstheme="minorHAnsi"/>
        </w:rPr>
        <w:t>la</w:t>
      </w:r>
      <w:r w:rsidRPr="006C58AF">
        <w:rPr>
          <w:rFonts w:asciiTheme="minorHAnsi" w:hAnsiTheme="minorHAnsi" w:cstheme="minorHAnsi"/>
          <w:spacing w:val="-19"/>
        </w:rPr>
        <w:t xml:space="preserve"> </w:t>
      </w:r>
      <w:r w:rsidRPr="006C58AF">
        <w:rPr>
          <w:rFonts w:asciiTheme="minorHAnsi" w:hAnsiTheme="minorHAnsi" w:cstheme="minorHAnsi"/>
        </w:rPr>
        <w:t>misma,</w:t>
      </w:r>
      <w:r w:rsidRPr="006C58AF">
        <w:rPr>
          <w:rFonts w:asciiTheme="minorHAnsi" w:hAnsiTheme="minorHAnsi" w:cstheme="minorHAnsi"/>
          <w:spacing w:val="-18"/>
        </w:rPr>
        <w:t xml:space="preserve"> </w:t>
      </w:r>
      <w:r w:rsidRPr="006C58AF">
        <w:rPr>
          <w:rFonts w:asciiTheme="minorHAnsi" w:hAnsiTheme="minorHAnsi" w:cstheme="minorHAnsi"/>
        </w:rPr>
        <w:t>la</w:t>
      </w:r>
      <w:r w:rsidRPr="006C58AF">
        <w:rPr>
          <w:rFonts w:asciiTheme="minorHAnsi" w:hAnsiTheme="minorHAnsi" w:cstheme="minorHAnsi"/>
          <w:spacing w:val="-17"/>
        </w:rPr>
        <w:t xml:space="preserve"> </w:t>
      </w:r>
      <w:r w:rsidRPr="006C58AF">
        <w:rPr>
          <w:rFonts w:asciiTheme="minorHAnsi" w:hAnsiTheme="minorHAnsi" w:cstheme="minorHAnsi"/>
        </w:rPr>
        <w:t>entidad convocante tiene el derecho a descalificar la presente</w:t>
      </w:r>
      <w:r w:rsidRPr="006C58AF">
        <w:rPr>
          <w:rFonts w:asciiTheme="minorHAnsi" w:hAnsiTheme="minorHAnsi" w:cstheme="minorHAnsi"/>
          <w:spacing w:val="-12"/>
        </w:rPr>
        <w:t xml:space="preserve"> </w:t>
      </w:r>
      <w:r w:rsidRPr="006C58AF">
        <w:rPr>
          <w:rFonts w:asciiTheme="minorHAnsi" w:hAnsiTheme="minorHAnsi" w:cstheme="minorHAnsi"/>
        </w:rPr>
        <w:t>propuesta.</w:t>
      </w:r>
    </w:p>
    <w:p w14:paraId="1BBAB441" w14:textId="77777777" w:rsidR="00CC4E5F" w:rsidRPr="006C58AF" w:rsidRDefault="00CC4E5F" w:rsidP="00014467">
      <w:pPr>
        <w:pStyle w:val="Prrafodelista"/>
        <w:widowControl w:val="0"/>
        <w:numPr>
          <w:ilvl w:val="1"/>
          <w:numId w:val="40"/>
        </w:numPr>
        <w:tabs>
          <w:tab w:val="left" w:pos="1346"/>
        </w:tabs>
        <w:autoSpaceDE w:val="0"/>
        <w:autoSpaceDN w:val="0"/>
        <w:spacing w:before="1" w:line="237" w:lineRule="auto"/>
        <w:ind w:right="588"/>
        <w:jc w:val="both"/>
        <w:rPr>
          <w:rFonts w:asciiTheme="minorHAnsi" w:hAnsiTheme="minorHAnsi" w:cstheme="minorHAnsi"/>
        </w:rPr>
      </w:pPr>
      <w:r w:rsidRPr="006C58AF">
        <w:rPr>
          <w:rFonts w:asciiTheme="minorHAnsi" w:hAnsiTheme="minorHAnsi" w:cstheme="minorHAnsi"/>
        </w:rPr>
        <w:t>Me</w:t>
      </w:r>
      <w:r w:rsidRPr="006C58AF">
        <w:rPr>
          <w:rFonts w:asciiTheme="minorHAnsi" w:hAnsiTheme="minorHAnsi" w:cstheme="minorHAnsi"/>
          <w:spacing w:val="-9"/>
        </w:rPr>
        <w:t xml:space="preserve"> </w:t>
      </w:r>
      <w:r w:rsidRPr="006C58AF">
        <w:rPr>
          <w:rFonts w:asciiTheme="minorHAnsi" w:hAnsiTheme="minorHAnsi" w:cstheme="minorHAnsi"/>
        </w:rPr>
        <w:t>comprometo</w:t>
      </w:r>
      <w:r w:rsidRPr="006C58AF">
        <w:rPr>
          <w:rFonts w:asciiTheme="minorHAnsi" w:hAnsiTheme="minorHAnsi" w:cstheme="minorHAnsi"/>
          <w:spacing w:val="-8"/>
        </w:rPr>
        <w:t xml:space="preserve"> </w:t>
      </w:r>
      <w:r w:rsidRPr="006C58AF">
        <w:rPr>
          <w:rFonts w:asciiTheme="minorHAnsi" w:hAnsiTheme="minorHAnsi" w:cstheme="minorHAnsi"/>
        </w:rPr>
        <w:t>a</w:t>
      </w:r>
      <w:r w:rsidRPr="006C58AF">
        <w:rPr>
          <w:rFonts w:asciiTheme="minorHAnsi" w:hAnsiTheme="minorHAnsi" w:cstheme="minorHAnsi"/>
          <w:spacing w:val="-8"/>
        </w:rPr>
        <w:t xml:space="preserve"> </w:t>
      </w:r>
      <w:r w:rsidRPr="006C58AF">
        <w:rPr>
          <w:rFonts w:asciiTheme="minorHAnsi" w:hAnsiTheme="minorHAnsi" w:cstheme="minorHAnsi"/>
        </w:rPr>
        <w:t>denunciar</w:t>
      </w:r>
      <w:r w:rsidRPr="006C58AF">
        <w:rPr>
          <w:rFonts w:asciiTheme="minorHAnsi" w:hAnsiTheme="minorHAnsi" w:cstheme="minorHAnsi"/>
          <w:spacing w:val="-8"/>
        </w:rPr>
        <w:t xml:space="preserve"> </w:t>
      </w:r>
      <w:r w:rsidRPr="006C58AF">
        <w:rPr>
          <w:rFonts w:asciiTheme="minorHAnsi" w:hAnsiTheme="minorHAnsi" w:cstheme="minorHAnsi"/>
        </w:rPr>
        <w:t>posibles</w:t>
      </w:r>
      <w:r w:rsidRPr="006C58AF">
        <w:rPr>
          <w:rFonts w:asciiTheme="minorHAnsi" w:hAnsiTheme="minorHAnsi" w:cstheme="minorHAnsi"/>
          <w:spacing w:val="-9"/>
        </w:rPr>
        <w:t xml:space="preserve"> </w:t>
      </w:r>
      <w:r w:rsidRPr="006C58AF">
        <w:rPr>
          <w:rFonts w:asciiTheme="minorHAnsi" w:hAnsiTheme="minorHAnsi" w:cstheme="minorHAnsi"/>
        </w:rPr>
        <w:t>actos</w:t>
      </w:r>
      <w:r w:rsidRPr="006C58AF">
        <w:rPr>
          <w:rFonts w:asciiTheme="minorHAnsi" w:hAnsiTheme="minorHAnsi" w:cstheme="minorHAnsi"/>
          <w:spacing w:val="-8"/>
        </w:rPr>
        <w:t xml:space="preserve"> </w:t>
      </w:r>
      <w:r w:rsidRPr="006C58AF">
        <w:rPr>
          <w:rFonts w:asciiTheme="minorHAnsi" w:hAnsiTheme="minorHAnsi" w:cstheme="minorHAnsi"/>
        </w:rPr>
        <w:t>de</w:t>
      </w:r>
      <w:r w:rsidRPr="006C58AF">
        <w:rPr>
          <w:rFonts w:asciiTheme="minorHAnsi" w:hAnsiTheme="minorHAnsi" w:cstheme="minorHAnsi"/>
          <w:spacing w:val="-9"/>
        </w:rPr>
        <w:t xml:space="preserve"> </w:t>
      </w:r>
      <w:r w:rsidRPr="006C58AF">
        <w:rPr>
          <w:rFonts w:asciiTheme="minorHAnsi" w:hAnsiTheme="minorHAnsi" w:cstheme="minorHAnsi"/>
        </w:rPr>
        <w:t>corrupción</w:t>
      </w:r>
      <w:r w:rsidRPr="006C58AF">
        <w:rPr>
          <w:rFonts w:asciiTheme="minorHAnsi" w:hAnsiTheme="minorHAnsi" w:cstheme="minorHAnsi"/>
          <w:spacing w:val="-9"/>
        </w:rPr>
        <w:t xml:space="preserve"> </w:t>
      </w:r>
      <w:r w:rsidRPr="006C58AF">
        <w:rPr>
          <w:rFonts w:asciiTheme="minorHAnsi" w:hAnsiTheme="minorHAnsi" w:cstheme="minorHAnsi"/>
        </w:rPr>
        <w:t>en</w:t>
      </w:r>
      <w:r w:rsidRPr="006C58AF">
        <w:rPr>
          <w:rFonts w:asciiTheme="minorHAnsi" w:hAnsiTheme="minorHAnsi" w:cstheme="minorHAnsi"/>
          <w:spacing w:val="-10"/>
        </w:rPr>
        <w:t xml:space="preserve"> </w:t>
      </w:r>
      <w:r w:rsidRPr="006C58AF">
        <w:rPr>
          <w:rFonts w:asciiTheme="minorHAnsi" w:hAnsiTheme="minorHAnsi" w:cstheme="minorHAnsi"/>
        </w:rPr>
        <w:t>el</w:t>
      </w:r>
      <w:r w:rsidRPr="006C58AF">
        <w:rPr>
          <w:rFonts w:asciiTheme="minorHAnsi" w:hAnsiTheme="minorHAnsi" w:cstheme="minorHAnsi"/>
          <w:spacing w:val="-7"/>
        </w:rPr>
        <w:t xml:space="preserve"> </w:t>
      </w:r>
      <w:r w:rsidRPr="006C58AF">
        <w:rPr>
          <w:rFonts w:asciiTheme="minorHAnsi" w:hAnsiTheme="minorHAnsi" w:cstheme="minorHAnsi"/>
        </w:rPr>
        <w:t>presente</w:t>
      </w:r>
      <w:r w:rsidRPr="006C58AF">
        <w:rPr>
          <w:rFonts w:asciiTheme="minorHAnsi" w:hAnsiTheme="minorHAnsi" w:cstheme="minorHAnsi"/>
          <w:spacing w:val="-11"/>
        </w:rPr>
        <w:t xml:space="preserve"> </w:t>
      </w:r>
      <w:r w:rsidRPr="006C58AF">
        <w:rPr>
          <w:rFonts w:asciiTheme="minorHAnsi" w:hAnsiTheme="minorHAnsi" w:cstheme="minorHAnsi"/>
        </w:rPr>
        <w:t>proceso</w:t>
      </w:r>
      <w:r w:rsidRPr="006C58AF">
        <w:rPr>
          <w:rFonts w:asciiTheme="minorHAnsi" w:hAnsiTheme="minorHAnsi" w:cstheme="minorHAnsi"/>
          <w:spacing w:val="-7"/>
        </w:rPr>
        <w:t xml:space="preserve"> </w:t>
      </w:r>
      <w:r w:rsidRPr="006C58AF">
        <w:rPr>
          <w:rFonts w:asciiTheme="minorHAnsi" w:hAnsiTheme="minorHAnsi" w:cstheme="minorHAnsi"/>
        </w:rPr>
        <w:t>de</w:t>
      </w:r>
      <w:r w:rsidRPr="006C58AF">
        <w:rPr>
          <w:rFonts w:asciiTheme="minorHAnsi" w:hAnsiTheme="minorHAnsi" w:cstheme="minorHAnsi"/>
          <w:spacing w:val="-9"/>
        </w:rPr>
        <w:t xml:space="preserve"> </w:t>
      </w:r>
      <w:r w:rsidRPr="006C58AF">
        <w:rPr>
          <w:rFonts w:asciiTheme="minorHAnsi" w:hAnsiTheme="minorHAnsi" w:cstheme="minorHAnsi"/>
        </w:rPr>
        <w:t xml:space="preserve">contratación, en el marco de lo dispuesto por la Ley </w:t>
      </w:r>
      <w:proofErr w:type="spellStart"/>
      <w:r w:rsidRPr="006C58AF">
        <w:rPr>
          <w:rFonts w:asciiTheme="minorHAnsi" w:hAnsiTheme="minorHAnsi" w:cstheme="minorHAnsi"/>
        </w:rPr>
        <w:t>N°</w:t>
      </w:r>
      <w:proofErr w:type="spellEnd"/>
      <w:r w:rsidRPr="006C58AF">
        <w:rPr>
          <w:rFonts w:asciiTheme="minorHAnsi" w:hAnsiTheme="minorHAnsi" w:cstheme="minorHAnsi"/>
        </w:rPr>
        <w:t xml:space="preserve"> 974 de Unidades de</w:t>
      </w:r>
      <w:r w:rsidRPr="006C58AF">
        <w:rPr>
          <w:rFonts w:asciiTheme="minorHAnsi" w:hAnsiTheme="minorHAnsi" w:cstheme="minorHAnsi"/>
          <w:spacing w:val="-18"/>
        </w:rPr>
        <w:t xml:space="preserve"> </w:t>
      </w:r>
      <w:r w:rsidRPr="006C58AF">
        <w:rPr>
          <w:rFonts w:asciiTheme="minorHAnsi" w:hAnsiTheme="minorHAnsi" w:cstheme="minorHAnsi"/>
        </w:rPr>
        <w:t>Transparencia.</w:t>
      </w:r>
    </w:p>
    <w:p w14:paraId="64A1D59D" w14:textId="77777777" w:rsidR="00CC4E5F" w:rsidRPr="006C58AF" w:rsidRDefault="00CC4E5F" w:rsidP="00014467">
      <w:pPr>
        <w:pStyle w:val="Prrafodelista"/>
        <w:widowControl w:val="0"/>
        <w:numPr>
          <w:ilvl w:val="1"/>
          <w:numId w:val="40"/>
        </w:numPr>
        <w:tabs>
          <w:tab w:val="left" w:pos="1346"/>
        </w:tabs>
        <w:autoSpaceDE w:val="0"/>
        <w:autoSpaceDN w:val="0"/>
        <w:ind w:right="591"/>
        <w:jc w:val="both"/>
        <w:rPr>
          <w:rFonts w:asciiTheme="minorHAnsi" w:hAnsiTheme="minorHAnsi" w:cstheme="minorHAnsi"/>
        </w:rPr>
      </w:pPr>
      <w:r w:rsidRPr="006C58AF">
        <w:rPr>
          <w:rFonts w:asciiTheme="minorHAnsi" w:hAnsiTheme="minorHAnsi" w:cstheme="minorHAnsi"/>
        </w:rPr>
        <w:t>Acepto a sola firma de este documento, que todos los Formularios presentados se tienen por suscritos; excepto los que deberán ser suscritos por el personal</w:t>
      </w:r>
      <w:r w:rsidRPr="006C58AF">
        <w:rPr>
          <w:rFonts w:asciiTheme="minorHAnsi" w:hAnsiTheme="minorHAnsi" w:cstheme="minorHAnsi"/>
          <w:spacing w:val="-19"/>
        </w:rPr>
        <w:t xml:space="preserve"> </w:t>
      </w:r>
      <w:r w:rsidRPr="006C58AF">
        <w:rPr>
          <w:rFonts w:asciiTheme="minorHAnsi" w:hAnsiTheme="minorHAnsi" w:cstheme="minorHAnsi"/>
        </w:rPr>
        <w:t>propuesto.</w:t>
      </w:r>
    </w:p>
    <w:p w14:paraId="2F8CC420" w14:textId="77777777" w:rsidR="00CC4E5F" w:rsidRDefault="00CC4E5F" w:rsidP="00014467">
      <w:pPr>
        <w:pStyle w:val="Prrafodelista"/>
        <w:widowControl w:val="0"/>
        <w:numPr>
          <w:ilvl w:val="1"/>
          <w:numId w:val="40"/>
        </w:numPr>
        <w:tabs>
          <w:tab w:val="left" w:pos="1346"/>
        </w:tabs>
        <w:autoSpaceDE w:val="0"/>
        <w:autoSpaceDN w:val="0"/>
        <w:ind w:right="583"/>
        <w:jc w:val="both"/>
        <w:rPr>
          <w:rFonts w:asciiTheme="minorHAnsi" w:hAnsiTheme="minorHAnsi" w:cstheme="minorHAnsi"/>
        </w:rPr>
      </w:pPr>
      <w:r w:rsidRPr="006C58AF">
        <w:rPr>
          <w:rFonts w:asciiTheme="minorHAnsi" w:hAnsiTheme="minorHAnsi" w:cstheme="minorHAnsi"/>
        </w:rPr>
        <w:t>Declaro que el Gerente y el Personal Clave propuesto, se encuentra inscrito en los registros que prevé la normativa vigente, cuando corresponda, y que éste no está considerado como personal clave en otras</w:t>
      </w:r>
      <w:r w:rsidRPr="006C58AF">
        <w:rPr>
          <w:rFonts w:asciiTheme="minorHAnsi" w:hAnsiTheme="minorHAnsi" w:cstheme="minorHAnsi"/>
          <w:spacing w:val="-6"/>
        </w:rPr>
        <w:t xml:space="preserve"> </w:t>
      </w:r>
      <w:r w:rsidRPr="006C58AF">
        <w:rPr>
          <w:rFonts w:asciiTheme="minorHAnsi" w:hAnsiTheme="minorHAnsi" w:cstheme="minorHAnsi"/>
        </w:rPr>
        <w:t>propuestas.</w:t>
      </w:r>
      <w:bookmarkEnd w:id="82"/>
    </w:p>
    <w:p w14:paraId="464CBC2B" w14:textId="77777777" w:rsidR="00CC4E5F" w:rsidRPr="006C58AF" w:rsidRDefault="00CC4E5F" w:rsidP="00CC4E5F">
      <w:pPr>
        <w:pStyle w:val="Prrafodelista"/>
        <w:tabs>
          <w:tab w:val="left" w:pos="1346"/>
        </w:tabs>
        <w:ind w:left="1345" w:right="583"/>
        <w:jc w:val="both"/>
        <w:rPr>
          <w:rFonts w:asciiTheme="minorHAnsi" w:hAnsiTheme="minorHAnsi" w:cstheme="minorHAnsi"/>
        </w:rPr>
      </w:pPr>
    </w:p>
    <w:p w14:paraId="08DB8E79" w14:textId="77777777" w:rsidR="00CC4E5F" w:rsidRPr="006C58AF" w:rsidRDefault="00CC4E5F" w:rsidP="00CC4E5F">
      <w:pPr>
        <w:spacing w:before="167"/>
        <w:ind w:left="637"/>
        <w:jc w:val="both"/>
        <w:rPr>
          <w:rFonts w:asciiTheme="minorHAnsi" w:hAnsiTheme="minorHAnsi" w:cstheme="minorHAnsi"/>
          <w:b/>
        </w:rPr>
      </w:pPr>
      <w:bookmarkStart w:id="83" w:name="_Hlk166665718"/>
      <w:bookmarkStart w:id="84" w:name="OLE_LINK87"/>
      <w:r w:rsidRPr="006C58AF">
        <w:rPr>
          <w:rFonts w:asciiTheme="minorHAnsi" w:hAnsiTheme="minorHAnsi" w:cstheme="minorHAnsi"/>
          <w:b/>
        </w:rPr>
        <w:t>II.- De la Presentación de Documentos</w:t>
      </w:r>
    </w:p>
    <w:p w14:paraId="69F56B0E" w14:textId="77777777" w:rsidR="00CC4E5F" w:rsidRPr="006C58AF" w:rsidRDefault="00CC4E5F" w:rsidP="00CC4E5F">
      <w:pPr>
        <w:pStyle w:val="Textoindependiente"/>
        <w:spacing w:before="11"/>
        <w:rPr>
          <w:rFonts w:asciiTheme="minorHAnsi" w:hAnsiTheme="minorHAnsi" w:cstheme="minorHAnsi"/>
          <w:b/>
          <w:lang w:val="es-BO"/>
        </w:rPr>
      </w:pPr>
    </w:p>
    <w:p w14:paraId="0718F3A6" w14:textId="77777777" w:rsidR="00CC4E5F" w:rsidRPr="006C58AF" w:rsidRDefault="00CC4E5F" w:rsidP="00CC4E5F">
      <w:pPr>
        <w:ind w:left="637" w:right="586"/>
        <w:jc w:val="both"/>
        <w:rPr>
          <w:rFonts w:asciiTheme="minorHAnsi" w:hAnsiTheme="minorHAnsi" w:cstheme="minorHAnsi"/>
        </w:rPr>
      </w:pPr>
      <w:r w:rsidRPr="006C58AF">
        <w:rPr>
          <w:rFonts w:asciiTheme="minorHAnsi" w:hAnsiTheme="minorHAnsi" w:cstheme="minorHAnsi"/>
        </w:rPr>
        <w:t>En caso de ser adjudicado, para la suscripción de contrato, me comprometo a presentar la siguiente documentación en original o fotocopia legalizada, salvo aquella documentación cuya información se encuentre consignada en el Certificado RUPE, misma que no será presentada, aceptando que el incumplimiento es causal de descalificación de la propuesta. En caso de Asociaciones Accidentales, la documentación conjunta a presentar es la señalada en los inicios a), e), h), i) y k).</w:t>
      </w:r>
    </w:p>
    <w:bookmarkEnd w:id="83"/>
    <w:bookmarkEnd w:id="84"/>
    <w:p w14:paraId="6347C892" w14:textId="77777777" w:rsidR="00CC4E5F" w:rsidRPr="006C58AF" w:rsidRDefault="00CC4E5F" w:rsidP="00CC4E5F">
      <w:pPr>
        <w:pStyle w:val="Textoindependiente"/>
        <w:rPr>
          <w:rFonts w:asciiTheme="minorHAnsi" w:hAnsiTheme="minorHAnsi" w:cstheme="minorHAnsi"/>
          <w:lang w:val="es-BO"/>
        </w:rPr>
      </w:pPr>
    </w:p>
    <w:p w14:paraId="53E67BC1" w14:textId="77777777" w:rsidR="00CC4E5F" w:rsidRPr="006C58AF" w:rsidRDefault="00CC4E5F" w:rsidP="00014467">
      <w:pPr>
        <w:pStyle w:val="Prrafodelista"/>
        <w:widowControl w:val="0"/>
        <w:numPr>
          <w:ilvl w:val="1"/>
          <w:numId w:val="39"/>
        </w:numPr>
        <w:tabs>
          <w:tab w:val="left" w:pos="1346"/>
        </w:tabs>
        <w:autoSpaceDE w:val="0"/>
        <w:autoSpaceDN w:val="0"/>
        <w:spacing w:before="1" w:line="219" w:lineRule="exact"/>
        <w:ind w:hanging="361"/>
        <w:rPr>
          <w:rFonts w:asciiTheme="minorHAnsi" w:hAnsiTheme="minorHAnsi" w:cstheme="minorHAnsi"/>
        </w:rPr>
      </w:pPr>
      <w:bookmarkStart w:id="85" w:name="_Hlk166665566"/>
      <w:bookmarkStart w:id="86" w:name="OLE_LINK84"/>
      <w:bookmarkStart w:id="87" w:name="_Hlk166665738"/>
      <w:bookmarkStart w:id="88" w:name="OLE_LINK88"/>
      <w:r w:rsidRPr="006C58AF">
        <w:rPr>
          <w:rFonts w:asciiTheme="minorHAnsi" w:hAnsiTheme="minorHAnsi" w:cstheme="minorHAnsi"/>
        </w:rPr>
        <w:t>Certificado RUPE que respalde la información declarada en la</w:t>
      </w:r>
      <w:r w:rsidRPr="006C58AF">
        <w:rPr>
          <w:rFonts w:asciiTheme="minorHAnsi" w:hAnsiTheme="minorHAnsi" w:cstheme="minorHAnsi"/>
          <w:spacing w:val="-14"/>
        </w:rPr>
        <w:t xml:space="preserve"> </w:t>
      </w:r>
      <w:r w:rsidRPr="006C58AF">
        <w:rPr>
          <w:rFonts w:asciiTheme="minorHAnsi" w:hAnsiTheme="minorHAnsi" w:cstheme="minorHAnsi"/>
        </w:rPr>
        <w:t>propuesta.</w:t>
      </w:r>
    </w:p>
    <w:p w14:paraId="4C267879" w14:textId="77777777" w:rsidR="00CC4E5F" w:rsidRPr="006C58AF" w:rsidRDefault="00CC4E5F" w:rsidP="00014467">
      <w:pPr>
        <w:pStyle w:val="Prrafodelista"/>
        <w:widowControl w:val="0"/>
        <w:numPr>
          <w:ilvl w:val="1"/>
          <w:numId w:val="39"/>
        </w:numPr>
        <w:tabs>
          <w:tab w:val="left" w:pos="1346"/>
        </w:tabs>
        <w:autoSpaceDE w:val="0"/>
        <w:autoSpaceDN w:val="0"/>
        <w:ind w:hanging="361"/>
        <w:rPr>
          <w:rFonts w:asciiTheme="minorHAnsi" w:hAnsiTheme="minorHAnsi" w:cstheme="minorHAnsi"/>
        </w:rPr>
      </w:pPr>
      <w:r w:rsidRPr="006C58AF">
        <w:rPr>
          <w:rFonts w:asciiTheme="minorHAnsi" w:hAnsiTheme="minorHAnsi" w:cstheme="minorHAnsi"/>
        </w:rPr>
        <w:t>Cedula de Identidad, en caso de personas</w:t>
      </w:r>
      <w:r w:rsidRPr="006C58AF">
        <w:rPr>
          <w:rFonts w:asciiTheme="minorHAnsi" w:hAnsiTheme="minorHAnsi" w:cstheme="minorHAnsi"/>
          <w:spacing w:val="-11"/>
        </w:rPr>
        <w:t xml:space="preserve"> </w:t>
      </w:r>
      <w:r w:rsidRPr="006C58AF">
        <w:rPr>
          <w:rFonts w:asciiTheme="minorHAnsi" w:hAnsiTheme="minorHAnsi" w:cstheme="minorHAnsi"/>
        </w:rPr>
        <w:t>naturales.</w:t>
      </w:r>
    </w:p>
    <w:p w14:paraId="7AE8A03B" w14:textId="77777777" w:rsidR="00CC4E5F" w:rsidRPr="006C58AF" w:rsidRDefault="00CC4E5F" w:rsidP="00014467">
      <w:pPr>
        <w:pStyle w:val="Prrafodelista"/>
        <w:widowControl w:val="0"/>
        <w:numPr>
          <w:ilvl w:val="1"/>
          <w:numId w:val="39"/>
        </w:numPr>
        <w:tabs>
          <w:tab w:val="left" w:pos="1346"/>
        </w:tabs>
        <w:autoSpaceDE w:val="0"/>
        <w:autoSpaceDN w:val="0"/>
        <w:spacing w:before="2" w:line="219" w:lineRule="exact"/>
        <w:ind w:hanging="361"/>
        <w:rPr>
          <w:rFonts w:asciiTheme="minorHAnsi" w:hAnsiTheme="minorHAnsi" w:cstheme="minorHAnsi"/>
        </w:rPr>
      </w:pPr>
      <w:r w:rsidRPr="006C58AF">
        <w:rPr>
          <w:rFonts w:asciiTheme="minorHAnsi" w:hAnsiTheme="minorHAnsi" w:cstheme="minorHAnsi"/>
        </w:rPr>
        <w:t>Documento de Constitución de la</w:t>
      </w:r>
      <w:r w:rsidRPr="006C58AF">
        <w:rPr>
          <w:rFonts w:asciiTheme="minorHAnsi" w:hAnsiTheme="minorHAnsi" w:cstheme="minorHAnsi"/>
          <w:spacing w:val="-6"/>
        </w:rPr>
        <w:t xml:space="preserve"> </w:t>
      </w:r>
      <w:r w:rsidRPr="006C58AF">
        <w:rPr>
          <w:rFonts w:asciiTheme="minorHAnsi" w:hAnsiTheme="minorHAnsi" w:cstheme="minorHAnsi"/>
        </w:rPr>
        <w:t>Empresa.</w:t>
      </w:r>
    </w:p>
    <w:p w14:paraId="4957F550" w14:textId="77777777" w:rsidR="00CC4E5F" w:rsidRPr="006C58AF" w:rsidRDefault="00CC4E5F" w:rsidP="00014467">
      <w:pPr>
        <w:pStyle w:val="Prrafodelista"/>
        <w:widowControl w:val="0"/>
        <w:numPr>
          <w:ilvl w:val="1"/>
          <w:numId w:val="39"/>
        </w:numPr>
        <w:tabs>
          <w:tab w:val="left" w:pos="1346"/>
        </w:tabs>
        <w:autoSpaceDE w:val="0"/>
        <w:autoSpaceDN w:val="0"/>
        <w:ind w:right="585"/>
        <w:jc w:val="both"/>
        <w:rPr>
          <w:rFonts w:asciiTheme="minorHAnsi" w:hAnsiTheme="minorHAnsi" w:cstheme="minorHAnsi"/>
        </w:rPr>
      </w:pPr>
      <w:r w:rsidRPr="006C58AF">
        <w:rPr>
          <w:rFonts w:asciiTheme="minorHAnsi" w:hAnsiTheme="minorHAnsi" w:cstheme="minorHAnsi"/>
        </w:rPr>
        <w:t xml:space="preserve">Matricula de Comercio actualizada, excepto para proponentes cuya normativa legal </w:t>
      </w:r>
      <w:r w:rsidRPr="006C58AF">
        <w:rPr>
          <w:rFonts w:asciiTheme="minorHAnsi" w:hAnsiTheme="minorHAnsi" w:cstheme="minorHAnsi"/>
        </w:rPr>
        <w:lastRenderedPageBreak/>
        <w:t>inherente a su constitución así lo</w:t>
      </w:r>
      <w:r w:rsidRPr="006C58AF">
        <w:rPr>
          <w:rFonts w:asciiTheme="minorHAnsi" w:hAnsiTheme="minorHAnsi" w:cstheme="minorHAnsi"/>
          <w:spacing w:val="-6"/>
        </w:rPr>
        <w:t xml:space="preserve"> </w:t>
      </w:r>
      <w:r w:rsidRPr="006C58AF">
        <w:rPr>
          <w:rFonts w:asciiTheme="minorHAnsi" w:hAnsiTheme="minorHAnsi" w:cstheme="minorHAnsi"/>
        </w:rPr>
        <w:t>prevea.</w:t>
      </w:r>
    </w:p>
    <w:p w14:paraId="4E6ADDE5" w14:textId="77777777" w:rsidR="00CC4E5F" w:rsidRPr="006C58AF" w:rsidRDefault="00CC4E5F" w:rsidP="00014467">
      <w:pPr>
        <w:pStyle w:val="Prrafodelista"/>
        <w:widowControl w:val="0"/>
        <w:numPr>
          <w:ilvl w:val="1"/>
          <w:numId w:val="39"/>
        </w:numPr>
        <w:tabs>
          <w:tab w:val="left" w:pos="1346"/>
        </w:tabs>
        <w:autoSpaceDE w:val="0"/>
        <w:autoSpaceDN w:val="0"/>
        <w:ind w:right="581"/>
        <w:jc w:val="both"/>
        <w:rPr>
          <w:rFonts w:asciiTheme="minorHAnsi" w:hAnsiTheme="minorHAnsi" w:cstheme="minorHAnsi"/>
        </w:rPr>
      </w:pPr>
      <w:r w:rsidRPr="006C58AF">
        <w:rPr>
          <w:rFonts w:asciiTheme="minorHAnsi" w:hAnsiTheme="minorHAnsi" w:cstheme="minorHAnsi"/>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w:t>
      </w:r>
      <w:r w:rsidRPr="006C58AF">
        <w:rPr>
          <w:rFonts w:asciiTheme="minorHAnsi" w:hAnsiTheme="minorHAnsi" w:cstheme="minorHAnsi"/>
          <w:spacing w:val="-7"/>
        </w:rPr>
        <w:t xml:space="preserve"> </w:t>
      </w:r>
      <w:r w:rsidRPr="006C58AF">
        <w:rPr>
          <w:rFonts w:asciiTheme="minorHAnsi" w:hAnsiTheme="minorHAnsi" w:cstheme="minorHAnsi"/>
        </w:rPr>
        <w:t>Poder.</w:t>
      </w:r>
    </w:p>
    <w:p w14:paraId="74CF803E" w14:textId="77777777" w:rsidR="00CC4E5F" w:rsidRPr="006C58AF" w:rsidRDefault="00CC4E5F" w:rsidP="00014467">
      <w:pPr>
        <w:pStyle w:val="Prrafodelista"/>
        <w:widowControl w:val="0"/>
        <w:numPr>
          <w:ilvl w:val="1"/>
          <w:numId w:val="39"/>
        </w:numPr>
        <w:tabs>
          <w:tab w:val="left" w:pos="1346"/>
        </w:tabs>
        <w:autoSpaceDE w:val="0"/>
        <w:autoSpaceDN w:val="0"/>
        <w:spacing w:line="219" w:lineRule="exact"/>
        <w:ind w:hanging="361"/>
        <w:jc w:val="both"/>
        <w:rPr>
          <w:rFonts w:asciiTheme="minorHAnsi" w:hAnsiTheme="minorHAnsi" w:cstheme="minorHAnsi"/>
        </w:rPr>
      </w:pPr>
      <w:r w:rsidRPr="006C58AF">
        <w:rPr>
          <w:rFonts w:asciiTheme="minorHAnsi" w:hAnsiTheme="minorHAnsi" w:cstheme="minorHAnsi"/>
        </w:rPr>
        <w:t>Certificado de Inscripción en el Padrón Nacional de Contribuyentes (NIT) valido y</w:t>
      </w:r>
      <w:r w:rsidRPr="006C58AF">
        <w:rPr>
          <w:rFonts w:asciiTheme="minorHAnsi" w:hAnsiTheme="minorHAnsi" w:cstheme="minorHAnsi"/>
          <w:spacing w:val="-21"/>
        </w:rPr>
        <w:t xml:space="preserve"> </w:t>
      </w:r>
      <w:r w:rsidRPr="006C58AF">
        <w:rPr>
          <w:rFonts w:asciiTheme="minorHAnsi" w:hAnsiTheme="minorHAnsi" w:cstheme="minorHAnsi"/>
        </w:rPr>
        <w:t>activo.</w:t>
      </w:r>
    </w:p>
    <w:p w14:paraId="5777B37F" w14:textId="77777777" w:rsidR="00CC4E5F" w:rsidRPr="006C58AF" w:rsidRDefault="00CC4E5F" w:rsidP="00014467">
      <w:pPr>
        <w:pStyle w:val="Prrafodelista"/>
        <w:widowControl w:val="0"/>
        <w:numPr>
          <w:ilvl w:val="1"/>
          <w:numId w:val="39"/>
        </w:numPr>
        <w:tabs>
          <w:tab w:val="left" w:pos="1346"/>
        </w:tabs>
        <w:autoSpaceDE w:val="0"/>
        <w:autoSpaceDN w:val="0"/>
        <w:ind w:right="586"/>
        <w:jc w:val="both"/>
        <w:rPr>
          <w:rFonts w:asciiTheme="minorHAnsi" w:hAnsiTheme="minorHAnsi" w:cstheme="minorHAnsi"/>
        </w:rPr>
      </w:pPr>
      <w:r w:rsidRPr="006C58AF">
        <w:rPr>
          <w:rFonts w:asciiTheme="minorHAnsi" w:hAnsiTheme="minorHAnsi" w:cstheme="minorHAnsi"/>
        </w:rPr>
        <w:t>Certificado de No Adeudo por Contribuciones al Seguro Social Obligatorio de Largo Plazo y al Sistema Integral de Pensiones, excepto en el caso de personas</w:t>
      </w:r>
      <w:r w:rsidRPr="006C58AF">
        <w:rPr>
          <w:rFonts w:asciiTheme="minorHAnsi" w:hAnsiTheme="minorHAnsi" w:cstheme="minorHAnsi"/>
          <w:spacing w:val="-13"/>
        </w:rPr>
        <w:t xml:space="preserve"> </w:t>
      </w:r>
      <w:r w:rsidRPr="006C58AF">
        <w:rPr>
          <w:rFonts w:asciiTheme="minorHAnsi" w:hAnsiTheme="minorHAnsi" w:cstheme="minorHAnsi"/>
        </w:rPr>
        <w:t>naturales.</w:t>
      </w:r>
    </w:p>
    <w:p w14:paraId="262DFB69" w14:textId="77777777" w:rsidR="00CC4E5F" w:rsidRPr="006C58AF" w:rsidRDefault="00CC4E5F" w:rsidP="00014467">
      <w:pPr>
        <w:pStyle w:val="Prrafodelista"/>
        <w:widowControl w:val="0"/>
        <w:numPr>
          <w:ilvl w:val="1"/>
          <w:numId w:val="39"/>
        </w:numPr>
        <w:tabs>
          <w:tab w:val="left" w:pos="1346"/>
        </w:tabs>
        <w:autoSpaceDE w:val="0"/>
        <w:autoSpaceDN w:val="0"/>
        <w:spacing w:before="12"/>
        <w:ind w:right="587"/>
        <w:rPr>
          <w:rFonts w:asciiTheme="minorHAnsi" w:hAnsiTheme="minorHAnsi" w:cstheme="minorHAnsi"/>
        </w:rPr>
      </w:pPr>
      <w:r w:rsidRPr="006C58AF">
        <w:rPr>
          <w:rFonts w:asciiTheme="minorHAnsi" w:hAnsiTheme="minorHAnsi" w:cstheme="minorHAnsi"/>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w:t>
      </w:r>
      <w:r w:rsidRPr="006C58AF">
        <w:rPr>
          <w:rFonts w:asciiTheme="minorHAnsi" w:hAnsiTheme="minorHAnsi" w:cstheme="minorHAnsi"/>
          <w:spacing w:val="-6"/>
        </w:rPr>
        <w:t xml:space="preserve"> </w:t>
      </w:r>
      <w:r w:rsidRPr="006C58AF">
        <w:rPr>
          <w:rFonts w:asciiTheme="minorHAnsi" w:hAnsiTheme="minorHAnsi" w:cstheme="minorHAnsi"/>
        </w:rPr>
        <w:t>se</w:t>
      </w:r>
      <w:r w:rsidRPr="006C58AF">
        <w:rPr>
          <w:rFonts w:asciiTheme="minorHAnsi" w:hAnsiTheme="minorHAnsi" w:cstheme="minorHAnsi"/>
          <w:spacing w:val="-4"/>
        </w:rPr>
        <w:t xml:space="preserve"> </w:t>
      </w:r>
      <w:r w:rsidRPr="006C58AF">
        <w:rPr>
          <w:rFonts w:asciiTheme="minorHAnsi" w:hAnsiTheme="minorHAnsi" w:cstheme="minorHAnsi"/>
        </w:rPr>
        <w:t>tengan</w:t>
      </w:r>
      <w:r w:rsidRPr="006C58AF">
        <w:rPr>
          <w:rFonts w:asciiTheme="minorHAnsi" w:hAnsiTheme="minorHAnsi" w:cstheme="minorHAnsi"/>
          <w:spacing w:val="-8"/>
        </w:rPr>
        <w:t xml:space="preserve"> </w:t>
      </w:r>
      <w:r w:rsidRPr="006C58AF">
        <w:rPr>
          <w:rFonts w:asciiTheme="minorHAnsi" w:hAnsiTheme="minorHAnsi" w:cstheme="minorHAnsi"/>
        </w:rPr>
        <w:t>programados</w:t>
      </w:r>
      <w:r w:rsidRPr="006C58AF">
        <w:rPr>
          <w:rFonts w:asciiTheme="minorHAnsi" w:hAnsiTheme="minorHAnsi" w:cstheme="minorHAnsi"/>
          <w:spacing w:val="-6"/>
        </w:rPr>
        <w:t xml:space="preserve"> </w:t>
      </w:r>
      <w:r w:rsidRPr="006C58AF">
        <w:rPr>
          <w:rFonts w:asciiTheme="minorHAnsi" w:hAnsiTheme="minorHAnsi" w:cstheme="minorHAnsi"/>
        </w:rPr>
        <w:t>pagos</w:t>
      </w:r>
      <w:r w:rsidRPr="006C58AF">
        <w:rPr>
          <w:rFonts w:asciiTheme="minorHAnsi" w:hAnsiTheme="minorHAnsi" w:cstheme="minorHAnsi"/>
          <w:spacing w:val="-7"/>
        </w:rPr>
        <w:t xml:space="preserve"> </w:t>
      </w:r>
      <w:r w:rsidRPr="006C58AF">
        <w:rPr>
          <w:rFonts w:asciiTheme="minorHAnsi" w:hAnsiTheme="minorHAnsi" w:cstheme="minorHAnsi"/>
        </w:rPr>
        <w:t>parciales,</w:t>
      </w:r>
      <w:r w:rsidRPr="006C58AF">
        <w:rPr>
          <w:rFonts w:asciiTheme="minorHAnsi" w:hAnsiTheme="minorHAnsi" w:cstheme="minorHAnsi"/>
          <w:spacing w:val="-8"/>
        </w:rPr>
        <w:t xml:space="preserve"> </w:t>
      </w:r>
      <w:r w:rsidRPr="006C58AF">
        <w:rPr>
          <w:rFonts w:asciiTheme="minorHAnsi" w:hAnsiTheme="minorHAnsi" w:cstheme="minorHAnsi"/>
        </w:rPr>
        <w:t>en</w:t>
      </w:r>
      <w:r w:rsidRPr="006C58AF">
        <w:rPr>
          <w:rFonts w:asciiTheme="minorHAnsi" w:hAnsiTheme="minorHAnsi" w:cstheme="minorHAnsi"/>
          <w:spacing w:val="-8"/>
        </w:rPr>
        <w:t xml:space="preserve"> </w:t>
      </w:r>
      <w:r w:rsidRPr="006C58AF">
        <w:rPr>
          <w:rFonts w:asciiTheme="minorHAnsi" w:hAnsiTheme="minorHAnsi" w:cstheme="minorHAnsi"/>
        </w:rPr>
        <w:t>sustitución</w:t>
      </w:r>
      <w:r w:rsidRPr="006C58AF">
        <w:rPr>
          <w:rFonts w:asciiTheme="minorHAnsi" w:hAnsiTheme="minorHAnsi" w:cstheme="minorHAnsi"/>
          <w:spacing w:val="-7"/>
        </w:rPr>
        <w:t xml:space="preserve"> </w:t>
      </w:r>
      <w:r w:rsidRPr="006C58AF">
        <w:rPr>
          <w:rFonts w:asciiTheme="minorHAnsi" w:hAnsiTheme="minorHAnsi" w:cstheme="minorHAnsi"/>
        </w:rPr>
        <w:t>de</w:t>
      </w:r>
      <w:r w:rsidRPr="006C58AF">
        <w:rPr>
          <w:rFonts w:asciiTheme="minorHAnsi" w:hAnsiTheme="minorHAnsi" w:cstheme="minorHAnsi"/>
          <w:spacing w:val="-7"/>
        </w:rPr>
        <w:t xml:space="preserve"> </w:t>
      </w:r>
      <w:r w:rsidRPr="006C58AF">
        <w:rPr>
          <w:rFonts w:asciiTheme="minorHAnsi" w:hAnsiTheme="minorHAnsi" w:cstheme="minorHAnsi"/>
        </w:rPr>
        <w:t>esta</w:t>
      </w:r>
      <w:r w:rsidRPr="006C58AF">
        <w:rPr>
          <w:rFonts w:asciiTheme="minorHAnsi" w:hAnsiTheme="minorHAnsi" w:cstheme="minorHAnsi"/>
          <w:spacing w:val="-7"/>
        </w:rPr>
        <w:t xml:space="preserve"> </w:t>
      </w:r>
      <w:r w:rsidRPr="006C58AF">
        <w:rPr>
          <w:rFonts w:asciiTheme="minorHAnsi" w:hAnsiTheme="minorHAnsi" w:cstheme="minorHAnsi"/>
        </w:rPr>
        <w:t>garantía,</w:t>
      </w:r>
      <w:r w:rsidRPr="006C58AF">
        <w:rPr>
          <w:rFonts w:asciiTheme="minorHAnsi" w:hAnsiTheme="minorHAnsi" w:cstheme="minorHAnsi"/>
          <w:spacing w:val="-8"/>
        </w:rPr>
        <w:t xml:space="preserve"> </w:t>
      </w:r>
      <w:r w:rsidRPr="006C58AF">
        <w:rPr>
          <w:rFonts w:asciiTheme="minorHAnsi" w:hAnsiTheme="minorHAnsi" w:cstheme="minorHAnsi"/>
        </w:rPr>
        <w:t>se</w:t>
      </w:r>
      <w:r w:rsidRPr="006C58AF">
        <w:rPr>
          <w:rFonts w:asciiTheme="minorHAnsi" w:hAnsiTheme="minorHAnsi" w:cstheme="minorHAnsi"/>
          <w:spacing w:val="-6"/>
        </w:rPr>
        <w:t xml:space="preserve"> </w:t>
      </w:r>
      <w:r w:rsidRPr="006C58AF">
        <w:rPr>
          <w:rFonts w:asciiTheme="minorHAnsi" w:hAnsiTheme="minorHAnsi" w:cstheme="minorHAnsi"/>
        </w:rPr>
        <w:t>podrá</w:t>
      </w:r>
      <w:r w:rsidRPr="006C58AF">
        <w:rPr>
          <w:rFonts w:asciiTheme="minorHAnsi" w:hAnsiTheme="minorHAnsi" w:cstheme="minorHAnsi"/>
          <w:spacing w:val="-7"/>
        </w:rPr>
        <w:t xml:space="preserve"> </w:t>
      </w:r>
      <w:r w:rsidRPr="006C58AF">
        <w:rPr>
          <w:rFonts w:asciiTheme="minorHAnsi" w:hAnsiTheme="minorHAnsi" w:cstheme="minorHAnsi"/>
        </w:rPr>
        <w:t>prever una retención del siete por ciento (7%) de cada</w:t>
      </w:r>
      <w:r w:rsidRPr="006C58AF">
        <w:rPr>
          <w:rFonts w:asciiTheme="minorHAnsi" w:hAnsiTheme="minorHAnsi" w:cstheme="minorHAnsi"/>
          <w:spacing w:val="-14"/>
        </w:rPr>
        <w:t xml:space="preserve"> </w:t>
      </w:r>
      <w:r w:rsidRPr="006C58AF">
        <w:rPr>
          <w:rFonts w:asciiTheme="minorHAnsi" w:hAnsiTheme="minorHAnsi" w:cstheme="minorHAnsi"/>
        </w:rPr>
        <w:t>pago.</w:t>
      </w:r>
    </w:p>
    <w:p w14:paraId="4D12B0AD" w14:textId="77777777" w:rsidR="00CC4E5F" w:rsidRPr="006C58AF" w:rsidRDefault="00CC4E5F" w:rsidP="00014467">
      <w:pPr>
        <w:pStyle w:val="Prrafodelista"/>
        <w:widowControl w:val="0"/>
        <w:numPr>
          <w:ilvl w:val="1"/>
          <w:numId w:val="39"/>
        </w:numPr>
        <w:tabs>
          <w:tab w:val="left" w:pos="1346"/>
        </w:tabs>
        <w:autoSpaceDE w:val="0"/>
        <w:autoSpaceDN w:val="0"/>
        <w:spacing w:before="1" w:line="219" w:lineRule="exact"/>
        <w:ind w:hanging="361"/>
        <w:rPr>
          <w:rFonts w:asciiTheme="minorHAnsi" w:hAnsiTheme="minorHAnsi" w:cstheme="minorHAnsi"/>
        </w:rPr>
      </w:pPr>
      <w:r w:rsidRPr="006C58AF">
        <w:rPr>
          <w:rFonts w:asciiTheme="minorHAnsi" w:hAnsiTheme="minorHAnsi" w:cstheme="minorHAnsi"/>
        </w:rPr>
        <w:t>Testimonio de Contrato de Asociación</w:t>
      </w:r>
      <w:r w:rsidRPr="006C58AF">
        <w:rPr>
          <w:rFonts w:asciiTheme="minorHAnsi" w:hAnsiTheme="minorHAnsi" w:cstheme="minorHAnsi"/>
          <w:spacing w:val="-7"/>
        </w:rPr>
        <w:t xml:space="preserve"> </w:t>
      </w:r>
      <w:r w:rsidRPr="006C58AF">
        <w:rPr>
          <w:rFonts w:asciiTheme="minorHAnsi" w:hAnsiTheme="minorHAnsi" w:cstheme="minorHAnsi"/>
        </w:rPr>
        <w:t>Accidental.</w:t>
      </w:r>
    </w:p>
    <w:p w14:paraId="6110CC44" w14:textId="77777777" w:rsidR="00CC4E5F" w:rsidRPr="006C58AF" w:rsidRDefault="00CC4E5F" w:rsidP="00014467">
      <w:pPr>
        <w:pStyle w:val="Prrafodelista"/>
        <w:widowControl w:val="0"/>
        <w:numPr>
          <w:ilvl w:val="1"/>
          <w:numId w:val="39"/>
        </w:numPr>
        <w:tabs>
          <w:tab w:val="left" w:pos="1346"/>
        </w:tabs>
        <w:autoSpaceDE w:val="0"/>
        <w:autoSpaceDN w:val="0"/>
        <w:ind w:hanging="361"/>
        <w:rPr>
          <w:rFonts w:asciiTheme="minorHAnsi" w:hAnsiTheme="minorHAnsi" w:cstheme="minorHAnsi"/>
        </w:rPr>
      </w:pPr>
      <w:r w:rsidRPr="006C58AF">
        <w:rPr>
          <w:rFonts w:asciiTheme="minorHAnsi" w:hAnsiTheme="minorHAnsi" w:cstheme="minorHAnsi"/>
        </w:rPr>
        <w:t>Documentación que respalde la Experiencia General y Específica del</w:t>
      </w:r>
      <w:r w:rsidRPr="006C58AF">
        <w:rPr>
          <w:rFonts w:asciiTheme="minorHAnsi" w:hAnsiTheme="minorHAnsi" w:cstheme="minorHAnsi"/>
          <w:spacing w:val="-14"/>
        </w:rPr>
        <w:t xml:space="preserve"> </w:t>
      </w:r>
      <w:r w:rsidRPr="006C58AF">
        <w:rPr>
          <w:rFonts w:asciiTheme="minorHAnsi" w:hAnsiTheme="minorHAnsi" w:cstheme="minorHAnsi"/>
        </w:rPr>
        <w:t>proponente.</w:t>
      </w:r>
    </w:p>
    <w:p w14:paraId="5C792A5D" w14:textId="77777777" w:rsidR="00CC4E5F" w:rsidRPr="006C58AF" w:rsidRDefault="00CC4E5F" w:rsidP="00014467">
      <w:pPr>
        <w:pStyle w:val="Prrafodelista"/>
        <w:widowControl w:val="0"/>
        <w:numPr>
          <w:ilvl w:val="1"/>
          <w:numId w:val="39"/>
        </w:numPr>
        <w:tabs>
          <w:tab w:val="left" w:pos="1346"/>
        </w:tabs>
        <w:autoSpaceDE w:val="0"/>
        <w:autoSpaceDN w:val="0"/>
        <w:spacing w:before="1"/>
        <w:ind w:right="590"/>
        <w:rPr>
          <w:rFonts w:asciiTheme="minorHAnsi" w:hAnsiTheme="minorHAnsi" w:cstheme="minorHAnsi"/>
        </w:rPr>
      </w:pPr>
      <w:r w:rsidRPr="006C58AF">
        <w:rPr>
          <w:rFonts w:asciiTheme="minorHAnsi" w:hAnsiTheme="minorHAnsi" w:cstheme="minorHAnsi"/>
        </w:rPr>
        <w:t>Documentación que respalde la Experiencia General y Específica, y Formación del personal propuesto.</w:t>
      </w:r>
    </w:p>
    <w:bookmarkEnd w:id="85"/>
    <w:bookmarkEnd w:id="86"/>
    <w:p w14:paraId="2F5B0D93" w14:textId="77777777" w:rsidR="00CC4E5F" w:rsidRPr="006C58AF" w:rsidRDefault="00CC4E5F" w:rsidP="00CC4E5F">
      <w:pPr>
        <w:pStyle w:val="Textoindependiente"/>
        <w:rPr>
          <w:rFonts w:asciiTheme="minorHAnsi" w:hAnsiTheme="minorHAnsi" w:cstheme="minorHAnsi"/>
          <w:lang w:val="es-BO"/>
        </w:rPr>
      </w:pPr>
    </w:p>
    <w:bookmarkEnd w:id="87"/>
    <w:bookmarkEnd w:id="88"/>
    <w:p w14:paraId="5324876F" w14:textId="77777777" w:rsidR="00CC4E5F" w:rsidRPr="006C58AF" w:rsidRDefault="00CC4E5F" w:rsidP="00CC4E5F">
      <w:pPr>
        <w:pStyle w:val="Textoindependiente"/>
        <w:spacing w:before="10"/>
        <w:rPr>
          <w:rFonts w:asciiTheme="minorHAnsi" w:hAnsiTheme="minorHAnsi" w:cstheme="minorHAnsi"/>
          <w:lang w:val="es-BO"/>
        </w:rPr>
      </w:pPr>
    </w:p>
    <w:p w14:paraId="3B6C8EA8" w14:textId="77777777" w:rsidR="00CC4E5F" w:rsidRPr="006C58AF" w:rsidRDefault="00CC4E5F" w:rsidP="00CC4E5F">
      <w:pPr>
        <w:pStyle w:val="Textoindependiente"/>
        <w:spacing w:before="10"/>
        <w:rPr>
          <w:rFonts w:asciiTheme="minorHAnsi" w:hAnsiTheme="minorHAnsi" w:cstheme="minorHAnsi"/>
          <w:lang w:val="es-BO"/>
        </w:rPr>
      </w:pPr>
    </w:p>
    <w:p w14:paraId="4EA99AFF" w14:textId="77777777" w:rsidR="00CC4E5F" w:rsidRPr="006C58AF" w:rsidRDefault="00CC4E5F" w:rsidP="00CC4E5F">
      <w:pPr>
        <w:spacing w:before="1" w:line="219" w:lineRule="exact"/>
        <w:ind w:left="113" w:right="66"/>
        <w:jc w:val="center"/>
        <w:rPr>
          <w:rFonts w:asciiTheme="minorHAnsi" w:hAnsiTheme="minorHAnsi" w:cstheme="minorHAnsi"/>
          <w:b/>
          <w:i/>
        </w:rPr>
      </w:pPr>
      <w:r w:rsidRPr="006C58AF">
        <w:rPr>
          <w:rFonts w:asciiTheme="minorHAnsi" w:hAnsiTheme="minorHAnsi" w:cstheme="minorHAnsi"/>
          <w:b/>
          <w:i/>
        </w:rPr>
        <w:t>(Firma del proponente, propietario o representante legal del proponente)</w:t>
      </w:r>
    </w:p>
    <w:p w14:paraId="5BAC0BEA" w14:textId="77777777" w:rsidR="00CC4E5F" w:rsidRDefault="00CC4E5F" w:rsidP="00CC4E5F">
      <w:pPr>
        <w:tabs>
          <w:tab w:val="right" w:pos="6663"/>
        </w:tabs>
        <w:jc w:val="center"/>
        <w:rPr>
          <w:rFonts w:cs="Arial"/>
          <w:b/>
          <w:bCs/>
          <w:i/>
          <w:iCs/>
          <w:sz w:val="18"/>
          <w:szCs w:val="18"/>
        </w:rPr>
        <w:sectPr w:rsidR="00CC4E5F" w:rsidSect="00CC4E5F">
          <w:pgSz w:w="12240" w:h="15840" w:code="1"/>
          <w:pgMar w:top="1418" w:right="1276" w:bottom="1418" w:left="1701" w:header="709" w:footer="709" w:gutter="0"/>
          <w:pgNumType w:start="1"/>
          <w:cols w:space="708"/>
          <w:docGrid w:linePitch="360"/>
        </w:sectPr>
      </w:pPr>
    </w:p>
    <w:p w14:paraId="725203B2" w14:textId="77777777" w:rsidR="00CC4E5F" w:rsidRPr="008D67D2" w:rsidRDefault="00CC4E5F" w:rsidP="00CC4E5F">
      <w:pPr>
        <w:jc w:val="center"/>
        <w:rPr>
          <w:rFonts w:cs="Arial"/>
          <w:b/>
          <w:sz w:val="18"/>
          <w:szCs w:val="16"/>
        </w:rPr>
      </w:pPr>
      <w:r w:rsidRPr="008D67D2">
        <w:rPr>
          <w:rFonts w:cs="Arial"/>
          <w:b/>
          <w:sz w:val="18"/>
          <w:szCs w:val="16"/>
        </w:rPr>
        <w:lastRenderedPageBreak/>
        <w:t>IDENTIFICACIÓN DEL PROPONENTE</w:t>
      </w:r>
    </w:p>
    <w:p w14:paraId="4F64AEE3" w14:textId="77777777" w:rsidR="00CC4E5F" w:rsidRPr="008D67D2" w:rsidRDefault="00CC4E5F" w:rsidP="00CC4E5F">
      <w:pPr>
        <w:jc w:val="center"/>
        <w:rPr>
          <w:rFonts w:cs="Arial"/>
          <w:b/>
          <w:sz w:val="18"/>
          <w:szCs w:val="16"/>
        </w:rPr>
      </w:pPr>
      <w:r w:rsidRPr="008D67D2">
        <w:rPr>
          <w:rFonts w:cs="Arial"/>
          <w:b/>
          <w:sz w:val="18"/>
          <w:szCs w:val="16"/>
        </w:rPr>
        <w:t>(Para Empresas Nacionales)</w:t>
      </w:r>
    </w:p>
    <w:p w14:paraId="6496119B" w14:textId="77777777" w:rsidR="00CC4E5F" w:rsidRPr="008D67D2" w:rsidRDefault="00CC4E5F" w:rsidP="00CC4E5F">
      <w:pPr>
        <w:jc w:val="center"/>
        <w:rPr>
          <w:rFonts w:cs="Arial"/>
          <w:b/>
          <w:sz w:val="18"/>
          <w:szCs w:val="16"/>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CC4E5F" w:rsidRPr="008D67D2" w14:paraId="46F3300D" w14:textId="77777777" w:rsidTr="00CC4E5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6C2E4AA9"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xml:space="preserve">1.     DATOS GENERALES DEL PROPONENTE </w:t>
            </w:r>
          </w:p>
        </w:tc>
      </w:tr>
      <w:tr w:rsidR="00CC4E5F" w:rsidRPr="008D67D2" w14:paraId="3A7465FA" w14:textId="77777777" w:rsidTr="00CC4E5F">
        <w:trPr>
          <w:trHeight w:val="112"/>
          <w:jc w:val="center"/>
        </w:trPr>
        <w:tc>
          <w:tcPr>
            <w:tcW w:w="302" w:type="dxa"/>
            <w:tcBorders>
              <w:top w:val="single" w:sz="4" w:space="0" w:color="auto"/>
            </w:tcBorders>
            <w:shd w:val="clear" w:color="auto" w:fill="auto"/>
            <w:noWrap/>
            <w:vAlign w:val="center"/>
            <w:hideMark/>
          </w:tcPr>
          <w:p w14:paraId="7A8749E5"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308" w:type="dxa"/>
            <w:tcBorders>
              <w:top w:val="single" w:sz="4" w:space="0" w:color="auto"/>
            </w:tcBorders>
            <w:shd w:val="clear" w:color="auto" w:fill="auto"/>
            <w:noWrap/>
            <w:vAlign w:val="center"/>
            <w:hideMark/>
          </w:tcPr>
          <w:p w14:paraId="332ADAF7"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0E1F0A7A"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57E1AE81"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vAlign w:val="center"/>
            <w:hideMark/>
          </w:tcPr>
          <w:p w14:paraId="07F06FF2" w14:textId="77777777" w:rsidR="00CC4E5F" w:rsidRPr="008D67D2" w:rsidRDefault="00CC4E5F" w:rsidP="00CC4E5F">
            <w:pPr>
              <w:rPr>
                <w:sz w:val="2"/>
                <w:szCs w:val="2"/>
              </w:rPr>
            </w:pPr>
          </w:p>
        </w:tc>
        <w:tc>
          <w:tcPr>
            <w:tcW w:w="318" w:type="dxa"/>
            <w:tcBorders>
              <w:top w:val="single" w:sz="4" w:space="0" w:color="auto"/>
            </w:tcBorders>
            <w:shd w:val="clear" w:color="auto" w:fill="auto"/>
            <w:vAlign w:val="center"/>
            <w:hideMark/>
          </w:tcPr>
          <w:p w14:paraId="2E034BAA" w14:textId="77777777" w:rsidR="00CC4E5F" w:rsidRPr="008D67D2" w:rsidRDefault="00CC4E5F" w:rsidP="00CC4E5F">
            <w:pPr>
              <w:rPr>
                <w:sz w:val="2"/>
                <w:szCs w:val="2"/>
              </w:rPr>
            </w:pPr>
          </w:p>
        </w:tc>
        <w:tc>
          <w:tcPr>
            <w:tcW w:w="318" w:type="dxa"/>
            <w:tcBorders>
              <w:top w:val="single" w:sz="4" w:space="0" w:color="auto"/>
            </w:tcBorders>
            <w:shd w:val="clear" w:color="auto" w:fill="auto"/>
            <w:vAlign w:val="center"/>
            <w:hideMark/>
          </w:tcPr>
          <w:p w14:paraId="4F7A8DCD" w14:textId="77777777" w:rsidR="00CC4E5F" w:rsidRPr="008D67D2" w:rsidRDefault="00CC4E5F" w:rsidP="00CC4E5F">
            <w:pPr>
              <w:rPr>
                <w:sz w:val="2"/>
                <w:szCs w:val="2"/>
              </w:rPr>
            </w:pPr>
          </w:p>
        </w:tc>
        <w:tc>
          <w:tcPr>
            <w:tcW w:w="318" w:type="dxa"/>
            <w:tcBorders>
              <w:top w:val="single" w:sz="4" w:space="0" w:color="auto"/>
            </w:tcBorders>
            <w:shd w:val="clear" w:color="auto" w:fill="auto"/>
            <w:vAlign w:val="center"/>
            <w:hideMark/>
          </w:tcPr>
          <w:p w14:paraId="2B9ED188" w14:textId="77777777" w:rsidR="00CC4E5F" w:rsidRPr="008D67D2" w:rsidRDefault="00CC4E5F" w:rsidP="00CC4E5F">
            <w:pPr>
              <w:rPr>
                <w:sz w:val="2"/>
                <w:szCs w:val="2"/>
              </w:rPr>
            </w:pPr>
          </w:p>
        </w:tc>
        <w:tc>
          <w:tcPr>
            <w:tcW w:w="376" w:type="dxa"/>
            <w:tcBorders>
              <w:top w:val="single" w:sz="4" w:space="0" w:color="auto"/>
            </w:tcBorders>
            <w:shd w:val="clear" w:color="auto" w:fill="auto"/>
            <w:vAlign w:val="center"/>
            <w:hideMark/>
          </w:tcPr>
          <w:p w14:paraId="06D92301" w14:textId="77777777" w:rsidR="00CC4E5F" w:rsidRPr="008D67D2" w:rsidRDefault="00CC4E5F" w:rsidP="00CC4E5F">
            <w:pPr>
              <w:rPr>
                <w:sz w:val="2"/>
                <w:szCs w:val="2"/>
              </w:rPr>
            </w:pPr>
          </w:p>
        </w:tc>
        <w:tc>
          <w:tcPr>
            <w:tcW w:w="327" w:type="dxa"/>
            <w:tcBorders>
              <w:top w:val="single" w:sz="4" w:space="0" w:color="auto"/>
              <w:bottom w:val="single" w:sz="4" w:space="0" w:color="auto"/>
            </w:tcBorders>
            <w:shd w:val="clear" w:color="auto" w:fill="auto"/>
            <w:vAlign w:val="center"/>
            <w:hideMark/>
          </w:tcPr>
          <w:p w14:paraId="5320939C" w14:textId="77777777" w:rsidR="00CC4E5F" w:rsidRPr="008D67D2" w:rsidRDefault="00CC4E5F" w:rsidP="00CC4E5F">
            <w:pPr>
              <w:rPr>
                <w:sz w:val="2"/>
                <w:szCs w:val="2"/>
              </w:rPr>
            </w:pPr>
          </w:p>
        </w:tc>
        <w:tc>
          <w:tcPr>
            <w:tcW w:w="296" w:type="dxa"/>
            <w:tcBorders>
              <w:top w:val="single" w:sz="4" w:space="0" w:color="auto"/>
              <w:bottom w:val="single" w:sz="4" w:space="0" w:color="auto"/>
            </w:tcBorders>
            <w:shd w:val="clear" w:color="auto" w:fill="auto"/>
            <w:vAlign w:val="center"/>
            <w:hideMark/>
          </w:tcPr>
          <w:p w14:paraId="23CBB4FF" w14:textId="77777777" w:rsidR="00CC4E5F" w:rsidRPr="008D67D2" w:rsidRDefault="00CC4E5F" w:rsidP="00CC4E5F">
            <w:pPr>
              <w:rPr>
                <w:sz w:val="2"/>
                <w:szCs w:val="2"/>
              </w:rPr>
            </w:pPr>
          </w:p>
        </w:tc>
        <w:tc>
          <w:tcPr>
            <w:tcW w:w="310" w:type="dxa"/>
            <w:tcBorders>
              <w:top w:val="single" w:sz="4" w:space="0" w:color="auto"/>
              <w:bottom w:val="single" w:sz="4" w:space="0" w:color="auto"/>
            </w:tcBorders>
            <w:shd w:val="clear" w:color="auto" w:fill="auto"/>
            <w:vAlign w:val="center"/>
            <w:hideMark/>
          </w:tcPr>
          <w:p w14:paraId="58EB4EA3"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56349F4D" w14:textId="77777777" w:rsidR="00CC4E5F" w:rsidRPr="008D67D2" w:rsidRDefault="00CC4E5F" w:rsidP="00CC4E5F">
            <w:pPr>
              <w:rPr>
                <w:sz w:val="2"/>
                <w:szCs w:val="2"/>
              </w:rPr>
            </w:pPr>
          </w:p>
        </w:tc>
        <w:tc>
          <w:tcPr>
            <w:tcW w:w="273" w:type="dxa"/>
            <w:tcBorders>
              <w:top w:val="single" w:sz="4" w:space="0" w:color="auto"/>
              <w:bottom w:val="single" w:sz="4" w:space="0" w:color="auto"/>
            </w:tcBorders>
            <w:shd w:val="clear" w:color="auto" w:fill="auto"/>
            <w:vAlign w:val="center"/>
            <w:hideMark/>
          </w:tcPr>
          <w:p w14:paraId="3BD02FE1"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3CC99B96"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1D62A2F6" w14:textId="77777777" w:rsidR="00CC4E5F" w:rsidRPr="008D67D2" w:rsidRDefault="00CC4E5F" w:rsidP="00CC4E5F">
            <w:pPr>
              <w:rPr>
                <w:sz w:val="2"/>
                <w:szCs w:val="2"/>
              </w:rPr>
            </w:pPr>
          </w:p>
        </w:tc>
        <w:tc>
          <w:tcPr>
            <w:tcW w:w="273" w:type="dxa"/>
            <w:tcBorders>
              <w:top w:val="single" w:sz="4" w:space="0" w:color="auto"/>
              <w:bottom w:val="single" w:sz="4" w:space="0" w:color="auto"/>
            </w:tcBorders>
            <w:shd w:val="clear" w:color="auto" w:fill="auto"/>
            <w:vAlign w:val="center"/>
            <w:hideMark/>
          </w:tcPr>
          <w:p w14:paraId="6C126632"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18E77A29"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03464340"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398EA540" w14:textId="77777777" w:rsidR="00CC4E5F" w:rsidRPr="008D67D2" w:rsidRDefault="00CC4E5F" w:rsidP="00CC4E5F">
            <w:pPr>
              <w:rPr>
                <w:sz w:val="2"/>
                <w:szCs w:val="2"/>
              </w:rPr>
            </w:pPr>
          </w:p>
        </w:tc>
        <w:tc>
          <w:tcPr>
            <w:tcW w:w="435" w:type="dxa"/>
            <w:tcBorders>
              <w:top w:val="single" w:sz="4" w:space="0" w:color="auto"/>
              <w:bottom w:val="single" w:sz="4" w:space="0" w:color="auto"/>
            </w:tcBorders>
            <w:shd w:val="clear" w:color="auto" w:fill="auto"/>
            <w:vAlign w:val="center"/>
            <w:hideMark/>
          </w:tcPr>
          <w:p w14:paraId="3066482B" w14:textId="77777777" w:rsidR="00CC4E5F" w:rsidRPr="008D67D2" w:rsidRDefault="00CC4E5F" w:rsidP="00CC4E5F">
            <w:pPr>
              <w:rPr>
                <w:sz w:val="2"/>
                <w:szCs w:val="2"/>
              </w:rPr>
            </w:pPr>
          </w:p>
        </w:tc>
        <w:tc>
          <w:tcPr>
            <w:tcW w:w="440" w:type="dxa"/>
            <w:tcBorders>
              <w:top w:val="single" w:sz="4" w:space="0" w:color="auto"/>
              <w:bottom w:val="single" w:sz="4" w:space="0" w:color="auto"/>
            </w:tcBorders>
            <w:shd w:val="clear" w:color="auto" w:fill="auto"/>
            <w:vAlign w:val="center"/>
            <w:hideMark/>
          </w:tcPr>
          <w:p w14:paraId="5EEB61C7" w14:textId="77777777" w:rsidR="00CC4E5F" w:rsidRPr="008D67D2" w:rsidRDefault="00CC4E5F" w:rsidP="00CC4E5F">
            <w:pPr>
              <w:rPr>
                <w:sz w:val="2"/>
                <w:szCs w:val="2"/>
              </w:rPr>
            </w:pPr>
          </w:p>
        </w:tc>
        <w:tc>
          <w:tcPr>
            <w:tcW w:w="261" w:type="dxa"/>
            <w:tcBorders>
              <w:top w:val="single" w:sz="4" w:space="0" w:color="auto"/>
              <w:bottom w:val="single" w:sz="4" w:space="0" w:color="auto"/>
            </w:tcBorders>
            <w:shd w:val="clear" w:color="auto" w:fill="auto"/>
            <w:vAlign w:val="center"/>
            <w:hideMark/>
          </w:tcPr>
          <w:p w14:paraId="0712E610" w14:textId="77777777" w:rsidR="00CC4E5F" w:rsidRPr="008D67D2" w:rsidRDefault="00CC4E5F" w:rsidP="00CC4E5F">
            <w:pPr>
              <w:rPr>
                <w:sz w:val="2"/>
                <w:szCs w:val="2"/>
              </w:rPr>
            </w:pPr>
          </w:p>
        </w:tc>
        <w:tc>
          <w:tcPr>
            <w:tcW w:w="372" w:type="dxa"/>
            <w:tcBorders>
              <w:top w:val="single" w:sz="4" w:space="0" w:color="auto"/>
              <w:bottom w:val="single" w:sz="4" w:space="0" w:color="auto"/>
            </w:tcBorders>
            <w:shd w:val="clear" w:color="auto" w:fill="auto"/>
            <w:vAlign w:val="center"/>
            <w:hideMark/>
          </w:tcPr>
          <w:p w14:paraId="7B10B453"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4AE2BD0D" w14:textId="77777777" w:rsidR="00CC4E5F" w:rsidRPr="008D67D2" w:rsidRDefault="00CC4E5F" w:rsidP="00CC4E5F">
            <w:pPr>
              <w:rPr>
                <w:sz w:val="2"/>
                <w:szCs w:val="2"/>
              </w:rPr>
            </w:pPr>
          </w:p>
        </w:tc>
        <w:tc>
          <w:tcPr>
            <w:tcW w:w="273" w:type="dxa"/>
            <w:tcBorders>
              <w:top w:val="single" w:sz="4" w:space="0" w:color="auto"/>
              <w:bottom w:val="single" w:sz="4" w:space="0" w:color="auto"/>
            </w:tcBorders>
            <w:shd w:val="clear" w:color="auto" w:fill="auto"/>
            <w:vAlign w:val="center"/>
            <w:hideMark/>
          </w:tcPr>
          <w:p w14:paraId="777B80F3" w14:textId="77777777" w:rsidR="00CC4E5F" w:rsidRPr="008D67D2" w:rsidRDefault="00CC4E5F" w:rsidP="00CC4E5F">
            <w:pPr>
              <w:rPr>
                <w:sz w:val="2"/>
                <w:szCs w:val="2"/>
              </w:rPr>
            </w:pPr>
          </w:p>
        </w:tc>
        <w:tc>
          <w:tcPr>
            <w:tcW w:w="318" w:type="dxa"/>
            <w:tcBorders>
              <w:top w:val="single" w:sz="4" w:space="0" w:color="auto"/>
              <w:bottom w:val="single" w:sz="4" w:space="0" w:color="auto"/>
            </w:tcBorders>
            <w:shd w:val="clear" w:color="auto" w:fill="auto"/>
            <w:vAlign w:val="center"/>
            <w:hideMark/>
          </w:tcPr>
          <w:p w14:paraId="580ED353" w14:textId="77777777" w:rsidR="00CC4E5F" w:rsidRPr="008D67D2" w:rsidRDefault="00CC4E5F" w:rsidP="00CC4E5F">
            <w:pPr>
              <w:rPr>
                <w:sz w:val="2"/>
                <w:szCs w:val="2"/>
              </w:rPr>
            </w:pPr>
          </w:p>
        </w:tc>
        <w:tc>
          <w:tcPr>
            <w:tcW w:w="266" w:type="dxa"/>
            <w:tcBorders>
              <w:top w:val="single" w:sz="4" w:space="0" w:color="auto"/>
            </w:tcBorders>
            <w:shd w:val="clear" w:color="auto" w:fill="auto"/>
            <w:vAlign w:val="center"/>
            <w:hideMark/>
          </w:tcPr>
          <w:p w14:paraId="4BCE0A77" w14:textId="77777777" w:rsidR="00CC4E5F" w:rsidRPr="008D67D2" w:rsidRDefault="00CC4E5F" w:rsidP="00CC4E5F">
            <w:pPr>
              <w:rPr>
                <w:sz w:val="2"/>
                <w:szCs w:val="2"/>
              </w:rPr>
            </w:pPr>
            <w:r w:rsidRPr="008D67D2">
              <w:rPr>
                <w:sz w:val="2"/>
                <w:szCs w:val="2"/>
              </w:rPr>
              <w:t> </w:t>
            </w:r>
          </w:p>
        </w:tc>
      </w:tr>
      <w:tr w:rsidR="00CC4E5F" w:rsidRPr="008D67D2" w14:paraId="3A737458" w14:textId="77777777" w:rsidTr="00CC4E5F">
        <w:trPr>
          <w:trHeight w:val="518"/>
          <w:jc w:val="center"/>
        </w:trPr>
        <w:tc>
          <w:tcPr>
            <w:tcW w:w="3711" w:type="dxa"/>
            <w:gridSpan w:val="9"/>
            <w:tcBorders>
              <w:right w:val="single" w:sz="4" w:space="0" w:color="auto"/>
            </w:tcBorders>
            <w:shd w:val="clear" w:color="auto" w:fill="auto"/>
            <w:vAlign w:val="center"/>
            <w:hideMark/>
          </w:tcPr>
          <w:p w14:paraId="1E78ED22"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202DE581"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266" w:type="dxa"/>
            <w:tcBorders>
              <w:left w:val="single" w:sz="4" w:space="0" w:color="auto"/>
            </w:tcBorders>
            <w:shd w:val="clear" w:color="auto" w:fill="auto"/>
            <w:vAlign w:val="center"/>
            <w:hideMark/>
          </w:tcPr>
          <w:p w14:paraId="1BCA498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6A6FE1A" w14:textId="77777777" w:rsidTr="00CC4E5F">
        <w:trPr>
          <w:trHeight w:val="74"/>
          <w:jc w:val="center"/>
        </w:trPr>
        <w:tc>
          <w:tcPr>
            <w:tcW w:w="302" w:type="dxa"/>
            <w:tcBorders>
              <w:bottom w:val="nil"/>
            </w:tcBorders>
            <w:shd w:val="clear" w:color="auto" w:fill="auto"/>
            <w:noWrap/>
            <w:vAlign w:val="center"/>
            <w:hideMark/>
          </w:tcPr>
          <w:p w14:paraId="7A432590"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308" w:type="dxa"/>
            <w:tcBorders>
              <w:bottom w:val="nil"/>
            </w:tcBorders>
            <w:shd w:val="clear" w:color="auto" w:fill="auto"/>
            <w:noWrap/>
            <w:vAlign w:val="center"/>
            <w:hideMark/>
          </w:tcPr>
          <w:p w14:paraId="7D04FE18" w14:textId="77777777" w:rsidR="00CC4E5F" w:rsidRPr="008D67D2" w:rsidRDefault="00CC4E5F" w:rsidP="00CC4E5F">
            <w:pPr>
              <w:rPr>
                <w:rFonts w:ascii="Calibri" w:hAnsi="Calibri" w:cs="Calibri"/>
                <w:sz w:val="2"/>
                <w:szCs w:val="2"/>
              </w:rPr>
            </w:pPr>
          </w:p>
        </w:tc>
        <w:tc>
          <w:tcPr>
            <w:tcW w:w="257" w:type="dxa"/>
            <w:tcBorders>
              <w:bottom w:val="nil"/>
            </w:tcBorders>
            <w:shd w:val="clear" w:color="auto" w:fill="auto"/>
            <w:noWrap/>
            <w:vAlign w:val="center"/>
            <w:hideMark/>
          </w:tcPr>
          <w:p w14:paraId="4394D76E" w14:textId="77777777" w:rsidR="00CC4E5F" w:rsidRPr="008D67D2" w:rsidRDefault="00CC4E5F" w:rsidP="00CC4E5F">
            <w:pPr>
              <w:rPr>
                <w:rFonts w:ascii="Calibri" w:hAnsi="Calibri" w:cs="Calibri"/>
                <w:sz w:val="2"/>
                <w:szCs w:val="2"/>
              </w:rPr>
            </w:pPr>
          </w:p>
        </w:tc>
        <w:tc>
          <w:tcPr>
            <w:tcW w:w="257" w:type="dxa"/>
            <w:tcBorders>
              <w:bottom w:val="nil"/>
            </w:tcBorders>
            <w:shd w:val="clear" w:color="auto" w:fill="auto"/>
            <w:noWrap/>
            <w:vAlign w:val="center"/>
            <w:hideMark/>
          </w:tcPr>
          <w:p w14:paraId="4019626A" w14:textId="77777777" w:rsidR="00CC4E5F" w:rsidRPr="008D67D2" w:rsidRDefault="00CC4E5F" w:rsidP="00CC4E5F">
            <w:pPr>
              <w:rPr>
                <w:rFonts w:ascii="Calibri" w:hAnsi="Calibri" w:cs="Calibri"/>
                <w:sz w:val="2"/>
                <w:szCs w:val="2"/>
              </w:rPr>
            </w:pPr>
          </w:p>
        </w:tc>
        <w:tc>
          <w:tcPr>
            <w:tcW w:w="257" w:type="dxa"/>
            <w:tcBorders>
              <w:bottom w:val="nil"/>
            </w:tcBorders>
            <w:shd w:val="clear" w:color="auto" w:fill="auto"/>
            <w:vAlign w:val="center"/>
            <w:hideMark/>
          </w:tcPr>
          <w:p w14:paraId="28E152FA"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67390BD2"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128770AD"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70FA5A36" w14:textId="77777777" w:rsidR="00CC4E5F" w:rsidRPr="008D67D2" w:rsidRDefault="00CC4E5F" w:rsidP="00CC4E5F">
            <w:pPr>
              <w:rPr>
                <w:sz w:val="2"/>
                <w:szCs w:val="2"/>
              </w:rPr>
            </w:pPr>
          </w:p>
        </w:tc>
        <w:tc>
          <w:tcPr>
            <w:tcW w:w="376" w:type="dxa"/>
            <w:tcBorders>
              <w:bottom w:val="nil"/>
            </w:tcBorders>
            <w:shd w:val="clear" w:color="auto" w:fill="auto"/>
            <w:vAlign w:val="center"/>
            <w:hideMark/>
          </w:tcPr>
          <w:p w14:paraId="4F63C0C1" w14:textId="77777777" w:rsidR="00CC4E5F" w:rsidRPr="008D67D2" w:rsidRDefault="00CC4E5F" w:rsidP="00CC4E5F">
            <w:pPr>
              <w:rPr>
                <w:sz w:val="2"/>
                <w:szCs w:val="2"/>
              </w:rPr>
            </w:pPr>
          </w:p>
        </w:tc>
        <w:tc>
          <w:tcPr>
            <w:tcW w:w="327" w:type="dxa"/>
            <w:tcBorders>
              <w:bottom w:val="nil"/>
            </w:tcBorders>
            <w:shd w:val="clear" w:color="auto" w:fill="auto"/>
            <w:vAlign w:val="center"/>
            <w:hideMark/>
          </w:tcPr>
          <w:p w14:paraId="40E67EC2" w14:textId="77777777" w:rsidR="00CC4E5F" w:rsidRPr="008D67D2" w:rsidRDefault="00CC4E5F" w:rsidP="00CC4E5F">
            <w:pPr>
              <w:rPr>
                <w:sz w:val="2"/>
                <w:szCs w:val="2"/>
              </w:rPr>
            </w:pPr>
          </w:p>
        </w:tc>
        <w:tc>
          <w:tcPr>
            <w:tcW w:w="296" w:type="dxa"/>
            <w:tcBorders>
              <w:bottom w:val="nil"/>
            </w:tcBorders>
            <w:shd w:val="clear" w:color="auto" w:fill="auto"/>
            <w:vAlign w:val="center"/>
            <w:hideMark/>
          </w:tcPr>
          <w:p w14:paraId="6599BFBA" w14:textId="77777777" w:rsidR="00CC4E5F" w:rsidRPr="008D67D2" w:rsidRDefault="00CC4E5F" w:rsidP="00CC4E5F">
            <w:pPr>
              <w:rPr>
                <w:sz w:val="2"/>
                <w:szCs w:val="2"/>
              </w:rPr>
            </w:pPr>
          </w:p>
        </w:tc>
        <w:tc>
          <w:tcPr>
            <w:tcW w:w="310" w:type="dxa"/>
            <w:tcBorders>
              <w:bottom w:val="nil"/>
            </w:tcBorders>
            <w:shd w:val="clear" w:color="auto" w:fill="auto"/>
            <w:vAlign w:val="center"/>
            <w:hideMark/>
          </w:tcPr>
          <w:p w14:paraId="565D27F2"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4ED265E6" w14:textId="77777777" w:rsidR="00CC4E5F" w:rsidRPr="008D67D2" w:rsidRDefault="00CC4E5F" w:rsidP="00CC4E5F">
            <w:pPr>
              <w:rPr>
                <w:sz w:val="2"/>
                <w:szCs w:val="2"/>
              </w:rPr>
            </w:pPr>
          </w:p>
        </w:tc>
        <w:tc>
          <w:tcPr>
            <w:tcW w:w="273" w:type="dxa"/>
            <w:tcBorders>
              <w:bottom w:val="nil"/>
            </w:tcBorders>
            <w:shd w:val="clear" w:color="auto" w:fill="auto"/>
            <w:vAlign w:val="center"/>
            <w:hideMark/>
          </w:tcPr>
          <w:p w14:paraId="789C1379"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16A410E1"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2F284E66" w14:textId="77777777" w:rsidR="00CC4E5F" w:rsidRPr="008D67D2" w:rsidRDefault="00CC4E5F" w:rsidP="00CC4E5F">
            <w:pPr>
              <w:rPr>
                <w:sz w:val="2"/>
                <w:szCs w:val="2"/>
              </w:rPr>
            </w:pPr>
          </w:p>
        </w:tc>
        <w:tc>
          <w:tcPr>
            <w:tcW w:w="273" w:type="dxa"/>
            <w:tcBorders>
              <w:bottom w:val="nil"/>
            </w:tcBorders>
            <w:shd w:val="clear" w:color="auto" w:fill="auto"/>
            <w:vAlign w:val="center"/>
            <w:hideMark/>
          </w:tcPr>
          <w:p w14:paraId="38545D8C"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17958A12"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5EDE8F95"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1B372611" w14:textId="77777777" w:rsidR="00CC4E5F" w:rsidRPr="008D67D2" w:rsidRDefault="00CC4E5F" w:rsidP="00CC4E5F">
            <w:pPr>
              <w:rPr>
                <w:sz w:val="2"/>
                <w:szCs w:val="2"/>
              </w:rPr>
            </w:pPr>
          </w:p>
        </w:tc>
        <w:tc>
          <w:tcPr>
            <w:tcW w:w="435" w:type="dxa"/>
            <w:tcBorders>
              <w:bottom w:val="nil"/>
            </w:tcBorders>
            <w:shd w:val="clear" w:color="auto" w:fill="auto"/>
            <w:vAlign w:val="center"/>
            <w:hideMark/>
          </w:tcPr>
          <w:p w14:paraId="2DBC12F9" w14:textId="77777777" w:rsidR="00CC4E5F" w:rsidRPr="008D67D2" w:rsidRDefault="00CC4E5F" w:rsidP="00CC4E5F">
            <w:pPr>
              <w:rPr>
                <w:sz w:val="2"/>
                <w:szCs w:val="2"/>
              </w:rPr>
            </w:pPr>
          </w:p>
        </w:tc>
        <w:tc>
          <w:tcPr>
            <w:tcW w:w="440" w:type="dxa"/>
            <w:tcBorders>
              <w:bottom w:val="nil"/>
            </w:tcBorders>
            <w:shd w:val="clear" w:color="auto" w:fill="auto"/>
            <w:vAlign w:val="center"/>
            <w:hideMark/>
          </w:tcPr>
          <w:p w14:paraId="2330A829" w14:textId="77777777" w:rsidR="00CC4E5F" w:rsidRPr="008D67D2" w:rsidRDefault="00CC4E5F" w:rsidP="00CC4E5F">
            <w:pPr>
              <w:rPr>
                <w:sz w:val="2"/>
                <w:szCs w:val="2"/>
              </w:rPr>
            </w:pPr>
          </w:p>
        </w:tc>
        <w:tc>
          <w:tcPr>
            <w:tcW w:w="261" w:type="dxa"/>
            <w:tcBorders>
              <w:bottom w:val="nil"/>
            </w:tcBorders>
            <w:shd w:val="clear" w:color="auto" w:fill="auto"/>
            <w:vAlign w:val="center"/>
            <w:hideMark/>
          </w:tcPr>
          <w:p w14:paraId="1CAFEE3C" w14:textId="77777777" w:rsidR="00CC4E5F" w:rsidRPr="008D67D2" w:rsidRDefault="00CC4E5F" w:rsidP="00CC4E5F">
            <w:pPr>
              <w:rPr>
                <w:sz w:val="2"/>
                <w:szCs w:val="2"/>
              </w:rPr>
            </w:pPr>
          </w:p>
        </w:tc>
        <w:tc>
          <w:tcPr>
            <w:tcW w:w="372" w:type="dxa"/>
            <w:tcBorders>
              <w:bottom w:val="nil"/>
            </w:tcBorders>
            <w:shd w:val="clear" w:color="auto" w:fill="auto"/>
            <w:vAlign w:val="center"/>
            <w:hideMark/>
          </w:tcPr>
          <w:p w14:paraId="24533643"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2755603D" w14:textId="77777777" w:rsidR="00CC4E5F" w:rsidRPr="008D67D2" w:rsidRDefault="00CC4E5F" w:rsidP="00CC4E5F">
            <w:pPr>
              <w:rPr>
                <w:sz w:val="2"/>
                <w:szCs w:val="2"/>
              </w:rPr>
            </w:pPr>
          </w:p>
        </w:tc>
        <w:tc>
          <w:tcPr>
            <w:tcW w:w="273" w:type="dxa"/>
            <w:tcBorders>
              <w:bottom w:val="nil"/>
            </w:tcBorders>
            <w:shd w:val="clear" w:color="auto" w:fill="auto"/>
            <w:vAlign w:val="center"/>
            <w:hideMark/>
          </w:tcPr>
          <w:p w14:paraId="1159CAF8" w14:textId="77777777" w:rsidR="00CC4E5F" w:rsidRPr="008D67D2" w:rsidRDefault="00CC4E5F" w:rsidP="00CC4E5F">
            <w:pPr>
              <w:rPr>
                <w:sz w:val="2"/>
                <w:szCs w:val="2"/>
              </w:rPr>
            </w:pPr>
          </w:p>
        </w:tc>
        <w:tc>
          <w:tcPr>
            <w:tcW w:w="318" w:type="dxa"/>
            <w:tcBorders>
              <w:bottom w:val="nil"/>
            </w:tcBorders>
            <w:shd w:val="clear" w:color="auto" w:fill="auto"/>
            <w:vAlign w:val="center"/>
            <w:hideMark/>
          </w:tcPr>
          <w:p w14:paraId="3CCC5885" w14:textId="77777777" w:rsidR="00CC4E5F" w:rsidRPr="008D67D2" w:rsidRDefault="00CC4E5F" w:rsidP="00CC4E5F">
            <w:pPr>
              <w:rPr>
                <w:sz w:val="2"/>
                <w:szCs w:val="2"/>
              </w:rPr>
            </w:pPr>
          </w:p>
        </w:tc>
        <w:tc>
          <w:tcPr>
            <w:tcW w:w="266" w:type="dxa"/>
            <w:tcBorders>
              <w:bottom w:val="nil"/>
            </w:tcBorders>
            <w:shd w:val="clear" w:color="auto" w:fill="auto"/>
            <w:vAlign w:val="center"/>
            <w:hideMark/>
          </w:tcPr>
          <w:p w14:paraId="066CCAA6" w14:textId="77777777" w:rsidR="00CC4E5F" w:rsidRPr="008D67D2" w:rsidRDefault="00CC4E5F" w:rsidP="00CC4E5F">
            <w:pPr>
              <w:rPr>
                <w:sz w:val="2"/>
                <w:szCs w:val="2"/>
              </w:rPr>
            </w:pPr>
            <w:r w:rsidRPr="008D67D2">
              <w:rPr>
                <w:sz w:val="2"/>
                <w:szCs w:val="2"/>
              </w:rPr>
              <w:t> </w:t>
            </w:r>
          </w:p>
        </w:tc>
      </w:tr>
      <w:tr w:rsidR="00CC4E5F" w:rsidRPr="008D67D2" w14:paraId="40BC1FBC" w14:textId="77777777" w:rsidTr="00CC4E5F">
        <w:trPr>
          <w:trHeight w:val="151"/>
          <w:jc w:val="center"/>
        </w:trPr>
        <w:tc>
          <w:tcPr>
            <w:tcW w:w="302" w:type="dxa"/>
            <w:tcBorders>
              <w:top w:val="nil"/>
            </w:tcBorders>
            <w:shd w:val="clear" w:color="auto" w:fill="auto"/>
            <w:vAlign w:val="center"/>
            <w:hideMark/>
          </w:tcPr>
          <w:p w14:paraId="1F6EDCFA" w14:textId="77777777" w:rsidR="00CC4E5F" w:rsidRPr="008D67D2" w:rsidRDefault="00CC4E5F" w:rsidP="00CC4E5F">
            <w:pPr>
              <w:jc w:val="right"/>
              <w:rPr>
                <w:rFonts w:ascii="Arial" w:hAnsi="Arial" w:cs="Arial"/>
                <w:b/>
                <w:bCs/>
                <w:sz w:val="14"/>
                <w:szCs w:val="14"/>
              </w:rPr>
            </w:pPr>
            <w:r w:rsidRPr="008D67D2">
              <w:rPr>
                <w:rFonts w:ascii="Arial" w:hAnsi="Arial" w:cs="Arial"/>
                <w:b/>
                <w:bCs/>
                <w:sz w:val="14"/>
                <w:szCs w:val="14"/>
              </w:rPr>
              <w:t> </w:t>
            </w:r>
          </w:p>
        </w:tc>
        <w:tc>
          <w:tcPr>
            <w:tcW w:w="1308" w:type="dxa"/>
            <w:tcBorders>
              <w:top w:val="nil"/>
            </w:tcBorders>
            <w:shd w:val="clear" w:color="auto" w:fill="auto"/>
            <w:vAlign w:val="center"/>
            <w:hideMark/>
          </w:tcPr>
          <w:p w14:paraId="7B2018C4" w14:textId="77777777" w:rsidR="00CC4E5F" w:rsidRPr="008D67D2" w:rsidRDefault="00CC4E5F" w:rsidP="00CC4E5F">
            <w:pPr>
              <w:jc w:val="center"/>
              <w:rPr>
                <w:rFonts w:ascii="Arial" w:hAnsi="Arial" w:cs="Arial"/>
                <w:b/>
                <w:bCs/>
                <w:sz w:val="14"/>
                <w:szCs w:val="14"/>
              </w:rPr>
            </w:pPr>
          </w:p>
        </w:tc>
        <w:tc>
          <w:tcPr>
            <w:tcW w:w="257" w:type="dxa"/>
            <w:tcBorders>
              <w:top w:val="nil"/>
            </w:tcBorders>
            <w:shd w:val="clear" w:color="auto" w:fill="auto"/>
            <w:vAlign w:val="center"/>
            <w:hideMark/>
          </w:tcPr>
          <w:p w14:paraId="19630F04" w14:textId="77777777" w:rsidR="00CC4E5F" w:rsidRPr="008D67D2" w:rsidRDefault="00CC4E5F" w:rsidP="00CC4E5F">
            <w:pPr>
              <w:rPr>
                <w:rFonts w:ascii="Arial" w:hAnsi="Arial" w:cs="Arial"/>
                <w:sz w:val="14"/>
                <w:szCs w:val="14"/>
              </w:rPr>
            </w:pPr>
          </w:p>
        </w:tc>
        <w:tc>
          <w:tcPr>
            <w:tcW w:w="257" w:type="dxa"/>
            <w:tcBorders>
              <w:top w:val="nil"/>
            </w:tcBorders>
            <w:shd w:val="clear" w:color="auto" w:fill="auto"/>
            <w:noWrap/>
            <w:vAlign w:val="center"/>
            <w:hideMark/>
          </w:tcPr>
          <w:p w14:paraId="0843D104" w14:textId="77777777" w:rsidR="00CC4E5F" w:rsidRPr="008D67D2" w:rsidRDefault="00CC4E5F" w:rsidP="00CC4E5F">
            <w:pPr>
              <w:rPr>
                <w:rFonts w:ascii="Arial" w:hAnsi="Arial" w:cs="Arial"/>
                <w:sz w:val="16"/>
                <w:szCs w:val="16"/>
              </w:rPr>
            </w:pPr>
          </w:p>
        </w:tc>
        <w:tc>
          <w:tcPr>
            <w:tcW w:w="257" w:type="dxa"/>
            <w:tcBorders>
              <w:top w:val="nil"/>
            </w:tcBorders>
            <w:shd w:val="clear" w:color="auto" w:fill="auto"/>
            <w:noWrap/>
            <w:vAlign w:val="center"/>
            <w:hideMark/>
          </w:tcPr>
          <w:p w14:paraId="2CB641A6" w14:textId="77777777" w:rsidR="00CC4E5F" w:rsidRPr="008D67D2" w:rsidRDefault="00CC4E5F" w:rsidP="00CC4E5F">
            <w:pPr>
              <w:rPr>
                <w:rFonts w:ascii="Arial" w:hAnsi="Arial" w:cs="Arial"/>
                <w:sz w:val="16"/>
                <w:szCs w:val="16"/>
              </w:rPr>
            </w:pPr>
          </w:p>
        </w:tc>
        <w:tc>
          <w:tcPr>
            <w:tcW w:w="318" w:type="dxa"/>
            <w:tcBorders>
              <w:top w:val="nil"/>
            </w:tcBorders>
            <w:shd w:val="clear" w:color="auto" w:fill="auto"/>
            <w:noWrap/>
            <w:vAlign w:val="center"/>
            <w:hideMark/>
          </w:tcPr>
          <w:p w14:paraId="670143CF" w14:textId="77777777" w:rsidR="00CC4E5F" w:rsidRPr="008D67D2" w:rsidRDefault="00CC4E5F" w:rsidP="00CC4E5F">
            <w:pPr>
              <w:rPr>
                <w:rFonts w:ascii="Arial" w:hAnsi="Arial" w:cs="Arial"/>
                <w:sz w:val="16"/>
                <w:szCs w:val="16"/>
              </w:rPr>
            </w:pPr>
          </w:p>
        </w:tc>
        <w:tc>
          <w:tcPr>
            <w:tcW w:w="318" w:type="dxa"/>
            <w:tcBorders>
              <w:top w:val="nil"/>
            </w:tcBorders>
            <w:shd w:val="clear" w:color="auto" w:fill="auto"/>
            <w:noWrap/>
            <w:vAlign w:val="center"/>
            <w:hideMark/>
          </w:tcPr>
          <w:p w14:paraId="3693597B" w14:textId="77777777" w:rsidR="00CC4E5F" w:rsidRPr="008D67D2" w:rsidRDefault="00CC4E5F" w:rsidP="00CC4E5F">
            <w:pPr>
              <w:rPr>
                <w:rFonts w:ascii="Arial" w:hAnsi="Arial" w:cs="Arial"/>
                <w:sz w:val="16"/>
                <w:szCs w:val="16"/>
              </w:rPr>
            </w:pPr>
          </w:p>
        </w:tc>
        <w:tc>
          <w:tcPr>
            <w:tcW w:w="318" w:type="dxa"/>
            <w:tcBorders>
              <w:top w:val="nil"/>
            </w:tcBorders>
            <w:shd w:val="clear" w:color="auto" w:fill="auto"/>
            <w:noWrap/>
            <w:vAlign w:val="center"/>
            <w:hideMark/>
          </w:tcPr>
          <w:p w14:paraId="4DDC9222" w14:textId="77777777" w:rsidR="00CC4E5F" w:rsidRPr="008D67D2" w:rsidRDefault="00CC4E5F" w:rsidP="00CC4E5F">
            <w:pPr>
              <w:rPr>
                <w:rFonts w:ascii="Arial" w:hAnsi="Arial" w:cs="Arial"/>
                <w:sz w:val="16"/>
                <w:szCs w:val="16"/>
              </w:rPr>
            </w:pPr>
          </w:p>
        </w:tc>
        <w:tc>
          <w:tcPr>
            <w:tcW w:w="999" w:type="dxa"/>
            <w:gridSpan w:val="3"/>
            <w:tcBorders>
              <w:top w:val="nil"/>
              <w:bottom w:val="single" w:sz="4" w:space="0" w:color="auto"/>
            </w:tcBorders>
            <w:shd w:val="clear" w:color="auto" w:fill="auto"/>
            <w:vAlign w:val="center"/>
            <w:hideMark/>
          </w:tcPr>
          <w:p w14:paraId="21DF0303"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País</w:t>
            </w:r>
          </w:p>
        </w:tc>
        <w:tc>
          <w:tcPr>
            <w:tcW w:w="310" w:type="dxa"/>
            <w:tcBorders>
              <w:top w:val="nil"/>
            </w:tcBorders>
            <w:shd w:val="clear" w:color="auto" w:fill="auto"/>
            <w:noWrap/>
            <w:vAlign w:val="center"/>
            <w:hideMark/>
          </w:tcPr>
          <w:p w14:paraId="038349B5" w14:textId="77777777" w:rsidR="00CC4E5F" w:rsidRPr="008D67D2" w:rsidRDefault="00CC4E5F" w:rsidP="00CC4E5F">
            <w:pPr>
              <w:rPr>
                <w:rFonts w:ascii="Arial" w:hAnsi="Arial" w:cs="Arial"/>
                <w:sz w:val="16"/>
                <w:szCs w:val="16"/>
              </w:rPr>
            </w:pPr>
          </w:p>
        </w:tc>
        <w:tc>
          <w:tcPr>
            <w:tcW w:w="1227" w:type="dxa"/>
            <w:gridSpan w:val="4"/>
            <w:tcBorders>
              <w:top w:val="nil"/>
              <w:bottom w:val="single" w:sz="4" w:space="0" w:color="auto"/>
            </w:tcBorders>
            <w:shd w:val="clear" w:color="auto" w:fill="auto"/>
            <w:vAlign w:val="center"/>
            <w:hideMark/>
          </w:tcPr>
          <w:p w14:paraId="5EAF6065"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Ciudad</w:t>
            </w:r>
          </w:p>
        </w:tc>
        <w:tc>
          <w:tcPr>
            <w:tcW w:w="273" w:type="dxa"/>
            <w:tcBorders>
              <w:top w:val="nil"/>
            </w:tcBorders>
            <w:shd w:val="clear" w:color="auto" w:fill="auto"/>
            <w:vAlign w:val="center"/>
            <w:hideMark/>
          </w:tcPr>
          <w:p w14:paraId="0911F303" w14:textId="77777777" w:rsidR="00CC4E5F" w:rsidRPr="008D67D2" w:rsidRDefault="00CC4E5F" w:rsidP="00CC4E5F">
            <w:pPr>
              <w:rPr>
                <w:rFonts w:ascii="Arial" w:hAnsi="Arial" w:cs="Arial"/>
                <w:b/>
                <w:bCs/>
                <w:sz w:val="16"/>
                <w:szCs w:val="16"/>
              </w:rPr>
            </w:pPr>
          </w:p>
        </w:tc>
        <w:tc>
          <w:tcPr>
            <w:tcW w:w="318" w:type="dxa"/>
            <w:tcBorders>
              <w:top w:val="nil"/>
            </w:tcBorders>
            <w:shd w:val="clear" w:color="auto" w:fill="auto"/>
            <w:vAlign w:val="center"/>
            <w:hideMark/>
          </w:tcPr>
          <w:p w14:paraId="10A47849" w14:textId="77777777" w:rsidR="00CC4E5F" w:rsidRPr="008D67D2" w:rsidRDefault="00CC4E5F" w:rsidP="00CC4E5F">
            <w:pPr>
              <w:rPr>
                <w:rFonts w:ascii="Arial" w:hAnsi="Arial" w:cs="Arial"/>
                <w:b/>
                <w:bCs/>
                <w:sz w:val="16"/>
                <w:szCs w:val="16"/>
              </w:rPr>
            </w:pPr>
          </w:p>
        </w:tc>
        <w:tc>
          <w:tcPr>
            <w:tcW w:w="2462" w:type="dxa"/>
            <w:gridSpan w:val="7"/>
            <w:tcBorders>
              <w:top w:val="nil"/>
              <w:bottom w:val="single" w:sz="4" w:space="0" w:color="auto"/>
            </w:tcBorders>
            <w:shd w:val="clear" w:color="auto" w:fill="auto"/>
            <w:vAlign w:val="center"/>
            <w:hideMark/>
          </w:tcPr>
          <w:p w14:paraId="10A732DB"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Dirección</w:t>
            </w:r>
          </w:p>
        </w:tc>
        <w:tc>
          <w:tcPr>
            <w:tcW w:w="273" w:type="dxa"/>
            <w:tcBorders>
              <w:top w:val="nil"/>
            </w:tcBorders>
            <w:shd w:val="clear" w:color="auto" w:fill="auto"/>
            <w:vAlign w:val="center"/>
            <w:hideMark/>
          </w:tcPr>
          <w:p w14:paraId="7956C715" w14:textId="77777777" w:rsidR="00CC4E5F" w:rsidRPr="008D67D2" w:rsidRDefault="00CC4E5F" w:rsidP="00CC4E5F">
            <w:pPr>
              <w:rPr>
                <w:rFonts w:ascii="Arial" w:hAnsi="Arial" w:cs="Arial"/>
                <w:b/>
                <w:bCs/>
                <w:sz w:val="16"/>
                <w:szCs w:val="16"/>
              </w:rPr>
            </w:pPr>
          </w:p>
        </w:tc>
        <w:tc>
          <w:tcPr>
            <w:tcW w:w="318" w:type="dxa"/>
            <w:tcBorders>
              <w:top w:val="nil"/>
            </w:tcBorders>
            <w:shd w:val="clear" w:color="auto" w:fill="auto"/>
            <w:vAlign w:val="center"/>
            <w:hideMark/>
          </w:tcPr>
          <w:p w14:paraId="1120746E" w14:textId="77777777" w:rsidR="00CC4E5F" w:rsidRPr="008D67D2" w:rsidRDefault="00CC4E5F" w:rsidP="00CC4E5F">
            <w:pPr>
              <w:rPr>
                <w:rFonts w:ascii="Arial" w:hAnsi="Arial" w:cs="Arial"/>
                <w:b/>
                <w:bCs/>
                <w:sz w:val="16"/>
                <w:szCs w:val="16"/>
              </w:rPr>
            </w:pPr>
          </w:p>
        </w:tc>
        <w:tc>
          <w:tcPr>
            <w:tcW w:w="266" w:type="dxa"/>
            <w:tcBorders>
              <w:top w:val="nil"/>
            </w:tcBorders>
            <w:shd w:val="clear" w:color="auto" w:fill="auto"/>
            <w:vAlign w:val="center"/>
            <w:hideMark/>
          </w:tcPr>
          <w:p w14:paraId="251F66EC"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4A19C1E3" w14:textId="77777777" w:rsidTr="00CC4E5F">
        <w:trPr>
          <w:trHeight w:val="279"/>
          <w:jc w:val="center"/>
        </w:trPr>
        <w:tc>
          <w:tcPr>
            <w:tcW w:w="3335" w:type="dxa"/>
            <w:gridSpan w:val="8"/>
            <w:tcBorders>
              <w:right w:val="single" w:sz="4" w:space="0" w:color="auto"/>
            </w:tcBorders>
            <w:shd w:val="clear" w:color="auto" w:fill="auto"/>
            <w:vAlign w:val="center"/>
            <w:hideMark/>
          </w:tcPr>
          <w:p w14:paraId="0C1A4B63"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67CAD18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0" w:type="dxa"/>
            <w:tcBorders>
              <w:left w:val="single" w:sz="4" w:space="0" w:color="auto"/>
              <w:right w:val="single" w:sz="4" w:space="0" w:color="auto"/>
            </w:tcBorders>
            <w:shd w:val="clear" w:color="auto" w:fill="auto"/>
            <w:noWrap/>
            <w:vAlign w:val="bottom"/>
            <w:hideMark/>
          </w:tcPr>
          <w:p w14:paraId="6AD43912" w14:textId="77777777" w:rsidR="00CC4E5F" w:rsidRPr="008D67D2" w:rsidRDefault="00CC4E5F" w:rsidP="00CC4E5F">
            <w:pPr>
              <w:rPr>
                <w:rFonts w:ascii="Arial" w:hAnsi="Arial" w:cs="Arial"/>
                <w:sz w:val="16"/>
                <w:szCs w:val="16"/>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6A9E675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73" w:type="dxa"/>
            <w:tcBorders>
              <w:left w:val="single" w:sz="4" w:space="0" w:color="auto"/>
            </w:tcBorders>
            <w:shd w:val="clear" w:color="auto" w:fill="auto"/>
            <w:vAlign w:val="center"/>
            <w:hideMark/>
          </w:tcPr>
          <w:p w14:paraId="59F0567E" w14:textId="77777777" w:rsidR="00CC4E5F" w:rsidRPr="008D67D2" w:rsidRDefault="00CC4E5F" w:rsidP="00CC4E5F">
            <w:pPr>
              <w:rPr>
                <w:rFonts w:ascii="Arial" w:hAnsi="Arial" w:cs="Arial"/>
                <w:b/>
                <w:bCs/>
                <w:sz w:val="16"/>
                <w:szCs w:val="16"/>
              </w:rPr>
            </w:pPr>
          </w:p>
        </w:tc>
        <w:tc>
          <w:tcPr>
            <w:tcW w:w="318" w:type="dxa"/>
            <w:tcBorders>
              <w:right w:val="single" w:sz="4" w:space="0" w:color="auto"/>
            </w:tcBorders>
            <w:shd w:val="clear" w:color="auto" w:fill="auto"/>
            <w:vAlign w:val="center"/>
            <w:hideMark/>
          </w:tcPr>
          <w:p w14:paraId="7432F557" w14:textId="77777777" w:rsidR="00CC4E5F" w:rsidRPr="008D67D2" w:rsidRDefault="00CC4E5F" w:rsidP="00CC4E5F">
            <w:pPr>
              <w:rPr>
                <w:rFonts w:ascii="Arial" w:hAnsi="Arial" w:cs="Arial"/>
                <w:b/>
                <w:bCs/>
                <w:sz w:val="16"/>
                <w:szCs w:val="16"/>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1FAF51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73" w:type="dxa"/>
            <w:tcBorders>
              <w:left w:val="single" w:sz="4" w:space="0" w:color="auto"/>
            </w:tcBorders>
            <w:shd w:val="clear" w:color="auto" w:fill="auto"/>
            <w:vAlign w:val="center"/>
            <w:hideMark/>
          </w:tcPr>
          <w:p w14:paraId="7398DE73" w14:textId="77777777" w:rsidR="00CC4E5F" w:rsidRPr="008D67D2" w:rsidRDefault="00CC4E5F" w:rsidP="00CC4E5F">
            <w:pPr>
              <w:rPr>
                <w:rFonts w:ascii="Arial" w:hAnsi="Arial" w:cs="Arial"/>
                <w:b/>
                <w:bCs/>
                <w:sz w:val="16"/>
                <w:szCs w:val="16"/>
              </w:rPr>
            </w:pPr>
          </w:p>
        </w:tc>
        <w:tc>
          <w:tcPr>
            <w:tcW w:w="318" w:type="dxa"/>
            <w:shd w:val="clear" w:color="auto" w:fill="auto"/>
            <w:vAlign w:val="center"/>
            <w:hideMark/>
          </w:tcPr>
          <w:p w14:paraId="4A9AC7FB" w14:textId="77777777" w:rsidR="00CC4E5F" w:rsidRPr="008D67D2" w:rsidRDefault="00CC4E5F" w:rsidP="00CC4E5F">
            <w:pPr>
              <w:rPr>
                <w:rFonts w:ascii="Arial" w:hAnsi="Arial" w:cs="Arial"/>
                <w:b/>
                <w:bCs/>
                <w:sz w:val="16"/>
                <w:szCs w:val="16"/>
              </w:rPr>
            </w:pPr>
          </w:p>
        </w:tc>
        <w:tc>
          <w:tcPr>
            <w:tcW w:w="266" w:type="dxa"/>
            <w:shd w:val="clear" w:color="auto" w:fill="auto"/>
            <w:vAlign w:val="center"/>
            <w:hideMark/>
          </w:tcPr>
          <w:p w14:paraId="2EF6B8BC"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2739ACE5" w14:textId="77777777" w:rsidTr="00CC4E5F">
        <w:trPr>
          <w:trHeight w:val="69"/>
          <w:jc w:val="center"/>
        </w:trPr>
        <w:tc>
          <w:tcPr>
            <w:tcW w:w="302" w:type="dxa"/>
            <w:shd w:val="clear" w:color="auto" w:fill="auto"/>
            <w:noWrap/>
            <w:vAlign w:val="center"/>
            <w:hideMark/>
          </w:tcPr>
          <w:p w14:paraId="59300724"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1308" w:type="dxa"/>
            <w:shd w:val="clear" w:color="auto" w:fill="auto"/>
            <w:noWrap/>
            <w:vAlign w:val="center"/>
            <w:hideMark/>
          </w:tcPr>
          <w:p w14:paraId="228EDC94" w14:textId="77777777" w:rsidR="00CC4E5F" w:rsidRPr="008D67D2" w:rsidRDefault="00CC4E5F" w:rsidP="00CC4E5F">
            <w:pPr>
              <w:rPr>
                <w:rFonts w:ascii="Arial" w:hAnsi="Arial" w:cs="Arial"/>
                <w:sz w:val="2"/>
                <w:szCs w:val="2"/>
              </w:rPr>
            </w:pPr>
          </w:p>
        </w:tc>
        <w:tc>
          <w:tcPr>
            <w:tcW w:w="257" w:type="dxa"/>
            <w:shd w:val="clear" w:color="auto" w:fill="auto"/>
            <w:noWrap/>
            <w:vAlign w:val="center"/>
            <w:hideMark/>
          </w:tcPr>
          <w:p w14:paraId="5DB0CDD7" w14:textId="77777777" w:rsidR="00CC4E5F" w:rsidRPr="008D67D2" w:rsidRDefault="00CC4E5F" w:rsidP="00CC4E5F">
            <w:pPr>
              <w:jc w:val="right"/>
              <w:rPr>
                <w:rFonts w:ascii="Arial" w:hAnsi="Arial" w:cs="Arial"/>
                <w:sz w:val="2"/>
                <w:szCs w:val="2"/>
              </w:rPr>
            </w:pPr>
          </w:p>
        </w:tc>
        <w:tc>
          <w:tcPr>
            <w:tcW w:w="257" w:type="dxa"/>
            <w:shd w:val="clear" w:color="auto" w:fill="auto"/>
            <w:noWrap/>
            <w:vAlign w:val="center"/>
            <w:hideMark/>
          </w:tcPr>
          <w:p w14:paraId="62D59429" w14:textId="77777777" w:rsidR="00CC4E5F" w:rsidRPr="008D67D2" w:rsidRDefault="00CC4E5F" w:rsidP="00CC4E5F">
            <w:pPr>
              <w:jc w:val="right"/>
              <w:rPr>
                <w:rFonts w:ascii="Arial" w:hAnsi="Arial" w:cs="Arial"/>
                <w:sz w:val="2"/>
                <w:szCs w:val="2"/>
              </w:rPr>
            </w:pPr>
          </w:p>
        </w:tc>
        <w:tc>
          <w:tcPr>
            <w:tcW w:w="257" w:type="dxa"/>
            <w:shd w:val="clear" w:color="auto" w:fill="auto"/>
            <w:noWrap/>
            <w:vAlign w:val="center"/>
            <w:hideMark/>
          </w:tcPr>
          <w:p w14:paraId="36A1C7AE" w14:textId="77777777" w:rsidR="00CC4E5F" w:rsidRPr="008D67D2" w:rsidRDefault="00CC4E5F" w:rsidP="00CC4E5F">
            <w:pPr>
              <w:rPr>
                <w:rFonts w:ascii="Arial" w:hAnsi="Arial" w:cs="Arial"/>
                <w:sz w:val="2"/>
                <w:szCs w:val="2"/>
              </w:rPr>
            </w:pPr>
          </w:p>
        </w:tc>
        <w:tc>
          <w:tcPr>
            <w:tcW w:w="318" w:type="dxa"/>
            <w:shd w:val="clear" w:color="auto" w:fill="auto"/>
            <w:noWrap/>
            <w:vAlign w:val="center"/>
            <w:hideMark/>
          </w:tcPr>
          <w:p w14:paraId="77762F6E" w14:textId="77777777" w:rsidR="00CC4E5F" w:rsidRPr="008D67D2" w:rsidRDefault="00CC4E5F" w:rsidP="00CC4E5F">
            <w:pPr>
              <w:rPr>
                <w:rFonts w:ascii="Arial" w:hAnsi="Arial" w:cs="Arial"/>
                <w:sz w:val="2"/>
                <w:szCs w:val="2"/>
              </w:rPr>
            </w:pPr>
          </w:p>
        </w:tc>
        <w:tc>
          <w:tcPr>
            <w:tcW w:w="318" w:type="dxa"/>
            <w:shd w:val="clear" w:color="auto" w:fill="auto"/>
            <w:noWrap/>
            <w:vAlign w:val="center"/>
            <w:hideMark/>
          </w:tcPr>
          <w:p w14:paraId="0C068B45" w14:textId="77777777" w:rsidR="00CC4E5F" w:rsidRPr="008D67D2" w:rsidRDefault="00CC4E5F" w:rsidP="00CC4E5F">
            <w:pPr>
              <w:rPr>
                <w:rFonts w:ascii="Arial" w:hAnsi="Arial" w:cs="Arial"/>
                <w:sz w:val="2"/>
                <w:szCs w:val="2"/>
              </w:rPr>
            </w:pPr>
          </w:p>
        </w:tc>
        <w:tc>
          <w:tcPr>
            <w:tcW w:w="318" w:type="dxa"/>
            <w:shd w:val="clear" w:color="auto" w:fill="auto"/>
            <w:noWrap/>
            <w:vAlign w:val="center"/>
            <w:hideMark/>
          </w:tcPr>
          <w:p w14:paraId="721996BA" w14:textId="77777777" w:rsidR="00CC4E5F" w:rsidRPr="008D67D2" w:rsidRDefault="00CC4E5F" w:rsidP="00CC4E5F">
            <w:pPr>
              <w:rPr>
                <w:rFonts w:ascii="Arial" w:hAnsi="Arial" w:cs="Arial"/>
                <w:sz w:val="2"/>
                <w:szCs w:val="2"/>
              </w:rPr>
            </w:pPr>
          </w:p>
        </w:tc>
        <w:tc>
          <w:tcPr>
            <w:tcW w:w="376" w:type="dxa"/>
            <w:tcBorders>
              <w:bottom w:val="single" w:sz="4" w:space="0" w:color="auto"/>
            </w:tcBorders>
            <w:shd w:val="clear" w:color="auto" w:fill="auto"/>
            <w:noWrap/>
            <w:vAlign w:val="center"/>
            <w:hideMark/>
          </w:tcPr>
          <w:p w14:paraId="5AB85468" w14:textId="77777777" w:rsidR="00CC4E5F" w:rsidRPr="008D67D2" w:rsidRDefault="00CC4E5F" w:rsidP="00CC4E5F">
            <w:pPr>
              <w:rPr>
                <w:rFonts w:ascii="Arial" w:hAnsi="Arial" w:cs="Arial"/>
                <w:sz w:val="2"/>
                <w:szCs w:val="2"/>
              </w:rPr>
            </w:pPr>
          </w:p>
        </w:tc>
        <w:tc>
          <w:tcPr>
            <w:tcW w:w="327" w:type="dxa"/>
            <w:tcBorders>
              <w:bottom w:val="single" w:sz="4" w:space="0" w:color="auto"/>
            </w:tcBorders>
            <w:shd w:val="clear" w:color="auto" w:fill="auto"/>
            <w:vAlign w:val="center"/>
            <w:hideMark/>
          </w:tcPr>
          <w:p w14:paraId="6C8AF6EA" w14:textId="77777777" w:rsidR="00CC4E5F" w:rsidRPr="008D67D2" w:rsidRDefault="00CC4E5F" w:rsidP="00CC4E5F">
            <w:pPr>
              <w:rPr>
                <w:rFonts w:ascii="Arial" w:hAnsi="Arial" w:cs="Arial"/>
                <w:b/>
                <w:bCs/>
                <w:sz w:val="2"/>
                <w:szCs w:val="2"/>
              </w:rPr>
            </w:pPr>
          </w:p>
        </w:tc>
        <w:tc>
          <w:tcPr>
            <w:tcW w:w="296" w:type="dxa"/>
            <w:tcBorders>
              <w:bottom w:val="single" w:sz="4" w:space="0" w:color="auto"/>
            </w:tcBorders>
            <w:shd w:val="clear" w:color="auto" w:fill="auto"/>
            <w:vAlign w:val="center"/>
            <w:hideMark/>
          </w:tcPr>
          <w:p w14:paraId="2A2F66BF" w14:textId="77777777" w:rsidR="00CC4E5F" w:rsidRPr="008D67D2" w:rsidRDefault="00CC4E5F" w:rsidP="00CC4E5F">
            <w:pPr>
              <w:rPr>
                <w:rFonts w:ascii="Arial" w:hAnsi="Arial" w:cs="Arial"/>
                <w:b/>
                <w:bCs/>
                <w:sz w:val="2"/>
                <w:szCs w:val="2"/>
              </w:rPr>
            </w:pPr>
          </w:p>
        </w:tc>
        <w:tc>
          <w:tcPr>
            <w:tcW w:w="310" w:type="dxa"/>
            <w:tcBorders>
              <w:bottom w:val="single" w:sz="4" w:space="0" w:color="auto"/>
            </w:tcBorders>
            <w:shd w:val="clear" w:color="auto" w:fill="auto"/>
            <w:vAlign w:val="center"/>
            <w:hideMark/>
          </w:tcPr>
          <w:p w14:paraId="77856B0D"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5468BE5E"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515C04AC"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522C233C"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02508C18"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671B1948"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15A5D194"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1565CCE5"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7D723485" w14:textId="77777777" w:rsidR="00CC4E5F" w:rsidRPr="008D67D2" w:rsidRDefault="00CC4E5F" w:rsidP="00CC4E5F">
            <w:pPr>
              <w:rPr>
                <w:rFonts w:ascii="Arial" w:hAnsi="Arial" w:cs="Arial"/>
                <w:b/>
                <w:bCs/>
                <w:sz w:val="2"/>
                <w:szCs w:val="2"/>
              </w:rPr>
            </w:pPr>
          </w:p>
        </w:tc>
        <w:tc>
          <w:tcPr>
            <w:tcW w:w="435" w:type="dxa"/>
            <w:shd w:val="clear" w:color="auto" w:fill="auto"/>
            <w:vAlign w:val="center"/>
            <w:hideMark/>
          </w:tcPr>
          <w:p w14:paraId="2155CF86" w14:textId="77777777" w:rsidR="00CC4E5F" w:rsidRPr="008D67D2" w:rsidRDefault="00CC4E5F" w:rsidP="00CC4E5F">
            <w:pPr>
              <w:rPr>
                <w:rFonts w:ascii="Arial" w:hAnsi="Arial" w:cs="Arial"/>
                <w:b/>
                <w:bCs/>
                <w:sz w:val="2"/>
                <w:szCs w:val="2"/>
              </w:rPr>
            </w:pPr>
          </w:p>
        </w:tc>
        <w:tc>
          <w:tcPr>
            <w:tcW w:w="440" w:type="dxa"/>
            <w:shd w:val="clear" w:color="auto" w:fill="auto"/>
            <w:vAlign w:val="center"/>
            <w:hideMark/>
          </w:tcPr>
          <w:p w14:paraId="74070F3C" w14:textId="77777777" w:rsidR="00CC4E5F" w:rsidRPr="008D67D2" w:rsidRDefault="00CC4E5F" w:rsidP="00CC4E5F">
            <w:pPr>
              <w:rPr>
                <w:rFonts w:ascii="Arial" w:hAnsi="Arial" w:cs="Arial"/>
                <w:b/>
                <w:bCs/>
                <w:sz w:val="2"/>
                <w:szCs w:val="2"/>
              </w:rPr>
            </w:pPr>
          </w:p>
        </w:tc>
        <w:tc>
          <w:tcPr>
            <w:tcW w:w="261" w:type="dxa"/>
            <w:shd w:val="clear" w:color="auto" w:fill="auto"/>
            <w:vAlign w:val="center"/>
            <w:hideMark/>
          </w:tcPr>
          <w:p w14:paraId="4DE05C8B" w14:textId="77777777" w:rsidR="00CC4E5F" w:rsidRPr="008D67D2" w:rsidRDefault="00CC4E5F" w:rsidP="00CC4E5F">
            <w:pPr>
              <w:rPr>
                <w:rFonts w:ascii="Arial" w:hAnsi="Arial" w:cs="Arial"/>
                <w:b/>
                <w:bCs/>
                <w:sz w:val="2"/>
                <w:szCs w:val="2"/>
              </w:rPr>
            </w:pPr>
          </w:p>
        </w:tc>
        <w:tc>
          <w:tcPr>
            <w:tcW w:w="372" w:type="dxa"/>
            <w:shd w:val="clear" w:color="auto" w:fill="auto"/>
            <w:vAlign w:val="center"/>
            <w:hideMark/>
          </w:tcPr>
          <w:p w14:paraId="334B2221"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64691976"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2F02BD07"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171A845F" w14:textId="77777777" w:rsidR="00CC4E5F" w:rsidRPr="008D67D2" w:rsidRDefault="00CC4E5F" w:rsidP="00CC4E5F">
            <w:pPr>
              <w:rPr>
                <w:rFonts w:ascii="Arial" w:hAnsi="Arial" w:cs="Arial"/>
                <w:b/>
                <w:bCs/>
                <w:sz w:val="2"/>
                <w:szCs w:val="2"/>
              </w:rPr>
            </w:pPr>
          </w:p>
        </w:tc>
        <w:tc>
          <w:tcPr>
            <w:tcW w:w="266" w:type="dxa"/>
            <w:shd w:val="clear" w:color="auto" w:fill="auto"/>
            <w:vAlign w:val="center"/>
            <w:hideMark/>
          </w:tcPr>
          <w:p w14:paraId="6F54E748"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3883B06E" w14:textId="77777777" w:rsidTr="00CC4E5F">
        <w:trPr>
          <w:trHeight w:val="310"/>
          <w:jc w:val="center"/>
        </w:trPr>
        <w:tc>
          <w:tcPr>
            <w:tcW w:w="3335" w:type="dxa"/>
            <w:gridSpan w:val="8"/>
            <w:tcBorders>
              <w:right w:val="single" w:sz="4" w:space="0" w:color="auto"/>
            </w:tcBorders>
            <w:shd w:val="clear" w:color="auto" w:fill="auto"/>
            <w:vAlign w:val="center"/>
            <w:hideMark/>
          </w:tcPr>
          <w:p w14:paraId="6AAA8ADB"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B9DE035"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318" w:type="dxa"/>
            <w:tcBorders>
              <w:left w:val="single" w:sz="4" w:space="0" w:color="auto"/>
            </w:tcBorders>
            <w:shd w:val="clear" w:color="auto" w:fill="auto"/>
            <w:noWrap/>
            <w:vAlign w:val="bottom"/>
            <w:hideMark/>
          </w:tcPr>
          <w:p w14:paraId="62AF1344" w14:textId="77777777" w:rsidR="00CC4E5F" w:rsidRPr="008D67D2" w:rsidRDefault="00CC4E5F" w:rsidP="00CC4E5F">
            <w:pPr>
              <w:rPr>
                <w:rFonts w:ascii="Arial" w:hAnsi="Arial" w:cs="Arial"/>
                <w:sz w:val="16"/>
                <w:szCs w:val="16"/>
              </w:rPr>
            </w:pPr>
          </w:p>
        </w:tc>
        <w:tc>
          <w:tcPr>
            <w:tcW w:w="273" w:type="dxa"/>
            <w:shd w:val="clear" w:color="auto" w:fill="auto"/>
            <w:noWrap/>
            <w:vAlign w:val="bottom"/>
            <w:hideMark/>
          </w:tcPr>
          <w:p w14:paraId="7182F283"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479E917D"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294032AA" w14:textId="77777777" w:rsidR="00CC4E5F" w:rsidRPr="008D67D2" w:rsidRDefault="00CC4E5F" w:rsidP="00CC4E5F">
            <w:pPr>
              <w:rPr>
                <w:rFonts w:ascii="Arial" w:hAnsi="Arial" w:cs="Arial"/>
                <w:sz w:val="16"/>
                <w:szCs w:val="16"/>
              </w:rPr>
            </w:pPr>
          </w:p>
        </w:tc>
        <w:tc>
          <w:tcPr>
            <w:tcW w:w="273" w:type="dxa"/>
            <w:shd w:val="clear" w:color="auto" w:fill="auto"/>
            <w:noWrap/>
            <w:vAlign w:val="bottom"/>
            <w:hideMark/>
          </w:tcPr>
          <w:p w14:paraId="1EE47DD3"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3EBBC7DE"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44EF5CAD"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2DC32833" w14:textId="77777777" w:rsidR="00CC4E5F" w:rsidRPr="008D67D2" w:rsidRDefault="00CC4E5F" w:rsidP="00CC4E5F">
            <w:pPr>
              <w:rPr>
                <w:rFonts w:ascii="Arial" w:hAnsi="Arial" w:cs="Arial"/>
                <w:sz w:val="16"/>
                <w:szCs w:val="16"/>
              </w:rPr>
            </w:pPr>
          </w:p>
        </w:tc>
        <w:tc>
          <w:tcPr>
            <w:tcW w:w="435" w:type="dxa"/>
            <w:shd w:val="clear" w:color="auto" w:fill="auto"/>
            <w:noWrap/>
            <w:vAlign w:val="bottom"/>
            <w:hideMark/>
          </w:tcPr>
          <w:p w14:paraId="32E9EDB7" w14:textId="77777777" w:rsidR="00CC4E5F" w:rsidRPr="008D67D2" w:rsidRDefault="00CC4E5F" w:rsidP="00CC4E5F">
            <w:pPr>
              <w:rPr>
                <w:rFonts w:ascii="Arial" w:hAnsi="Arial" w:cs="Arial"/>
                <w:sz w:val="16"/>
                <w:szCs w:val="16"/>
              </w:rPr>
            </w:pPr>
          </w:p>
        </w:tc>
        <w:tc>
          <w:tcPr>
            <w:tcW w:w="440" w:type="dxa"/>
            <w:shd w:val="clear" w:color="auto" w:fill="auto"/>
            <w:noWrap/>
            <w:vAlign w:val="bottom"/>
            <w:hideMark/>
          </w:tcPr>
          <w:p w14:paraId="5351605E" w14:textId="77777777" w:rsidR="00CC4E5F" w:rsidRPr="008D67D2" w:rsidRDefault="00CC4E5F" w:rsidP="00CC4E5F">
            <w:pPr>
              <w:rPr>
                <w:rFonts w:ascii="Arial" w:hAnsi="Arial" w:cs="Arial"/>
                <w:sz w:val="16"/>
                <w:szCs w:val="16"/>
              </w:rPr>
            </w:pPr>
          </w:p>
        </w:tc>
        <w:tc>
          <w:tcPr>
            <w:tcW w:w="261" w:type="dxa"/>
            <w:shd w:val="clear" w:color="auto" w:fill="auto"/>
            <w:noWrap/>
            <w:vAlign w:val="bottom"/>
            <w:hideMark/>
          </w:tcPr>
          <w:p w14:paraId="73EADCA6" w14:textId="77777777" w:rsidR="00CC4E5F" w:rsidRPr="008D67D2" w:rsidRDefault="00CC4E5F" w:rsidP="00CC4E5F">
            <w:pPr>
              <w:rPr>
                <w:rFonts w:ascii="Arial" w:hAnsi="Arial" w:cs="Arial"/>
                <w:sz w:val="16"/>
                <w:szCs w:val="16"/>
              </w:rPr>
            </w:pPr>
          </w:p>
        </w:tc>
        <w:tc>
          <w:tcPr>
            <w:tcW w:w="372" w:type="dxa"/>
            <w:shd w:val="clear" w:color="auto" w:fill="auto"/>
            <w:noWrap/>
            <w:vAlign w:val="bottom"/>
            <w:hideMark/>
          </w:tcPr>
          <w:p w14:paraId="141FB8BB"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1FFE8B1E" w14:textId="77777777" w:rsidR="00CC4E5F" w:rsidRPr="008D67D2" w:rsidRDefault="00CC4E5F" w:rsidP="00CC4E5F">
            <w:pPr>
              <w:rPr>
                <w:rFonts w:ascii="Arial" w:hAnsi="Arial" w:cs="Arial"/>
                <w:sz w:val="16"/>
                <w:szCs w:val="16"/>
              </w:rPr>
            </w:pPr>
          </w:p>
        </w:tc>
        <w:tc>
          <w:tcPr>
            <w:tcW w:w="273" w:type="dxa"/>
            <w:shd w:val="clear" w:color="auto" w:fill="auto"/>
            <w:noWrap/>
            <w:vAlign w:val="bottom"/>
            <w:hideMark/>
          </w:tcPr>
          <w:p w14:paraId="032BC5AF"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414B7E80" w14:textId="77777777" w:rsidR="00CC4E5F" w:rsidRPr="008D67D2" w:rsidRDefault="00CC4E5F" w:rsidP="00CC4E5F">
            <w:pPr>
              <w:rPr>
                <w:rFonts w:ascii="Arial" w:hAnsi="Arial" w:cs="Arial"/>
                <w:sz w:val="16"/>
                <w:szCs w:val="16"/>
              </w:rPr>
            </w:pPr>
          </w:p>
        </w:tc>
        <w:tc>
          <w:tcPr>
            <w:tcW w:w="266" w:type="dxa"/>
            <w:shd w:val="clear" w:color="auto" w:fill="auto"/>
            <w:noWrap/>
            <w:vAlign w:val="bottom"/>
            <w:hideMark/>
          </w:tcPr>
          <w:p w14:paraId="0840C9A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C666FC7" w14:textId="77777777" w:rsidTr="00CC4E5F">
        <w:trPr>
          <w:trHeight w:val="58"/>
          <w:jc w:val="center"/>
        </w:trPr>
        <w:tc>
          <w:tcPr>
            <w:tcW w:w="302" w:type="dxa"/>
            <w:shd w:val="clear" w:color="auto" w:fill="auto"/>
            <w:vAlign w:val="bottom"/>
            <w:hideMark/>
          </w:tcPr>
          <w:p w14:paraId="2F14335E" w14:textId="77777777" w:rsidR="00CC4E5F" w:rsidRPr="008D67D2" w:rsidRDefault="00CC4E5F" w:rsidP="00CC4E5F">
            <w:pPr>
              <w:jc w:val="right"/>
              <w:rPr>
                <w:rFonts w:ascii="Arial" w:hAnsi="Arial" w:cs="Arial"/>
                <w:b/>
                <w:bCs/>
                <w:sz w:val="2"/>
                <w:szCs w:val="2"/>
              </w:rPr>
            </w:pPr>
            <w:r w:rsidRPr="008D67D2">
              <w:rPr>
                <w:rFonts w:ascii="Arial" w:hAnsi="Arial" w:cs="Arial"/>
                <w:b/>
                <w:bCs/>
                <w:sz w:val="2"/>
                <w:szCs w:val="2"/>
              </w:rPr>
              <w:t> </w:t>
            </w:r>
          </w:p>
        </w:tc>
        <w:tc>
          <w:tcPr>
            <w:tcW w:w="1308" w:type="dxa"/>
            <w:shd w:val="clear" w:color="auto" w:fill="auto"/>
            <w:vAlign w:val="bottom"/>
            <w:hideMark/>
          </w:tcPr>
          <w:p w14:paraId="35037AF6" w14:textId="77777777" w:rsidR="00CC4E5F" w:rsidRPr="008D67D2" w:rsidRDefault="00CC4E5F" w:rsidP="00CC4E5F">
            <w:pPr>
              <w:jc w:val="center"/>
              <w:rPr>
                <w:rFonts w:ascii="Arial" w:hAnsi="Arial" w:cs="Arial"/>
                <w:b/>
                <w:bCs/>
                <w:sz w:val="2"/>
                <w:szCs w:val="2"/>
              </w:rPr>
            </w:pPr>
          </w:p>
        </w:tc>
        <w:tc>
          <w:tcPr>
            <w:tcW w:w="257" w:type="dxa"/>
            <w:shd w:val="clear" w:color="auto" w:fill="auto"/>
            <w:vAlign w:val="bottom"/>
            <w:hideMark/>
          </w:tcPr>
          <w:p w14:paraId="6190F2BA" w14:textId="77777777" w:rsidR="00CC4E5F" w:rsidRPr="008D67D2" w:rsidRDefault="00CC4E5F" w:rsidP="00CC4E5F">
            <w:pPr>
              <w:rPr>
                <w:rFonts w:ascii="Arial" w:hAnsi="Arial" w:cs="Arial"/>
                <w:sz w:val="2"/>
                <w:szCs w:val="2"/>
              </w:rPr>
            </w:pPr>
          </w:p>
        </w:tc>
        <w:tc>
          <w:tcPr>
            <w:tcW w:w="257" w:type="dxa"/>
            <w:shd w:val="clear" w:color="auto" w:fill="auto"/>
            <w:noWrap/>
            <w:vAlign w:val="bottom"/>
            <w:hideMark/>
          </w:tcPr>
          <w:p w14:paraId="10BCAEBA" w14:textId="77777777" w:rsidR="00CC4E5F" w:rsidRPr="008D67D2" w:rsidRDefault="00CC4E5F" w:rsidP="00CC4E5F">
            <w:pPr>
              <w:rPr>
                <w:rFonts w:ascii="Arial" w:hAnsi="Arial" w:cs="Arial"/>
                <w:sz w:val="2"/>
                <w:szCs w:val="2"/>
              </w:rPr>
            </w:pPr>
          </w:p>
        </w:tc>
        <w:tc>
          <w:tcPr>
            <w:tcW w:w="257" w:type="dxa"/>
            <w:shd w:val="clear" w:color="auto" w:fill="auto"/>
            <w:noWrap/>
            <w:vAlign w:val="bottom"/>
            <w:hideMark/>
          </w:tcPr>
          <w:p w14:paraId="3187D14A" w14:textId="77777777" w:rsidR="00CC4E5F" w:rsidRPr="008D67D2" w:rsidRDefault="00CC4E5F" w:rsidP="00CC4E5F">
            <w:pPr>
              <w:rPr>
                <w:rFonts w:ascii="Arial" w:hAnsi="Arial" w:cs="Arial"/>
                <w:sz w:val="2"/>
                <w:szCs w:val="2"/>
              </w:rPr>
            </w:pPr>
          </w:p>
        </w:tc>
        <w:tc>
          <w:tcPr>
            <w:tcW w:w="318" w:type="dxa"/>
            <w:shd w:val="clear" w:color="auto" w:fill="auto"/>
            <w:noWrap/>
            <w:vAlign w:val="bottom"/>
            <w:hideMark/>
          </w:tcPr>
          <w:p w14:paraId="4274D4CE" w14:textId="77777777" w:rsidR="00CC4E5F" w:rsidRPr="008D67D2" w:rsidRDefault="00CC4E5F" w:rsidP="00CC4E5F">
            <w:pPr>
              <w:rPr>
                <w:rFonts w:ascii="Arial" w:hAnsi="Arial" w:cs="Arial"/>
                <w:sz w:val="2"/>
                <w:szCs w:val="2"/>
              </w:rPr>
            </w:pPr>
          </w:p>
        </w:tc>
        <w:tc>
          <w:tcPr>
            <w:tcW w:w="318" w:type="dxa"/>
            <w:shd w:val="clear" w:color="auto" w:fill="auto"/>
            <w:vAlign w:val="bottom"/>
            <w:hideMark/>
          </w:tcPr>
          <w:p w14:paraId="1714C345" w14:textId="77777777" w:rsidR="00CC4E5F" w:rsidRPr="008D67D2" w:rsidRDefault="00CC4E5F" w:rsidP="00CC4E5F">
            <w:pPr>
              <w:rPr>
                <w:rFonts w:ascii="Arial" w:hAnsi="Arial" w:cs="Arial"/>
                <w:sz w:val="2"/>
                <w:szCs w:val="2"/>
              </w:rPr>
            </w:pPr>
          </w:p>
        </w:tc>
        <w:tc>
          <w:tcPr>
            <w:tcW w:w="318" w:type="dxa"/>
            <w:shd w:val="clear" w:color="auto" w:fill="auto"/>
            <w:vAlign w:val="bottom"/>
            <w:hideMark/>
          </w:tcPr>
          <w:p w14:paraId="1293FF24" w14:textId="77777777" w:rsidR="00CC4E5F" w:rsidRPr="008D67D2" w:rsidRDefault="00CC4E5F" w:rsidP="00CC4E5F">
            <w:pPr>
              <w:rPr>
                <w:rFonts w:ascii="Arial" w:hAnsi="Arial" w:cs="Arial"/>
                <w:sz w:val="2"/>
                <w:szCs w:val="2"/>
              </w:rPr>
            </w:pPr>
          </w:p>
        </w:tc>
        <w:tc>
          <w:tcPr>
            <w:tcW w:w="376" w:type="dxa"/>
            <w:shd w:val="clear" w:color="auto" w:fill="auto"/>
            <w:vAlign w:val="bottom"/>
            <w:hideMark/>
          </w:tcPr>
          <w:p w14:paraId="52AFD015" w14:textId="77777777" w:rsidR="00CC4E5F" w:rsidRPr="008D67D2" w:rsidRDefault="00CC4E5F" w:rsidP="00CC4E5F">
            <w:pPr>
              <w:rPr>
                <w:rFonts w:ascii="Arial" w:hAnsi="Arial" w:cs="Arial"/>
                <w:sz w:val="2"/>
                <w:szCs w:val="2"/>
              </w:rPr>
            </w:pPr>
          </w:p>
        </w:tc>
        <w:tc>
          <w:tcPr>
            <w:tcW w:w="327" w:type="dxa"/>
            <w:shd w:val="clear" w:color="auto" w:fill="auto"/>
            <w:vAlign w:val="bottom"/>
            <w:hideMark/>
          </w:tcPr>
          <w:p w14:paraId="3DCEA4D3" w14:textId="77777777" w:rsidR="00CC4E5F" w:rsidRPr="008D67D2" w:rsidRDefault="00CC4E5F" w:rsidP="00CC4E5F">
            <w:pPr>
              <w:rPr>
                <w:rFonts w:ascii="Arial" w:hAnsi="Arial" w:cs="Arial"/>
                <w:sz w:val="2"/>
                <w:szCs w:val="2"/>
              </w:rPr>
            </w:pPr>
          </w:p>
        </w:tc>
        <w:tc>
          <w:tcPr>
            <w:tcW w:w="296" w:type="dxa"/>
            <w:shd w:val="clear" w:color="auto" w:fill="auto"/>
            <w:vAlign w:val="bottom"/>
            <w:hideMark/>
          </w:tcPr>
          <w:p w14:paraId="3B95FB69" w14:textId="77777777" w:rsidR="00CC4E5F" w:rsidRPr="008D67D2" w:rsidRDefault="00CC4E5F" w:rsidP="00CC4E5F">
            <w:pPr>
              <w:rPr>
                <w:rFonts w:ascii="Arial" w:hAnsi="Arial" w:cs="Arial"/>
                <w:sz w:val="2"/>
                <w:szCs w:val="2"/>
              </w:rPr>
            </w:pPr>
          </w:p>
        </w:tc>
        <w:tc>
          <w:tcPr>
            <w:tcW w:w="310" w:type="dxa"/>
            <w:shd w:val="clear" w:color="auto" w:fill="auto"/>
            <w:vAlign w:val="center"/>
            <w:hideMark/>
          </w:tcPr>
          <w:p w14:paraId="03DAACF0"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772912BB"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7DC07BD4"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5C5B636F"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3902770F"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2E9E5D35"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0C6A7D2B"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6C5095F6"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6A95F92C" w14:textId="77777777" w:rsidR="00CC4E5F" w:rsidRPr="008D67D2" w:rsidRDefault="00CC4E5F" w:rsidP="00CC4E5F">
            <w:pPr>
              <w:rPr>
                <w:rFonts w:ascii="Arial" w:hAnsi="Arial" w:cs="Arial"/>
                <w:b/>
                <w:bCs/>
                <w:sz w:val="2"/>
                <w:szCs w:val="2"/>
              </w:rPr>
            </w:pPr>
          </w:p>
        </w:tc>
        <w:tc>
          <w:tcPr>
            <w:tcW w:w="435" w:type="dxa"/>
            <w:shd w:val="clear" w:color="auto" w:fill="auto"/>
            <w:vAlign w:val="center"/>
            <w:hideMark/>
          </w:tcPr>
          <w:p w14:paraId="1685021A" w14:textId="77777777" w:rsidR="00CC4E5F" w:rsidRPr="008D67D2" w:rsidRDefault="00CC4E5F" w:rsidP="00CC4E5F">
            <w:pPr>
              <w:rPr>
                <w:rFonts w:ascii="Arial" w:hAnsi="Arial" w:cs="Arial"/>
                <w:b/>
                <w:bCs/>
                <w:sz w:val="2"/>
                <w:szCs w:val="2"/>
              </w:rPr>
            </w:pPr>
          </w:p>
        </w:tc>
        <w:tc>
          <w:tcPr>
            <w:tcW w:w="440" w:type="dxa"/>
            <w:shd w:val="clear" w:color="auto" w:fill="auto"/>
            <w:vAlign w:val="center"/>
            <w:hideMark/>
          </w:tcPr>
          <w:p w14:paraId="07AE4F41" w14:textId="77777777" w:rsidR="00CC4E5F" w:rsidRPr="008D67D2" w:rsidRDefault="00CC4E5F" w:rsidP="00CC4E5F">
            <w:pPr>
              <w:rPr>
                <w:rFonts w:ascii="Arial" w:hAnsi="Arial" w:cs="Arial"/>
                <w:b/>
                <w:bCs/>
                <w:sz w:val="2"/>
                <w:szCs w:val="2"/>
              </w:rPr>
            </w:pPr>
          </w:p>
        </w:tc>
        <w:tc>
          <w:tcPr>
            <w:tcW w:w="261" w:type="dxa"/>
            <w:shd w:val="clear" w:color="auto" w:fill="auto"/>
            <w:vAlign w:val="center"/>
            <w:hideMark/>
          </w:tcPr>
          <w:p w14:paraId="45231FBE" w14:textId="77777777" w:rsidR="00CC4E5F" w:rsidRPr="008D67D2" w:rsidRDefault="00CC4E5F" w:rsidP="00CC4E5F">
            <w:pPr>
              <w:rPr>
                <w:rFonts w:ascii="Arial" w:hAnsi="Arial" w:cs="Arial"/>
                <w:b/>
                <w:bCs/>
                <w:sz w:val="2"/>
                <w:szCs w:val="2"/>
              </w:rPr>
            </w:pPr>
          </w:p>
        </w:tc>
        <w:tc>
          <w:tcPr>
            <w:tcW w:w="372" w:type="dxa"/>
            <w:shd w:val="clear" w:color="auto" w:fill="auto"/>
            <w:vAlign w:val="center"/>
            <w:hideMark/>
          </w:tcPr>
          <w:p w14:paraId="6F859F87"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7445E045" w14:textId="77777777" w:rsidR="00CC4E5F" w:rsidRPr="008D67D2" w:rsidRDefault="00CC4E5F" w:rsidP="00CC4E5F">
            <w:pPr>
              <w:rPr>
                <w:rFonts w:ascii="Arial" w:hAnsi="Arial" w:cs="Arial"/>
                <w:b/>
                <w:bCs/>
                <w:sz w:val="2"/>
                <w:szCs w:val="2"/>
              </w:rPr>
            </w:pPr>
          </w:p>
        </w:tc>
        <w:tc>
          <w:tcPr>
            <w:tcW w:w="273" w:type="dxa"/>
            <w:shd w:val="clear" w:color="auto" w:fill="auto"/>
            <w:vAlign w:val="center"/>
            <w:hideMark/>
          </w:tcPr>
          <w:p w14:paraId="37B9BC5D" w14:textId="77777777" w:rsidR="00CC4E5F" w:rsidRPr="008D67D2" w:rsidRDefault="00CC4E5F" w:rsidP="00CC4E5F">
            <w:pPr>
              <w:rPr>
                <w:rFonts w:ascii="Arial" w:hAnsi="Arial" w:cs="Arial"/>
                <w:b/>
                <w:bCs/>
                <w:sz w:val="2"/>
                <w:szCs w:val="2"/>
              </w:rPr>
            </w:pPr>
          </w:p>
        </w:tc>
        <w:tc>
          <w:tcPr>
            <w:tcW w:w="318" w:type="dxa"/>
            <w:shd w:val="clear" w:color="auto" w:fill="auto"/>
            <w:vAlign w:val="center"/>
            <w:hideMark/>
          </w:tcPr>
          <w:p w14:paraId="6B7C1B04" w14:textId="77777777" w:rsidR="00CC4E5F" w:rsidRPr="008D67D2" w:rsidRDefault="00CC4E5F" w:rsidP="00CC4E5F">
            <w:pPr>
              <w:rPr>
                <w:rFonts w:ascii="Arial" w:hAnsi="Arial" w:cs="Arial"/>
                <w:b/>
                <w:bCs/>
                <w:sz w:val="2"/>
                <w:szCs w:val="2"/>
              </w:rPr>
            </w:pPr>
          </w:p>
        </w:tc>
        <w:tc>
          <w:tcPr>
            <w:tcW w:w="266" w:type="dxa"/>
            <w:shd w:val="clear" w:color="auto" w:fill="auto"/>
            <w:vAlign w:val="center"/>
            <w:hideMark/>
          </w:tcPr>
          <w:p w14:paraId="1325637D"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485CBFE0" w14:textId="77777777" w:rsidTr="00CC4E5F">
        <w:trPr>
          <w:trHeight w:val="266"/>
          <w:jc w:val="center"/>
        </w:trPr>
        <w:tc>
          <w:tcPr>
            <w:tcW w:w="3711" w:type="dxa"/>
            <w:gridSpan w:val="9"/>
            <w:vMerge w:val="restart"/>
            <w:shd w:val="clear" w:color="auto" w:fill="auto"/>
            <w:vAlign w:val="center"/>
            <w:hideMark/>
          </w:tcPr>
          <w:p w14:paraId="20DAF611"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Número de Identificación Tributaria:</w:t>
            </w:r>
            <w:r w:rsidRPr="008D67D2">
              <w:rPr>
                <w:rFonts w:ascii="Arial" w:hAnsi="Arial" w:cs="Arial"/>
                <w:b/>
                <w:bCs/>
                <w:sz w:val="16"/>
                <w:szCs w:val="16"/>
              </w:rPr>
              <w:br/>
            </w:r>
          </w:p>
        </w:tc>
        <w:tc>
          <w:tcPr>
            <w:tcW w:w="1524" w:type="dxa"/>
            <w:gridSpan w:val="5"/>
            <w:vMerge w:val="restart"/>
            <w:shd w:val="clear" w:color="auto" w:fill="auto"/>
            <w:vAlign w:val="center"/>
            <w:hideMark/>
          </w:tcPr>
          <w:p w14:paraId="0B1EBCAD"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NIT</w:t>
            </w:r>
          </w:p>
        </w:tc>
        <w:tc>
          <w:tcPr>
            <w:tcW w:w="318" w:type="dxa"/>
            <w:shd w:val="clear" w:color="auto" w:fill="auto"/>
            <w:vAlign w:val="center"/>
            <w:hideMark/>
          </w:tcPr>
          <w:p w14:paraId="3538EBCD" w14:textId="77777777" w:rsidR="00CC4E5F" w:rsidRPr="008D67D2" w:rsidRDefault="00CC4E5F" w:rsidP="00CC4E5F">
            <w:pPr>
              <w:jc w:val="center"/>
              <w:rPr>
                <w:rFonts w:ascii="Arial" w:hAnsi="Arial" w:cs="Arial"/>
                <w:i/>
                <w:iCs/>
                <w:sz w:val="16"/>
                <w:szCs w:val="16"/>
              </w:rPr>
            </w:pPr>
          </w:p>
        </w:tc>
        <w:tc>
          <w:tcPr>
            <w:tcW w:w="3644" w:type="dxa"/>
            <w:gridSpan w:val="11"/>
            <w:shd w:val="clear" w:color="auto" w:fill="auto"/>
            <w:vAlign w:val="center"/>
            <w:hideMark/>
          </w:tcPr>
          <w:p w14:paraId="63BADEBA" w14:textId="77777777" w:rsidR="00CC4E5F" w:rsidRPr="008D67D2" w:rsidRDefault="00CC4E5F" w:rsidP="00CC4E5F">
            <w:pPr>
              <w:jc w:val="center"/>
              <w:rPr>
                <w:rFonts w:ascii="Arial" w:hAnsi="Arial" w:cs="Arial"/>
                <w:i/>
                <w:iCs/>
                <w:sz w:val="16"/>
                <w:szCs w:val="16"/>
              </w:rPr>
            </w:pPr>
          </w:p>
        </w:tc>
        <w:tc>
          <w:tcPr>
            <w:tcW w:w="318" w:type="dxa"/>
            <w:shd w:val="clear" w:color="auto" w:fill="auto"/>
            <w:vAlign w:val="center"/>
            <w:hideMark/>
          </w:tcPr>
          <w:p w14:paraId="12FF7BCF" w14:textId="77777777" w:rsidR="00CC4E5F" w:rsidRPr="008D67D2" w:rsidRDefault="00CC4E5F" w:rsidP="00CC4E5F">
            <w:pPr>
              <w:rPr>
                <w:rFonts w:ascii="Arial" w:hAnsi="Arial" w:cs="Arial"/>
                <w:b/>
                <w:bCs/>
                <w:sz w:val="16"/>
                <w:szCs w:val="16"/>
              </w:rPr>
            </w:pPr>
          </w:p>
        </w:tc>
        <w:tc>
          <w:tcPr>
            <w:tcW w:w="266" w:type="dxa"/>
            <w:shd w:val="clear" w:color="auto" w:fill="auto"/>
            <w:vAlign w:val="center"/>
            <w:hideMark/>
          </w:tcPr>
          <w:p w14:paraId="6E3D7FCD"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6B10448D" w14:textId="77777777" w:rsidTr="00CC4E5F">
        <w:trPr>
          <w:trHeight w:val="155"/>
          <w:jc w:val="center"/>
        </w:trPr>
        <w:tc>
          <w:tcPr>
            <w:tcW w:w="3711" w:type="dxa"/>
            <w:gridSpan w:val="9"/>
            <w:vMerge/>
            <w:vAlign w:val="center"/>
            <w:hideMark/>
          </w:tcPr>
          <w:p w14:paraId="2939DD80" w14:textId="77777777" w:rsidR="00CC4E5F" w:rsidRPr="008D67D2" w:rsidRDefault="00CC4E5F" w:rsidP="00CC4E5F">
            <w:pPr>
              <w:rPr>
                <w:rFonts w:ascii="Arial" w:hAnsi="Arial" w:cs="Arial"/>
                <w:b/>
                <w:bCs/>
                <w:sz w:val="16"/>
                <w:szCs w:val="16"/>
              </w:rPr>
            </w:pPr>
          </w:p>
        </w:tc>
        <w:tc>
          <w:tcPr>
            <w:tcW w:w="1524" w:type="dxa"/>
            <w:gridSpan w:val="5"/>
            <w:vMerge/>
            <w:tcBorders>
              <w:bottom w:val="single" w:sz="4" w:space="0" w:color="auto"/>
            </w:tcBorders>
            <w:vAlign w:val="center"/>
            <w:hideMark/>
          </w:tcPr>
          <w:p w14:paraId="2BF34B45"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2F9B72C1" w14:textId="77777777" w:rsidR="00CC4E5F" w:rsidRPr="008D67D2" w:rsidRDefault="00CC4E5F" w:rsidP="00CC4E5F">
            <w:pPr>
              <w:jc w:val="center"/>
              <w:rPr>
                <w:rFonts w:ascii="Arial" w:hAnsi="Arial" w:cs="Arial"/>
                <w:i/>
                <w:iCs/>
                <w:sz w:val="16"/>
                <w:szCs w:val="16"/>
              </w:rPr>
            </w:pPr>
          </w:p>
        </w:tc>
        <w:tc>
          <w:tcPr>
            <w:tcW w:w="591" w:type="dxa"/>
            <w:gridSpan w:val="2"/>
            <w:tcBorders>
              <w:bottom w:val="nil"/>
            </w:tcBorders>
            <w:shd w:val="clear" w:color="auto" w:fill="auto"/>
            <w:vAlign w:val="center"/>
            <w:hideMark/>
          </w:tcPr>
          <w:p w14:paraId="798E2409" w14:textId="77777777" w:rsidR="00CC4E5F" w:rsidRPr="008D67D2" w:rsidRDefault="00CC4E5F" w:rsidP="00CC4E5F">
            <w:pPr>
              <w:jc w:val="center"/>
              <w:rPr>
                <w:rFonts w:ascii="Arial" w:hAnsi="Arial" w:cs="Arial"/>
                <w:i/>
                <w:iCs/>
                <w:sz w:val="16"/>
                <w:szCs w:val="16"/>
              </w:rPr>
            </w:pPr>
          </w:p>
        </w:tc>
        <w:tc>
          <w:tcPr>
            <w:tcW w:w="318" w:type="dxa"/>
            <w:tcBorders>
              <w:bottom w:val="nil"/>
            </w:tcBorders>
            <w:shd w:val="clear" w:color="auto" w:fill="auto"/>
            <w:vAlign w:val="center"/>
            <w:hideMark/>
          </w:tcPr>
          <w:p w14:paraId="5D0969E0" w14:textId="77777777" w:rsidR="00CC4E5F" w:rsidRPr="008D67D2" w:rsidRDefault="00CC4E5F" w:rsidP="00CC4E5F">
            <w:pPr>
              <w:rPr>
                <w:rFonts w:ascii="Arial" w:hAnsi="Arial" w:cs="Arial"/>
                <w:i/>
                <w:iCs/>
                <w:sz w:val="16"/>
                <w:szCs w:val="16"/>
              </w:rPr>
            </w:pPr>
          </w:p>
        </w:tc>
        <w:tc>
          <w:tcPr>
            <w:tcW w:w="1511" w:type="dxa"/>
            <w:gridSpan w:val="4"/>
            <w:tcBorders>
              <w:bottom w:val="nil"/>
            </w:tcBorders>
            <w:shd w:val="clear" w:color="auto" w:fill="auto"/>
            <w:vAlign w:val="center"/>
            <w:hideMark/>
          </w:tcPr>
          <w:p w14:paraId="4D2F92E9" w14:textId="77777777" w:rsidR="00CC4E5F" w:rsidRPr="008D67D2" w:rsidRDefault="00CC4E5F" w:rsidP="00CC4E5F">
            <w:pPr>
              <w:jc w:val="center"/>
              <w:rPr>
                <w:rFonts w:ascii="Arial" w:hAnsi="Arial" w:cs="Arial"/>
                <w:i/>
                <w:iCs/>
                <w:sz w:val="16"/>
                <w:szCs w:val="16"/>
              </w:rPr>
            </w:pPr>
          </w:p>
        </w:tc>
        <w:tc>
          <w:tcPr>
            <w:tcW w:w="261" w:type="dxa"/>
            <w:tcBorders>
              <w:bottom w:val="nil"/>
            </w:tcBorders>
            <w:shd w:val="clear" w:color="auto" w:fill="auto"/>
            <w:vAlign w:val="center"/>
            <w:hideMark/>
          </w:tcPr>
          <w:p w14:paraId="3523DAFF" w14:textId="77777777" w:rsidR="00CC4E5F" w:rsidRPr="008D67D2" w:rsidRDefault="00CC4E5F" w:rsidP="00CC4E5F">
            <w:pPr>
              <w:rPr>
                <w:rFonts w:ascii="Arial" w:hAnsi="Arial" w:cs="Arial"/>
                <w:i/>
                <w:iCs/>
                <w:sz w:val="16"/>
                <w:szCs w:val="16"/>
              </w:rPr>
            </w:pPr>
          </w:p>
        </w:tc>
        <w:tc>
          <w:tcPr>
            <w:tcW w:w="963" w:type="dxa"/>
            <w:gridSpan w:val="3"/>
            <w:tcBorders>
              <w:bottom w:val="nil"/>
            </w:tcBorders>
            <w:shd w:val="clear" w:color="auto" w:fill="auto"/>
            <w:vAlign w:val="center"/>
            <w:hideMark/>
          </w:tcPr>
          <w:p w14:paraId="3B95471F" w14:textId="77777777" w:rsidR="00CC4E5F" w:rsidRPr="008D67D2" w:rsidRDefault="00CC4E5F" w:rsidP="00CC4E5F">
            <w:pPr>
              <w:jc w:val="center"/>
              <w:rPr>
                <w:rFonts w:ascii="Arial" w:hAnsi="Arial" w:cs="Arial"/>
                <w:i/>
                <w:iCs/>
                <w:sz w:val="16"/>
                <w:szCs w:val="16"/>
              </w:rPr>
            </w:pPr>
          </w:p>
        </w:tc>
        <w:tc>
          <w:tcPr>
            <w:tcW w:w="318" w:type="dxa"/>
            <w:shd w:val="clear" w:color="auto" w:fill="auto"/>
            <w:vAlign w:val="center"/>
            <w:hideMark/>
          </w:tcPr>
          <w:p w14:paraId="68D64BF9" w14:textId="77777777" w:rsidR="00CC4E5F" w:rsidRPr="008D67D2" w:rsidRDefault="00CC4E5F" w:rsidP="00CC4E5F">
            <w:pPr>
              <w:rPr>
                <w:rFonts w:ascii="Arial" w:hAnsi="Arial" w:cs="Arial"/>
                <w:b/>
                <w:bCs/>
                <w:sz w:val="16"/>
                <w:szCs w:val="16"/>
              </w:rPr>
            </w:pPr>
          </w:p>
        </w:tc>
        <w:tc>
          <w:tcPr>
            <w:tcW w:w="266" w:type="dxa"/>
            <w:shd w:val="clear" w:color="auto" w:fill="auto"/>
            <w:vAlign w:val="center"/>
            <w:hideMark/>
          </w:tcPr>
          <w:p w14:paraId="002D75E3"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09F1C4DC" w14:textId="77777777" w:rsidTr="00CC4E5F">
        <w:trPr>
          <w:trHeight w:val="212"/>
          <w:jc w:val="center"/>
        </w:trPr>
        <w:tc>
          <w:tcPr>
            <w:tcW w:w="3711" w:type="dxa"/>
            <w:gridSpan w:val="9"/>
            <w:vMerge/>
            <w:tcBorders>
              <w:right w:val="single" w:sz="4" w:space="0" w:color="auto"/>
            </w:tcBorders>
            <w:vAlign w:val="center"/>
            <w:hideMark/>
          </w:tcPr>
          <w:p w14:paraId="6A22D32D" w14:textId="77777777" w:rsidR="00CC4E5F" w:rsidRPr="008D67D2" w:rsidRDefault="00CC4E5F" w:rsidP="00CC4E5F">
            <w:pPr>
              <w:rPr>
                <w:rFonts w:ascii="Arial" w:hAnsi="Arial" w:cs="Arial"/>
                <w:b/>
                <w:bCs/>
                <w:sz w:val="16"/>
                <w:szCs w:val="16"/>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550C5A9C" w14:textId="77777777" w:rsidR="00CC4E5F" w:rsidRPr="008D67D2" w:rsidRDefault="00CC4E5F" w:rsidP="00CC4E5F">
            <w:pPr>
              <w:jc w:val="center"/>
              <w:rPr>
                <w:rFonts w:ascii="Arial" w:hAnsi="Arial" w:cs="Arial"/>
                <w:sz w:val="16"/>
                <w:szCs w:val="16"/>
              </w:rPr>
            </w:pPr>
            <w:r w:rsidRPr="008D67D2">
              <w:rPr>
                <w:rFonts w:ascii="Arial" w:hAnsi="Arial" w:cs="Arial"/>
                <w:szCs w:val="16"/>
              </w:rPr>
              <w:t> </w:t>
            </w:r>
          </w:p>
        </w:tc>
        <w:tc>
          <w:tcPr>
            <w:tcW w:w="318" w:type="dxa"/>
            <w:tcBorders>
              <w:left w:val="single" w:sz="4" w:space="0" w:color="auto"/>
              <w:right w:val="nil"/>
            </w:tcBorders>
            <w:shd w:val="clear" w:color="auto" w:fill="auto"/>
            <w:vAlign w:val="center"/>
            <w:hideMark/>
          </w:tcPr>
          <w:p w14:paraId="55FCF6C6" w14:textId="77777777" w:rsidR="00CC4E5F" w:rsidRPr="008D67D2" w:rsidRDefault="00CC4E5F" w:rsidP="00CC4E5F">
            <w:pPr>
              <w:rPr>
                <w:rFonts w:ascii="Arial" w:hAnsi="Arial" w:cs="Arial"/>
                <w:b/>
                <w:bCs/>
                <w:sz w:val="16"/>
                <w:szCs w:val="16"/>
              </w:rPr>
            </w:pPr>
          </w:p>
        </w:tc>
        <w:tc>
          <w:tcPr>
            <w:tcW w:w="591" w:type="dxa"/>
            <w:gridSpan w:val="2"/>
            <w:tcBorders>
              <w:top w:val="nil"/>
              <w:left w:val="nil"/>
              <w:bottom w:val="nil"/>
              <w:right w:val="nil"/>
            </w:tcBorders>
            <w:shd w:val="clear" w:color="auto" w:fill="auto"/>
            <w:vAlign w:val="center"/>
            <w:hideMark/>
          </w:tcPr>
          <w:p w14:paraId="6493FD8B" w14:textId="77777777" w:rsidR="00CC4E5F" w:rsidRPr="008D67D2" w:rsidRDefault="00CC4E5F" w:rsidP="00CC4E5F">
            <w:pPr>
              <w:jc w:val="center"/>
              <w:rPr>
                <w:rFonts w:ascii="Arial" w:hAnsi="Arial" w:cs="Arial"/>
                <w:b/>
                <w:bCs/>
                <w:sz w:val="16"/>
                <w:szCs w:val="16"/>
              </w:rPr>
            </w:pPr>
          </w:p>
        </w:tc>
        <w:tc>
          <w:tcPr>
            <w:tcW w:w="318" w:type="dxa"/>
            <w:tcBorders>
              <w:top w:val="nil"/>
              <w:left w:val="nil"/>
              <w:bottom w:val="nil"/>
              <w:right w:val="nil"/>
            </w:tcBorders>
            <w:shd w:val="clear" w:color="auto" w:fill="auto"/>
            <w:vAlign w:val="center"/>
            <w:hideMark/>
          </w:tcPr>
          <w:p w14:paraId="1C72A1C1" w14:textId="77777777" w:rsidR="00CC4E5F" w:rsidRPr="008D67D2" w:rsidRDefault="00CC4E5F" w:rsidP="00CC4E5F">
            <w:pPr>
              <w:rPr>
                <w:rFonts w:ascii="Arial" w:hAnsi="Arial" w:cs="Arial"/>
                <w:b/>
                <w:bCs/>
                <w:sz w:val="16"/>
                <w:szCs w:val="16"/>
              </w:rPr>
            </w:pPr>
          </w:p>
        </w:tc>
        <w:tc>
          <w:tcPr>
            <w:tcW w:w="1511" w:type="dxa"/>
            <w:gridSpan w:val="4"/>
            <w:tcBorders>
              <w:top w:val="nil"/>
              <w:left w:val="nil"/>
              <w:bottom w:val="nil"/>
              <w:right w:val="nil"/>
            </w:tcBorders>
            <w:shd w:val="clear" w:color="auto" w:fill="auto"/>
            <w:vAlign w:val="center"/>
            <w:hideMark/>
          </w:tcPr>
          <w:p w14:paraId="74B41DEF" w14:textId="77777777" w:rsidR="00CC4E5F" w:rsidRPr="008D67D2" w:rsidRDefault="00CC4E5F" w:rsidP="00CC4E5F">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CED5C33" w14:textId="77777777" w:rsidR="00CC4E5F" w:rsidRPr="008D67D2" w:rsidRDefault="00CC4E5F" w:rsidP="00CC4E5F">
            <w:pPr>
              <w:rPr>
                <w:rFonts w:ascii="Arial" w:hAnsi="Arial" w:cs="Arial"/>
                <w:b/>
                <w:bCs/>
                <w:sz w:val="16"/>
                <w:szCs w:val="16"/>
              </w:rPr>
            </w:pPr>
          </w:p>
        </w:tc>
        <w:tc>
          <w:tcPr>
            <w:tcW w:w="963" w:type="dxa"/>
            <w:gridSpan w:val="3"/>
            <w:tcBorders>
              <w:top w:val="nil"/>
              <w:left w:val="nil"/>
              <w:bottom w:val="nil"/>
              <w:right w:val="nil"/>
            </w:tcBorders>
            <w:shd w:val="clear" w:color="auto" w:fill="auto"/>
            <w:vAlign w:val="center"/>
            <w:hideMark/>
          </w:tcPr>
          <w:p w14:paraId="78F6EC76" w14:textId="77777777" w:rsidR="00CC4E5F" w:rsidRPr="008D67D2" w:rsidRDefault="00CC4E5F" w:rsidP="00CC4E5F">
            <w:pPr>
              <w:jc w:val="center"/>
              <w:rPr>
                <w:rFonts w:ascii="Arial" w:hAnsi="Arial" w:cs="Arial"/>
                <w:b/>
                <w:bCs/>
                <w:sz w:val="16"/>
                <w:szCs w:val="16"/>
              </w:rPr>
            </w:pPr>
          </w:p>
        </w:tc>
        <w:tc>
          <w:tcPr>
            <w:tcW w:w="318" w:type="dxa"/>
            <w:tcBorders>
              <w:left w:val="nil"/>
            </w:tcBorders>
            <w:shd w:val="clear" w:color="auto" w:fill="auto"/>
            <w:vAlign w:val="center"/>
            <w:hideMark/>
          </w:tcPr>
          <w:p w14:paraId="33DA6633" w14:textId="77777777" w:rsidR="00CC4E5F" w:rsidRPr="008D67D2" w:rsidRDefault="00CC4E5F" w:rsidP="00CC4E5F">
            <w:pPr>
              <w:rPr>
                <w:rFonts w:ascii="Arial" w:hAnsi="Arial" w:cs="Arial"/>
                <w:b/>
                <w:bCs/>
                <w:sz w:val="16"/>
                <w:szCs w:val="16"/>
              </w:rPr>
            </w:pPr>
          </w:p>
        </w:tc>
        <w:tc>
          <w:tcPr>
            <w:tcW w:w="266" w:type="dxa"/>
            <w:shd w:val="clear" w:color="auto" w:fill="auto"/>
            <w:vAlign w:val="center"/>
            <w:hideMark/>
          </w:tcPr>
          <w:p w14:paraId="5C8F8BC4"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2F9CB43D" w14:textId="77777777" w:rsidTr="00CC4E5F">
        <w:trPr>
          <w:trHeight w:val="279"/>
          <w:jc w:val="center"/>
        </w:trPr>
        <w:tc>
          <w:tcPr>
            <w:tcW w:w="3017" w:type="dxa"/>
            <w:gridSpan w:val="7"/>
            <w:vMerge w:val="restart"/>
            <w:shd w:val="clear" w:color="auto" w:fill="auto"/>
            <w:vAlign w:val="center"/>
            <w:hideMark/>
          </w:tcPr>
          <w:p w14:paraId="1B19D98E"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Matricula de Comercio:</w:t>
            </w:r>
            <w:r w:rsidRPr="008D67D2">
              <w:rPr>
                <w:rFonts w:ascii="Arial" w:hAnsi="Arial" w:cs="Arial"/>
                <w:i/>
                <w:iCs/>
                <w:sz w:val="16"/>
                <w:szCs w:val="16"/>
              </w:rPr>
              <w:t xml:space="preserve"> </w:t>
            </w:r>
          </w:p>
        </w:tc>
        <w:tc>
          <w:tcPr>
            <w:tcW w:w="1317" w:type="dxa"/>
            <w:gridSpan w:val="4"/>
            <w:vMerge w:val="restart"/>
            <w:shd w:val="clear" w:color="auto" w:fill="auto"/>
            <w:vAlign w:val="center"/>
            <w:hideMark/>
          </w:tcPr>
          <w:p w14:paraId="49BBE7D0"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 de Matricula</w:t>
            </w:r>
          </w:p>
        </w:tc>
        <w:tc>
          <w:tcPr>
            <w:tcW w:w="310" w:type="dxa"/>
            <w:shd w:val="clear" w:color="auto" w:fill="auto"/>
            <w:noWrap/>
            <w:vAlign w:val="center"/>
            <w:hideMark/>
          </w:tcPr>
          <w:p w14:paraId="48B8FE7D" w14:textId="77777777" w:rsidR="00CC4E5F" w:rsidRPr="008D67D2" w:rsidRDefault="00CC4E5F" w:rsidP="00CC4E5F">
            <w:pPr>
              <w:rPr>
                <w:rFonts w:ascii="Arial" w:hAnsi="Arial" w:cs="Arial"/>
                <w:sz w:val="16"/>
                <w:szCs w:val="16"/>
              </w:rPr>
            </w:pPr>
          </w:p>
        </w:tc>
        <w:tc>
          <w:tcPr>
            <w:tcW w:w="318" w:type="dxa"/>
            <w:shd w:val="clear" w:color="auto" w:fill="auto"/>
            <w:noWrap/>
            <w:vAlign w:val="center"/>
            <w:hideMark/>
          </w:tcPr>
          <w:p w14:paraId="7C07D8C6" w14:textId="77777777" w:rsidR="00CC4E5F" w:rsidRPr="008D67D2" w:rsidRDefault="00CC4E5F" w:rsidP="00CC4E5F">
            <w:pPr>
              <w:rPr>
                <w:rFonts w:ascii="Arial" w:hAnsi="Arial" w:cs="Arial"/>
                <w:sz w:val="16"/>
                <w:szCs w:val="16"/>
              </w:rPr>
            </w:pPr>
          </w:p>
        </w:tc>
        <w:tc>
          <w:tcPr>
            <w:tcW w:w="2571" w:type="dxa"/>
            <w:gridSpan w:val="8"/>
            <w:shd w:val="clear" w:color="auto" w:fill="auto"/>
            <w:vAlign w:val="center"/>
            <w:hideMark/>
          </w:tcPr>
          <w:p w14:paraId="54141C30"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Fecha de Registro</w:t>
            </w:r>
          </w:p>
        </w:tc>
        <w:tc>
          <w:tcPr>
            <w:tcW w:w="440" w:type="dxa"/>
            <w:shd w:val="clear" w:color="auto" w:fill="auto"/>
            <w:noWrap/>
            <w:vAlign w:val="bottom"/>
            <w:hideMark/>
          </w:tcPr>
          <w:p w14:paraId="228A4BCF" w14:textId="77777777" w:rsidR="00CC4E5F" w:rsidRPr="008D67D2" w:rsidRDefault="00CC4E5F" w:rsidP="00CC4E5F">
            <w:pPr>
              <w:rPr>
                <w:rFonts w:ascii="Arial" w:hAnsi="Arial" w:cs="Arial"/>
                <w:sz w:val="16"/>
                <w:szCs w:val="16"/>
              </w:rPr>
            </w:pPr>
          </w:p>
        </w:tc>
        <w:tc>
          <w:tcPr>
            <w:tcW w:w="261" w:type="dxa"/>
            <w:shd w:val="clear" w:color="auto" w:fill="auto"/>
            <w:vAlign w:val="center"/>
            <w:hideMark/>
          </w:tcPr>
          <w:p w14:paraId="2E8B0D08" w14:textId="77777777" w:rsidR="00CC4E5F" w:rsidRPr="008D67D2" w:rsidRDefault="00CC4E5F" w:rsidP="00CC4E5F">
            <w:pPr>
              <w:rPr>
                <w:rFonts w:ascii="Arial" w:hAnsi="Arial" w:cs="Arial"/>
                <w:b/>
                <w:bCs/>
                <w:sz w:val="16"/>
                <w:szCs w:val="16"/>
              </w:rPr>
            </w:pPr>
          </w:p>
        </w:tc>
        <w:tc>
          <w:tcPr>
            <w:tcW w:w="372" w:type="dxa"/>
            <w:tcBorders>
              <w:top w:val="nil"/>
              <w:bottom w:val="nil"/>
            </w:tcBorders>
            <w:shd w:val="clear" w:color="auto" w:fill="auto"/>
            <w:vAlign w:val="center"/>
            <w:hideMark/>
          </w:tcPr>
          <w:p w14:paraId="277FB4AA" w14:textId="77777777" w:rsidR="00CC4E5F" w:rsidRPr="008D67D2" w:rsidRDefault="00CC4E5F" w:rsidP="00CC4E5F">
            <w:pPr>
              <w:rPr>
                <w:rFonts w:ascii="Arial" w:hAnsi="Arial" w:cs="Arial"/>
                <w:b/>
                <w:bCs/>
                <w:sz w:val="16"/>
                <w:szCs w:val="16"/>
              </w:rPr>
            </w:pPr>
          </w:p>
        </w:tc>
        <w:tc>
          <w:tcPr>
            <w:tcW w:w="318" w:type="dxa"/>
            <w:tcBorders>
              <w:top w:val="nil"/>
              <w:bottom w:val="nil"/>
            </w:tcBorders>
            <w:shd w:val="clear" w:color="auto" w:fill="auto"/>
            <w:vAlign w:val="center"/>
            <w:hideMark/>
          </w:tcPr>
          <w:p w14:paraId="69429F8B" w14:textId="77777777" w:rsidR="00CC4E5F" w:rsidRPr="008D67D2" w:rsidRDefault="00CC4E5F" w:rsidP="00CC4E5F">
            <w:pPr>
              <w:rPr>
                <w:rFonts w:ascii="Arial" w:hAnsi="Arial" w:cs="Arial"/>
                <w:b/>
                <w:bCs/>
                <w:sz w:val="16"/>
                <w:szCs w:val="16"/>
              </w:rPr>
            </w:pPr>
          </w:p>
        </w:tc>
        <w:tc>
          <w:tcPr>
            <w:tcW w:w="273" w:type="dxa"/>
            <w:tcBorders>
              <w:top w:val="nil"/>
              <w:bottom w:val="nil"/>
            </w:tcBorders>
            <w:shd w:val="clear" w:color="auto" w:fill="auto"/>
            <w:noWrap/>
            <w:vAlign w:val="bottom"/>
            <w:hideMark/>
          </w:tcPr>
          <w:p w14:paraId="3BEF83C5"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6E9EE219" w14:textId="77777777" w:rsidR="00CC4E5F" w:rsidRPr="008D67D2" w:rsidRDefault="00CC4E5F" w:rsidP="00CC4E5F">
            <w:pPr>
              <w:rPr>
                <w:rFonts w:ascii="Arial" w:hAnsi="Arial" w:cs="Arial"/>
                <w:sz w:val="16"/>
                <w:szCs w:val="16"/>
              </w:rPr>
            </w:pPr>
          </w:p>
        </w:tc>
        <w:tc>
          <w:tcPr>
            <w:tcW w:w="266" w:type="dxa"/>
            <w:shd w:val="clear" w:color="auto" w:fill="auto"/>
            <w:noWrap/>
            <w:vAlign w:val="bottom"/>
            <w:hideMark/>
          </w:tcPr>
          <w:p w14:paraId="6054C88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A749DB6" w14:textId="77777777" w:rsidTr="00CC4E5F">
        <w:trPr>
          <w:trHeight w:val="151"/>
          <w:jc w:val="center"/>
        </w:trPr>
        <w:tc>
          <w:tcPr>
            <w:tcW w:w="3017" w:type="dxa"/>
            <w:gridSpan w:val="7"/>
            <w:vMerge/>
            <w:vAlign w:val="center"/>
            <w:hideMark/>
          </w:tcPr>
          <w:p w14:paraId="29BB448E" w14:textId="77777777" w:rsidR="00CC4E5F" w:rsidRPr="008D67D2" w:rsidRDefault="00CC4E5F" w:rsidP="00CC4E5F">
            <w:pPr>
              <w:rPr>
                <w:rFonts w:ascii="Arial" w:hAnsi="Arial" w:cs="Arial"/>
                <w:b/>
                <w:bCs/>
                <w:sz w:val="16"/>
                <w:szCs w:val="16"/>
              </w:rPr>
            </w:pPr>
          </w:p>
        </w:tc>
        <w:tc>
          <w:tcPr>
            <w:tcW w:w="1317" w:type="dxa"/>
            <w:gridSpan w:val="4"/>
            <w:vMerge/>
            <w:tcBorders>
              <w:bottom w:val="single" w:sz="4" w:space="0" w:color="auto"/>
            </w:tcBorders>
            <w:vAlign w:val="center"/>
            <w:hideMark/>
          </w:tcPr>
          <w:p w14:paraId="1041BE80" w14:textId="77777777" w:rsidR="00CC4E5F" w:rsidRPr="008D67D2" w:rsidRDefault="00CC4E5F" w:rsidP="00CC4E5F">
            <w:pPr>
              <w:rPr>
                <w:rFonts w:ascii="Arial" w:hAnsi="Arial" w:cs="Arial"/>
                <w:i/>
                <w:iCs/>
                <w:sz w:val="16"/>
                <w:szCs w:val="16"/>
              </w:rPr>
            </w:pPr>
          </w:p>
        </w:tc>
        <w:tc>
          <w:tcPr>
            <w:tcW w:w="310" w:type="dxa"/>
            <w:shd w:val="clear" w:color="auto" w:fill="auto"/>
            <w:noWrap/>
            <w:vAlign w:val="center"/>
            <w:hideMark/>
          </w:tcPr>
          <w:p w14:paraId="4535EFD8" w14:textId="77777777" w:rsidR="00CC4E5F" w:rsidRPr="008D67D2" w:rsidRDefault="00CC4E5F" w:rsidP="00CC4E5F">
            <w:pPr>
              <w:rPr>
                <w:rFonts w:ascii="Arial" w:hAnsi="Arial" w:cs="Arial"/>
                <w:sz w:val="16"/>
                <w:szCs w:val="16"/>
              </w:rPr>
            </w:pPr>
          </w:p>
        </w:tc>
        <w:tc>
          <w:tcPr>
            <w:tcW w:w="318" w:type="dxa"/>
            <w:shd w:val="clear" w:color="auto" w:fill="auto"/>
            <w:noWrap/>
            <w:vAlign w:val="center"/>
            <w:hideMark/>
          </w:tcPr>
          <w:p w14:paraId="413F05EA" w14:textId="77777777" w:rsidR="00CC4E5F" w:rsidRPr="008D67D2" w:rsidRDefault="00CC4E5F" w:rsidP="00CC4E5F">
            <w:pPr>
              <w:rPr>
                <w:rFonts w:ascii="Arial" w:hAnsi="Arial" w:cs="Arial"/>
                <w:sz w:val="16"/>
                <w:szCs w:val="16"/>
              </w:rPr>
            </w:pPr>
          </w:p>
        </w:tc>
        <w:tc>
          <w:tcPr>
            <w:tcW w:w="591" w:type="dxa"/>
            <w:gridSpan w:val="2"/>
            <w:tcBorders>
              <w:bottom w:val="single" w:sz="4" w:space="0" w:color="auto"/>
            </w:tcBorders>
            <w:shd w:val="clear" w:color="auto" w:fill="auto"/>
            <w:vAlign w:val="center"/>
            <w:hideMark/>
          </w:tcPr>
          <w:p w14:paraId="29D2B0AF"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(Día</w:t>
            </w:r>
          </w:p>
        </w:tc>
        <w:tc>
          <w:tcPr>
            <w:tcW w:w="318" w:type="dxa"/>
            <w:shd w:val="clear" w:color="auto" w:fill="auto"/>
            <w:noWrap/>
            <w:vAlign w:val="center"/>
            <w:hideMark/>
          </w:tcPr>
          <w:p w14:paraId="12D0F8C7" w14:textId="77777777" w:rsidR="00CC4E5F" w:rsidRPr="008D67D2" w:rsidRDefault="00CC4E5F" w:rsidP="00CC4E5F">
            <w:pPr>
              <w:rPr>
                <w:rFonts w:ascii="Arial" w:hAnsi="Arial" w:cs="Arial"/>
                <w:sz w:val="16"/>
                <w:szCs w:val="16"/>
              </w:rPr>
            </w:pPr>
          </w:p>
        </w:tc>
        <w:tc>
          <w:tcPr>
            <w:tcW w:w="591" w:type="dxa"/>
            <w:gridSpan w:val="2"/>
            <w:tcBorders>
              <w:bottom w:val="single" w:sz="4" w:space="0" w:color="auto"/>
            </w:tcBorders>
            <w:shd w:val="clear" w:color="auto" w:fill="auto"/>
            <w:vAlign w:val="center"/>
            <w:hideMark/>
          </w:tcPr>
          <w:p w14:paraId="75E49D8A"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Mes</w:t>
            </w:r>
          </w:p>
        </w:tc>
        <w:tc>
          <w:tcPr>
            <w:tcW w:w="318" w:type="dxa"/>
            <w:shd w:val="clear" w:color="auto" w:fill="auto"/>
            <w:noWrap/>
            <w:vAlign w:val="center"/>
            <w:hideMark/>
          </w:tcPr>
          <w:p w14:paraId="5E7CC0A0" w14:textId="77777777" w:rsidR="00CC4E5F" w:rsidRPr="008D67D2" w:rsidRDefault="00CC4E5F" w:rsidP="00CC4E5F">
            <w:pPr>
              <w:rPr>
                <w:rFonts w:ascii="Arial" w:hAnsi="Arial" w:cs="Arial"/>
                <w:sz w:val="16"/>
                <w:szCs w:val="16"/>
              </w:rPr>
            </w:pPr>
          </w:p>
        </w:tc>
        <w:tc>
          <w:tcPr>
            <w:tcW w:w="753" w:type="dxa"/>
            <w:gridSpan w:val="2"/>
            <w:tcBorders>
              <w:bottom w:val="single" w:sz="4" w:space="0" w:color="auto"/>
            </w:tcBorders>
            <w:shd w:val="clear" w:color="auto" w:fill="auto"/>
            <w:vAlign w:val="center"/>
            <w:hideMark/>
          </w:tcPr>
          <w:p w14:paraId="72F69FF3"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Año)</w:t>
            </w:r>
          </w:p>
        </w:tc>
        <w:tc>
          <w:tcPr>
            <w:tcW w:w="440" w:type="dxa"/>
            <w:shd w:val="clear" w:color="auto" w:fill="auto"/>
            <w:noWrap/>
            <w:vAlign w:val="bottom"/>
            <w:hideMark/>
          </w:tcPr>
          <w:p w14:paraId="7A6327B5" w14:textId="77777777" w:rsidR="00CC4E5F" w:rsidRPr="008D67D2" w:rsidRDefault="00CC4E5F" w:rsidP="00CC4E5F">
            <w:pPr>
              <w:rPr>
                <w:rFonts w:ascii="Arial" w:hAnsi="Arial" w:cs="Arial"/>
                <w:sz w:val="16"/>
                <w:szCs w:val="16"/>
              </w:rPr>
            </w:pPr>
          </w:p>
        </w:tc>
        <w:tc>
          <w:tcPr>
            <w:tcW w:w="261" w:type="dxa"/>
            <w:shd w:val="clear" w:color="auto" w:fill="auto"/>
            <w:vAlign w:val="center"/>
            <w:hideMark/>
          </w:tcPr>
          <w:p w14:paraId="48F74377" w14:textId="77777777" w:rsidR="00CC4E5F" w:rsidRPr="008D67D2" w:rsidRDefault="00CC4E5F" w:rsidP="00CC4E5F">
            <w:pPr>
              <w:rPr>
                <w:rFonts w:ascii="Arial" w:hAnsi="Arial" w:cs="Arial"/>
                <w:b/>
                <w:bCs/>
                <w:sz w:val="16"/>
                <w:szCs w:val="16"/>
              </w:rPr>
            </w:pPr>
          </w:p>
        </w:tc>
        <w:tc>
          <w:tcPr>
            <w:tcW w:w="372" w:type="dxa"/>
            <w:tcBorders>
              <w:top w:val="nil"/>
            </w:tcBorders>
            <w:shd w:val="clear" w:color="auto" w:fill="auto"/>
            <w:vAlign w:val="center"/>
            <w:hideMark/>
          </w:tcPr>
          <w:p w14:paraId="50E3F7AF" w14:textId="77777777" w:rsidR="00CC4E5F" w:rsidRPr="008D67D2" w:rsidRDefault="00CC4E5F" w:rsidP="00CC4E5F">
            <w:pPr>
              <w:rPr>
                <w:rFonts w:ascii="Arial" w:hAnsi="Arial" w:cs="Arial"/>
                <w:b/>
                <w:bCs/>
                <w:sz w:val="16"/>
                <w:szCs w:val="16"/>
              </w:rPr>
            </w:pPr>
          </w:p>
        </w:tc>
        <w:tc>
          <w:tcPr>
            <w:tcW w:w="318" w:type="dxa"/>
            <w:tcBorders>
              <w:top w:val="nil"/>
            </w:tcBorders>
            <w:shd w:val="clear" w:color="auto" w:fill="auto"/>
            <w:vAlign w:val="center"/>
            <w:hideMark/>
          </w:tcPr>
          <w:p w14:paraId="54A1CB0A" w14:textId="77777777" w:rsidR="00CC4E5F" w:rsidRPr="008D67D2" w:rsidRDefault="00CC4E5F" w:rsidP="00CC4E5F">
            <w:pPr>
              <w:rPr>
                <w:rFonts w:ascii="Arial" w:hAnsi="Arial" w:cs="Arial"/>
                <w:b/>
                <w:bCs/>
                <w:sz w:val="16"/>
                <w:szCs w:val="16"/>
              </w:rPr>
            </w:pPr>
          </w:p>
        </w:tc>
        <w:tc>
          <w:tcPr>
            <w:tcW w:w="273" w:type="dxa"/>
            <w:tcBorders>
              <w:top w:val="nil"/>
            </w:tcBorders>
            <w:shd w:val="clear" w:color="auto" w:fill="auto"/>
            <w:noWrap/>
            <w:vAlign w:val="bottom"/>
            <w:hideMark/>
          </w:tcPr>
          <w:p w14:paraId="5DF72FFF"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6EF94305" w14:textId="77777777" w:rsidR="00CC4E5F" w:rsidRPr="008D67D2" w:rsidRDefault="00CC4E5F" w:rsidP="00CC4E5F">
            <w:pPr>
              <w:rPr>
                <w:rFonts w:ascii="Arial" w:hAnsi="Arial" w:cs="Arial"/>
                <w:sz w:val="16"/>
                <w:szCs w:val="16"/>
              </w:rPr>
            </w:pPr>
          </w:p>
        </w:tc>
        <w:tc>
          <w:tcPr>
            <w:tcW w:w="266" w:type="dxa"/>
            <w:shd w:val="clear" w:color="auto" w:fill="auto"/>
            <w:noWrap/>
            <w:vAlign w:val="bottom"/>
            <w:hideMark/>
          </w:tcPr>
          <w:p w14:paraId="6B8CFA8B"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5874E86" w14:textId="77777777" w:rsidTr="00CC4E5F">
        <w:trPr>
          <w:trHeight w:val="293"/>
          <w:jc w:val="center"/>
        </w:trPr>
        <w:tc>
          <w:tcPr>
            <w:tcW w:w="3017" w:type="dxa"/>
            <w:gridSpan w:val="7"/>
            <w:vMerge/>
            <w:tcBorders>
              <w:right w:val="single" w:sz="4" w:space="0" w:color="auto"/>
            </w:tcBorders>
            <w:vAlign w:val="center"/>
            <w:hideMark/>
          </w:tcPr>
          <w:p w14:paraId="06D3024C" w14:textId="77777777" w:rsidR="00CC4E5F" w:rsidRPr="008D67D2" w:rsidRDefault="00CC4E5F" w:rsidP="00CC4E5F">
            <w:pPr>
              <w:rPr>
                <w:rFonts w:ascii="Arial" w:hAnsi="Arial" w:cs="Arial"/>
                <w:b/>
                <w:bCs/>
                <w:sz w:val="16"/>
                <w:szCs w:val="16"/>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680BD36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0" w:type="dxa"/>
            <w:tcBorders>
              <w:left w:val="single" w:sz="4" w:space="0" w:color="auto"/>
            </w:tcBorders>
            <w:shd w:val="clear" w:color="auto" w:fill="auto"/>
            <w:noWrap/>
            <w:vAlign w:val="center"/>
            <w:hideMark/>
          </w:tcPr>
          <w:p w14:paraId="28BA26A8" w14:textId="77777777" w:rsidR="00CC4E5F" w:rsidRPr="008D67D2" w:rsidRDefault="00CC4E5F" w:rsidP="00CC4E5F">
            <w:pPr>
              <w:rPr>
                <w:rFonts w:ascii="Arial" w:hAnsi="Arial" w:cs="Arial"/>
                <w:sz w:val="16"/>
                <w:szCs w:val="16"/>
              </w:rPr>
            </w:pPr>
          </w:p>
        </w:tc>
        <w:tc>
          <w:tcPr>
            <w:tcW w:w="318" w:type="dxa"/>
            <w:tcBorders>
              <w:right w:val="single" w:sz="4" w:space="0" w:color="auto"/>
            </w:tcBorders>
            <w:shd w:val="clear" w:color="auto" w:fill="auto"/>
            <w:noWrap/>
            <w:vAlign w:val="center"/>
            <w:hideMark/>
          </w:tcPr>
          <w:p w14:paraId="0869C7C3" w14:textId="77777777" w:rsidR="00CC4E5F" w:rsidRPr="008D67D2" w:rsidRDefault="00CC4E5F" w:rsidP="00CC4E5F">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D213750"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right w:val="single" w:sz="4" w:space="0" w:color="auto"/>
            </w:tcBorders>
            <w:shd w:val="clear" w:color="auto" w:fill="auto"/>
            <w:noWrap/>
            <w:vAlign w:val="center"/>
            <w:hideMark/>
          </w:tcPr>
          <w:p w14:paraId="5E53F019" w14:textId="77777777" w:rsidR="00CC4E5F" w:rsidRPr="008D67D2" w:rsidRDefault="00CC4E5F" w:rsidP="00CC4E5F">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52EC87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right w:val="single" w:sz="4" w:space="0" w:color="auto"/>
            </w:tcBorders>
            <w:shd w:val="clear" w:color="auto" w:fill="auto"/>
            <w:noWrap/>
            <w:vAlign w:val="center"/>
            <w:hideMark/>
          </w:tcPr>
          <w:p w14:paraId="7ECD982E" w14:textId="77777777" w:rsidR="00CC4E5F" w:rsidRPr="008D67D2" w:rsidRDefault="00CC4E5F" w:rsidP="00CC4E5F">
            <w:pPr>
              <w:rPr>
                <w:rFonts w:ascii="Arial" w:hAnsi="Arial" w:cs="Arial"/>
                <w:sz w:val="16"/>
                <w:szCs w:val="16"/>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0540ED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440" w:type="dxa"/>
            <w:tcBorders>
              <w:left w:val="single" w:sz="4" w:space="0" w:color="auto"/>
            </w:tcBorders>
            <w:shd w:val="clear" w:color="auto" w:fill="auto"/>
            <w:noWrap/>
            <w:vAlign w:val="bottom"/>
            <w:hideMark/>
          </w:tcPr>
          <w:p w14:paraId="23C9A712" w14:textId="77777777" w:rsidR="00CC4E5F" w:rsidRPr="008D67D2" w:rsidRDefault="00CC4E5F" w:rsidP="00CC4E5F">
            <w:pPr>
              <w:rPr>
                <w:rFonts w:ascii="Arial" w:hAnsi="Arial" w:cs="Arial"/>
                <w:sz w:val="16"/>
                <w:szCs w:val="16"/>
              </w:rPr>
            </w:pPr>
          </w:p>
        </w:tc>
        <w:tc>
          <w:tcPr>
            <w:tcW w:w="261" w:type="dxa"/>
            <w:shd w:val="clear" w:color="auto" w:fill="auto"/>
            <w:vAlign w:val="center"/>
            <w:hideMark/>
          </w:tcPr>
          <w:p w14:paraId="0A1B1F08" w14:textId="77777777" w:rsidR="00CC4E5F" w:rsidRPr="008D67D2" w:rsidRDefault="00CC4E5F" w:rsidP="00CC4E5F">
            <w:pPr>
              <w:rPr>
                <w:rFonts w:ascii="Arial" w:hAnsi="Arial" w:cs="Arial"/>
                <w:b/>
                <w:bCs/>
                <w:sz w:val="16"/>
                <w:szCs w:val="16"/>
              </w:rPr>
            </w:pPr>
          </w:p>
        </w:tc>
        <w:tc>
          <w:tcPr>
            <w:tcW w:w="372" w:type="dxa"/>
            <w:shd w:val="clear" w:color="auto" w:fill="auto"/>
            <w:vAlign w:val="center"/>
            <w:hideMark/>
          </w:tcPr>
          <w:p w14:paraId="4D821FF1" w14:textId="77777777" w:rsidR="00CC4E5F" w:rsidRPr="008D67D2" w:rsidRDefault="00CC4E5F" w:rsidP="00CC4E5F">
            <w:pPr>
              <w:rPr>
                <w:rFonts w:ascii="Arial" w:hAnsi="Arial" w:cs="Arial"/>
                <w:b/>
                <w:bCs/>
                <w:sz w:val="16"/>
                <w:szCs w:val="16"/>
              </w:rPr>
            </w:pPr>
          </w:p>
        </w:tc>
        <w:tc>
          <w:tcPr>
            <w:tcW w:w="318" w:type="dxa"/>
            <w:shd w:val="clear" w:color="auto" w:fill="auto"/>
            <w:vAlign w:val="center"/>
            <w:hideMark/>
          </w:tcPr>
          <w:p w14:paraId="14103692" w14:textId="77777777" w:rsidR="00CC4E5F" w:rsidRPr="008D67D2" w:rsidRDefault="00CC4E5F" w:rsidP="00CC4E5F">
            <w:pPr>
              <w:rPr>
                <w:rFonts w:ascii="Arial" w:hAnsi="Arial" w:cs="Arial"/>
                <w:b/>
                <w:bCs/>
                <w:sz w:val="16"/>
                <w:szCs w:val="16"/>
              </w:rPr>
            </w:pPr>
          </w:p>
        </w:tc>
        <w:tc>
          <w:tcPr>
            <w:tcW w:w="273" w:type="dxa"/>
            <w:shd w:val="clear" w:color="auto" w:fill="auto"/>
            <w:noWrap/>
            <w:vAlign w:val="bottom"/>
            <w:hideMark/>
          </w:tcPr>
          <w:p w14:paraId="4D0A4698"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1E4320F8" w14:textId="77777777" w:rsidR="00CC4E5F" w:rsidRPr="008D67D2" w:rsidRDefault="00CC4E5F" w:rsidP="00CC4E5F">
            <w:pPr>
              <w:rPr>
                <w:rFonts w:ascii="Arial" w:hAnsi="Arial" w:cs="Arial"/>
                <w:sz w:val="16"/>
                <w:szCs w:val="16"/>
              </w:rPr>
            </w:pPr>
          </w:p>
        </w:tc>
        <w:tc>
          <w:tcPr>
            <w:tcW w:w="266" w:type="dxa"/>
            <w:shd w:val="clear" w:color="auto" w:fill="auto"/>
            <w:noWrap/>
            <w:vAlign w:val="bottom"/>
            <w:hideMark/>
          </w:tcPr>
          <w:p w14:paraId="1054853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6597A020" w14:textId="77777777" w:rsidTr="00CC4E5F">
        <w:trPr>
          <w:trHeight w:val="58"/>
          <w:jc w:val="center"/>
        </w:trPr>
        <w:tc>
          <w:tcPr>
            <w:tcW w:w="302" w:type="dxa"/>
            <w:tcBorders>
              <w:bottom w:val="single" w:sz="4" w:space="0" w:color="auto"/>
            </w:tcBorders>
            <w:shd w:val="clear" w:color="auto" w:fill="auto"/>
            <w:vAlign w:val="bottom"/>
            <w:hideMark/>
          </w:tcPr>
          <w:p w14:paraId="02DC1F5C" w14:textId="77777777" w:rsidR="00CC4E5F" w:rsidRPr="008D67D2" w:rsidRDefault="00CC4E5F" w:rsidP="00CC4E5F">
            <w:pPr>
              <w:jc w:val="right"/>
              <w:rPr>
                <w:rFonts w:ascii="Arial" w:hAnsi="Arial" w:cs="Arial"/>
                <w:b/>
                <w:bCs/>
                <w:sz w:val="2"/>
                <w:szCs w:val="2"/>
              </w:rPr>
            </w:pPr>
            <w:r w:rsidRPr="008D67D2">
              <w:rPr>
                <w:rFonts w:ascii="Arial" w:hAnsi="Arial" w:cs="Arial"/>
                <w:b/>
                <w:bCs/>
                <w:sz w:val="2"/>
                <w:szCs w:val="2"/>
              </w:rPr>
              <w:t> </w:t>
            </w:r>
          </w:p>
        </w:tc>
        <w:tc>
          <w:tcPr>
            <w:tcW w:w="1308" w:type="dxa"/>
            <w:tcBorders>
              <w:bottom w:val="single" w:sz="4" w:space="0" w:color="auto"/>
            </w:tcBorders>
            <w:shd w:val="clear" w:color="auto" w:fill="auto"/>
            <w:vAlign w:val="bottom"/>
            <w:hideMark/>
          </w:tcPr>
          <w:p w14:paraId="51ABB422" w14:textId="77777777" w:rsidR="00CC4E5F" w:rsidRPr="008D67D2" w:rsidRDefault="00CC4E5F" w:rsidP="00CC4E5F">
            <w:pPr>
              <w:jc w:val="center"/>
              <w:rPr>
                <w:rFonts w:ascii="Arial" w:hAnsi="Arial" w:cs="Arial"/>
                <w:b/>
                <w:bCs/>
                <w:sz w:val="2"/>
                <w:szCs w:val="2"/>
              </w:rPr>
            </w:pPr>
          </w:p>
        </w:tc>
        <w:tc>
          <w:tcPr>
            <w:tcW w:w="257" w:type="dxa"/>
            <w:tcBorders>
              <w:bottom w:val="single" w:sz="4" w:space="0" w:color="auto"/>
            </w:tcBorders>
            <w:shd w:val="clear" w:color="auto" w:fill="auto"/>
            <w:vAlign w:val="bottom"/>
            <w:hideMark/>
          </w:tcPr>
          <w:p w14:paraId="432A6088" w14:textId="77777777" w:rsidR="00CC4E5F" w:rsidRPr="008D67D2" w:rsidRDefault="00CC4E5F" w:rsidP="00CC4E5F">
            <w:pPr>
              <w:rPr>
                <w:rFonts w:ascii="Arial" w:hAnsi="Arial" w:cs="Arial"/>
                <w:sz w:val="2"/>
                <w:szCs w:val="2"/>
              </w:rPr>
            </w:pPr>
          </w:p>
        </w:tc>
        <w:tc>
          <w:tcPr>
            <w:tcW w:w="257" w:type="dxa"/>
            <w:tcBorders>
              <w:bottom w:val="single" w:sz="4" w:space="0" w:color="auto"/>
            </w:tcBorders>
            <w:shd w:val="clear" w:color="auto" w:fill="auto"/>
            <w:vAlign w:val="bottom"/>
            <w:hideMark/>
          </w:tcPr>
          <w:p w14:paraId="4BC62CA1" w14:textId="77777777" w:rsidR="00CC4E5F" w:rsidRPr="008D67D2" w:rsidRDefault="00CC4E5F" w:rsidP="00CC4E5F">
            <w:pPr>
              <w:rPr>
                <w:rFonts w:ascii="Arial" w:hAnsi="Arial" w:cs="Arial"/>
                <w:sz w:val="2"/>
                <w:szCs w:val="2"/>
              </w:rPr>
            </w:pPr>
          </w:p>
        </w:tc>
        <w:tc>
          <w:tcPr>
            <w:tcW w:w="257" w:type="dxa"/>
            <w:tcBorders>
              <w:bottom w:val="single" w:sz="4" w:space="0" w:color="auto"/>
            </w:tcBorders>
            <w:shd w:val="clear" w:color="auto" w:fill="auto"/>
            <w:vAlign w:val="bottom"/>
            <w:hideMark/>
          </w:tcPr>
          <w:p w14:paraId="0CAAF38F" w14:textId="77777777" w:rsidR="00CC4E5F" w:rsidRPr="008D67D2" w:rsidRDefault="00CC4E5F" w:rsidP="00CC4E5F">
            <w:pPr>
              <w:rPr>
                <w:rFonts w:ascii="Arial" w:hAnsi="Arial" w:cs="Arial"/>
                <w:sz w:val="2"/>
                <w:szCs w:val="2"/>
              </w:rPr>
            </w:pPr>
          </w:p>
        </w:tc>
        <w:tc>
          <w:tcPr>
            <w:tcW w:w="318" w:type="dxa"/>
            <w:tcBorders>
              <w:bottom w:val="single" w:sz="4" w:space="0" w:color="auto"/>
            </w:tcBorders>
            <w:shd w:val="clear" w:color="auto" w:fill="auto"/>
            <w:vAlign w:val="bottom"/>
            <w:hideMark/>
          </w:tcPr>
          <w:p w14:paraId="154E6AFA" w14:textId="77777777" w:rsidR="00CC4E5F" w:rsidRPr="008D67D2" w:rsidRDefault="00CC4E5F" w:rsidP="00CC4E5F">
            <w:pPr>
              <w:rPr>
                <w:rFonts w:ascii="Arial" w:hAnsi="Arial" w:cs="Arial"/>
                <w:sz w:val="2"/>
                <w:szCs w:val="2"/>
              </w:rPr>
            </w:pPr>
          </w:p>
        </w:tc>
        <w:tc>
          <w:tcPr>
            <w:tcW w:w="318" w:type="dxa"/>
            <w:tcBorders>
              <w:bottom w:val="single" w:sz="4" w:space="0" w:color="auto"/>
            </w:tcBorders>
            <w:shd w:val="clear" w:color="auto" w:fill="auto"/>
            <w:vAlign w:val="bottom"/>
            <w:hideMark/>
          </w:tcPr>
          <w:p w14:paraId="7C6AAADE" w14:textId="77777777" w:rsidR="00CC4E5F" w:rsidRPr="008D67D2" w:rsidRDefault="00CC4E5F" w:rsidP="00CC4E5F">
            <w:pPr>
              <w:rPr>
                <w:rFonts w:ascii="Arial" w:hAnsi="Arial" w:cs="Arial"/>
                <w:sz w:val="2"/>
                <w:szCs w:val="2"/>
              </w:rPr>
            </w:pPr>
          </w:p>
        </w:tc>
        <w:tc>
          <w:tcPr>
            <w:tcW w:w="318" w:type="dxa"/>
            <w:tcBorders>
              <w:top w:val="single" w:sz="4" w:space="0" w:color="auto"/>
              <w:bottom w:val="single" w:sz="4" w:space="0" w:color="auto"/>
            </w:tcBorders>
            <w:shd w:val="clear" w:color="auto" w:fill="auto"/>
            <w:vAlign w:val="bottom"/>
            <w:hideMark/>
          </w:tcPr>
          <w:p w14:paraId="232A13BE" w14:textId="77777777" w:rsidR="00CC4E5F" w:rsidRPr="008D67D2" w:rsidRDefault="00CC4E5F" w:rsidP="00CC4E5F">
            <w:pPr>
              <w:rPr>
                <w:rFonts w:ascii="Arial" w:hAnsi="Arial" w:cs="Arial"/>
                <w:sz w:val="2"/>
                <w:szCs w:val="2"/>
              </w:rPr>
            </w:pPr>
          </w:p>
        </w:tc>
        <w:tc>
          <w:tcPr>
            <w:tcW w:w="376" w:type="dxa"/>
            <w:tcBorders>
              <w:top w:val="single" w:sz="4" w:space="0" w:color="auto"/>
              <w:bottom w:val="single" w:sz="4" w:space="0" w:color="auto"/>
            </w:tcBorders>
            <w:shd w:val="clear" w:color="auto" w:fill="auto"/>
            <w:vAlign w:val="bottom"/>
            <w:hideMark/>
          </w:tcPr>
          <w:p w14:paraId="204414B3" w14:textId="77777777" w:rsidR="00CC4E5F" w:rsidRPr="008D67D2" w:rsidRDefault="00CC4E5F" w:rsidP="00CC4E5F">
            <w:pPr>
              <w:rPr>
                <w:rFonts w:ascii="Arial" w:hAnsi="Arial" w:cs="Arial"/>
                <w:sz w:val="2"/>
                <w:szCs w:val="2"/>
              </w:rPr>
            </w:pPr>
          </w:p>
        </w:tc>
        <w:tc>
          <w:tcPr>
            <w:tcW w:w="327" w:type="dxa"/>
            <w:tcBorders>
              <w:top w:val="single" w:sz="4" w:space="0" w:color="auto"/>
              <w:bottom w:val="single" w:sz="4" w:space="0" w:color="auto"/>
            </w:tcBorders>
            <w:shd w:val="clear" w:color="auto" w:fill="auto"/>
            <w:vAlign w:val="bottom"/>
            <w:hideMark/>
          </w:tcPr>
          <w:p w14:paraId="6EDAE51A" w14:textId="77777777" w:rsidR="00CC4E5F" w:rsidRPr="008D67D2" w:rsidRDefault="00CC4E5F" w:rsidP="00CC4E5F">
            <w:pPr>
              <w:rPr>
                <w:rFonts w:ascii="Arial" w:hAnsi="Arial" w:cs="Arial"/>
                <w:sz w:val="2"/>
                <w:szCs w:val="2"/>
              </w:rPr>
            </w:pPr>
          </w:p>
        </w:tc>
        <w:tc>
          <w:tcPr>
            <w:tcW w:w="296" w:type="dxa"/>
            <w:tcBorders>
              <w:top w:val="single" w:sz="4" w:space="0" w:color="auto"/>
              <w:bottom w:val="single" w:sz="4" w:space="0" w:color="auto"/>
            </w:tcBorders>
            <w:shd w:val="clear" w:color="auto" w:fill="auto"/>
            <w:vAlign w:val="bottom"/>
            <w:hideMark/>
          </w:tcPr>
          <w:p w14:paraId="5E93FA9F" w14:textId="77777777" w:rsidR="00CC4E5F" w:rsidRPr="008D67D2" w:rsidRDefault="00CC4E5F" w:rsidP="00CC4E5F">
            <w:pPr>
              <w:rPr>
                <w:rFonts w:ascii="Arial" w:hAnsi="Arial" w:cs="Arial"/>
                <w:sz w:val="2"/>
                <w:szCs w:val="2"/>
              </w:rPr>
            </w:pPr>
          </w:p>
        </w:tc>
        <w:tc>
          <w:tcPr>
            <w:tcW w:w="310" w:type="dxa"/>
            <w:tcBorders>
              <w:bottom w:val="single" w:sz="4" w:space="0" w:color="auto"/>
            </w:tcBorders>
            <w:shd w:val="clear" w:color="auto" w:fill="auto"/>
            <w:vAlign w:val="bottom"/>
            <w:hideMark/>
          </w:tcPr>
          <w:p w14:paraId="6E02A06B" w14:textId="77777777" w:rsidR="00CC4E5F" w:rsidRPr="008D67D2" w:rsidRDefault="00CC4E5F" w:rsidP="00CC4E5F">
            <w:pPr>
              <w:rPr>
                <w:rFonts w:ascii="Arial" w:hAnsi="Arial" w:cs="Arial"/>
                <w:sz w:val="2"/>
                <w:szCs w:val="2"/>
              </w:rPr>
            </w:pPr>
          </w:p>
        </w:tc>
        <w:tc>
          <w:tcPr>
            <w:tcW w:w="318" w:type="dxa"/>
            <w:tcBorders>
              <w:bottom w:val="single" w:sz="4" w:space="0" w:color="auto"/>
            </w:tcBorders>
            <w:shd w:val="clear" w:color="auto" w:fill="auto"/>
            <w:vAlign w:val="center"/>
            <w:hideMark/>
          </w:tcPr>
          <w:p w14:paraId="75D10FF8" w14:textId="77777777" w:rsidR="00CC4E5F" w:rsidRPr="008D67D2" w:rsidRDefault="00CC4E5F" w:rsidP="00CC4E5F">
            <w:pPr>
              <w:rPr>
                <w:rFonts w:ascii="Arial" w:hAnsi="Arial" w:cs="Arial"/>
                <w:b/>
                <w:bCs/>
                <w:sz w:val="2"/>
                <w:szCs w:val="2"/>
              </w:rPr>
            </w:pPr>
          </w:p>
        </w:tc>
        <w:tc>
          <w:tcPr>
            <w:tcW w:w="273" w:type="dxa"/>
            <w:tcBorders>
              <w:top w:val="single" w:sz="4" w:space="0" w:color="auto"/>
              <w:bottom w:val="single" w:sz="4" w:space="0" w:color="auto"/>
            </w:tcBorders>
            <w:shd w:val="clear" w:color="auto" w:fill="auto"/>
            <w:vAlign w:val="center"/>
            <w:hideMark/>
          </w:tcPr>
          <w:p w14:paraId="705E9AE5" w14:textId="77777777" w:rsidR="00CC4E5F" w:rsidRPr="008D67D2" w:rsidRDefault="00CC4E5F" w:rsidP="00CC4E5F">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7869427E" w14:textId="77777777" w:rsidR="00CC4E5F" w:rsidRPr="008D67D2" w:rsidRDefault="00CC4E5F" w:rsidP="00CC4E5F">
            <w:pPr>
              <w:rPr>
                <w:rFonts w:ascii="Arial" w:hAnsi="Arial" w:cs="Arial"/>
                <w:b/>
                <w:bCs/>
                <w:sz w:val="2"/>
                <w:szCs w:val="2"/>
              </w:rPr>
            </w:pPr>
          </w:p>
        </w:tc>
        <w:tc>
          <w:tcPr>
            <w:tcW w:w="318" w:type="dxa"/>
            <w:tcBorders>
              <w:bottom w:val="single" w:sz="4" w:space="0" w:color="auto"/>
            </w:tcBorders>
            <w:shd w:val="clear" w:color="auto" w:fill="auto"/>
            <w:vAlign w:val="center"/>
            <w:hideMark/>
          </w:tcPr>
          <w:p w14:paraId="7928CCFD" w14:textId="77777777" w:rsidR="00CC4E5F" w:rsidRPr="008D67D2" w:rsidRDefault="00CC4E5F" w:rsidP="00CC4E5F">
            <w:pPr>
              <w:rPr>
                <w:rFonts w:ascii="Arial" w:hAnsi="Arial" w:cs="Arial"/>
                <w:b/>
                <w:bCs/>
                <w:sz w:val="2"/>
                <w:szCs w:val="2"/>
              </w:rPr>
            </w:pPr>
          </w:p>
        </w:tc>
        <w:tc>
          <w:tcPr>
            <w:tcW w:w="273" w:type="dxa"/>
            <w:tcBorders>
              <w:top w:val="single" w:sz="4" w:space="0" w:color="auto"/>
              <w:bottom w:val="single" w:sz="4" w:space="0" w:color="auto"/>
            </w:tcBorders>
            <w:shd w:val="clear" w:color="auto" w:fill="auto"/>
            <w:vAlign w:val="center"/>
            <w:hideMark/>
          </w:tcPr>
          <w:p w14:paraId="2D4CF16F" w14:textId="77777777" w:rsidR="00CC4E5F" w:rsidRPr="008D67D2" w:rsidRDefault="00CC4E5F" w:rsidP="00CC4E5F">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7BD6FBF9" w14:textId="77777777" w:rsidR="00CC4E5F" w:rsidRPr="008D67D2" w:rsidRDefault="00CC4E5F" w:rsidP="00CC4E5F">
            <w:pPr>
              <w:rPr>
                <w:rFonts w:ascii="Arial" w:hAnsi="Arial" w:cs="Arial"/>
                <w:b/>
                <w:bCs/>
                <w:sz w:val="2"/>
                <w:szCs w:val="2"/>
              </w:rPr>
            </w:pPr>
          </w:p>
        </w:tc>
        <w:tc>
          <w:tcPr>
            <w:tcW w:w="318" w:type="dxa"/>
            <w:tcBorders>
              <w:bottom w:val="single" w:sz="4" w:space="0" w:color="auto"/>
            </w:tcBorders>
            <w:shd w:val="clear" w:color="auto" w:fill="auto"/>
            <w:vAlign w:val="center"/>
            <w:hideMark/>
          </w:tcPr>
          <w:p w14:paraId="018D78B2" w14:textId="77777777" w:rsidR="00CC4E5F" w:rsidRPr="008D67D2" w:rsidRDefault="00CC4E5F" w:rsidP="00CC4E5F">
            <w:pPr>
              <w:rPr>
                <w:rFonts w:ascii="Arial" w:hAnsi="Arial" w:cs="Arial"/>
                <w:b/>
                <w:bCs/>
                <w:sz w:val="2"/>
                <w:szCs w:val="2"/>
              </w:rPr>
            </w:pPr>
          </w:p>
        </w:tc>
        <w:tc>
          <w:tcPr>
            <w:tcW w:w="318" w:type="dxa"/>
            <w:tcBorders>
              <w:top w:val="single" w:sz="4" w:space="0" w:color="auto"/>
              <w:bottom w:val="single" w:sz="4" w:space="0" w:color="auto"/>
            </w:tcBorders>
            <w:shd w:val="clear" w:color="auto" w:fill="auto"/>
            <w:vAlign w:val="center"/>
            <w:hideMark/>
          </w:tcPr>
          <w:p w14:paraId="2B5BF43F" w14:textId="77777777" w:rsidR="00CC4E5F" w:rsidRPr="008D67D2" w:rsidRDefault="00CC4E5F" w:rsidP="00CC4E5F">
            <w:pPr>
              <w:rPr>
                <w:rFonts w:ascii="Arial" w:hAnsi="Arial" w:cs="Arial"/>
                <w:b/>
                <w:bCs/>
                <w:sz w:val="2"/>
                <w:szCs w:val="2"/>
              </w:rPr>
            </w:pPr>
          </w:p>
        </w:tc>
        <w:tc>
          <w:tcPr>
            <w:tcW w:w="435" w:type="dxa"/>
            <w:tcBorders>
              <w:top w:val="single" w:sz="4" w:space="0" w:color="auto"/>
              <w:bottom w:val="single" w:sz="4" w:space="0" w:color="auto"/>
            </w:tcBorders>
            <w:shd w:val="clear" w:color="auto" w:fill="auto"/>
            <w:vAlign w:val="center"/>
            <w:hideMark/>
          </w:tcPr>
          <w:p w14:paraId="01B5D57B" w14:textId="77777777" w:rsidR="00CC4E5F" w:rsidRPr="008D67D2" w:rsidRDefault="00CC4E5F" w:rsidP="00CC4E5F">
            <w:pPr>
              <w:rPr>
                <w:rFonts w:ascii="Arial" w:hAnsi="Arial" w:cs="Arial"/>
                <w:b/>
                <w:bCs/>
                <w:sz w:val="2"/>
                <w:szCs w:val="2"/>
              </w:rPr>
            </w:pPr>
          </w:p>
        </w:tc>
        <w:tc>
          <w:tcPr>
            <w:tcW w:w="440" w:type="dxa"/>
            <w:tcBorders>
              <w:bottom w:val="single" w:sz="4" w:space="0" w:color="auto"/>
            </w:tcBorders>
            <w:shd w:val="clear" w:color="auto" w:fill="auto"/>
            <w:vAlign w:val="center"/>
            <w:hideMark/>
          </w:tcPr>
          <w:p w14:paraId="37CB7E54" w14:textId="77777777" w:rsidR="00CC4E5F" w:rsidRPr="008D67D2" w:rsidRDefault="00CC4E5F" w:rsidP="00CC4E5F">
            <w:pPr>
              <w:rPr>
                <w:rFonts w:ascii="Arial" w:hAnsi="Arial" w:cs="Arial"/>
                <w:b/>
                <w:bCs/>
                <w:sz w:val="2"/>
                <w:szCs w:val="2"/>
              </w:rPr>
            </w:pPr>
          </w:p>
        </w:tc>
        <w:tc>
          <w:tcPr>
            <w:tcW w:w="261" w:type="dxa"/>
            <w:tcBorders>
              <w:bottom w:val="single" w:sz="4" w:space="0" w:color="auto"/>
            </w:tcBorders>
            <w:shd w:val="clear" w:color="auto" w:fill="auto"/>
            <w:vAlign w:val="center"/>
            <w:hideMark/>
          </w:tcPr>
          <w:p w14:paraId="14BA25EA" w14:textId="77777777" w:rsidR="00CC4E5F" w:rsidRPr="008D67D2" w:rsidRDefault="00CC4E5F" w:rsidP="00CC4E5F">
            <w:pPr>
              <w:rPr>
                <w:rFonts w:ascii="Arial" w:hAnsi="Arial" w:cs="Arial"/>
                <w:b/>
                <w:bCs/>
                <w:sz w:val="2"/>
                <w:szCs w:val="2"/>
              </w:rPr>
            </w:pPr>
          </w:p>
        </w:tc>
        <w:tc>
          <w:tcPr>
            <w:tcW w:w="372" w:type="dxa"/>
            <w:tcBorders>
              <w:bottom w:val="single" w:sz="4" w:space="0" w:color="auto"/>
            </w:tcBorders>
            <w:shd w:val="clear" w:color="auto" w:fill="auto"/>
            <w:vAlign w:val="center"/>
            <w:hideMark/>
          </w:tcPr>
          <w:p w14:paraId="444D3615" w14:textId="77777777" w:rsidR="00CC4E5F" w:rsidRPr="008D67D2" w:rsidRDefault="00CC4E5F" w:rsidP="00CC4E5F">
            <w:pPr>
              <w:rPr>
                <w:rFonts w:ascii="Arial" w:hAnsi="Arial" w:cs="Arial"/>
                <w:b/>
                <w:bCs/>
                <w:sz w:val="2"/>
                <w:szCs w:val="2"/>
              </w:rPr>
            </w:pPr>
          </w:p>
        </w:tc>
        <w:tc>
          <w:tcPr>
            <w:tcW w:w="318" w:type="dxa"/>
            <w:tcBorders>
              <w:bottom w:val="single" w:sz="4" w:space="0" w:color="auto"/>
            </w:tcBorders>
            <w:shd w:val="clear" w:color="auto" w:fill="auto"/>
            <w:vAlign w:val="center"/>
            <w:hideMark/>
          </w:tcPr>
          <w:p w14:paraId="6120A6AF" w14:textId="77777777" w:rsidR="00CC4E5F" w:rsidRPr="008D67D2" w:rsidRDefault="00CC4E5F" w:rsidP="00CC4E5F">
            <w:pPr>
              <w:rPr>
                <w:rFonts w:ascii="Arial" w:hAnsi="Arial" w:cs="Arial"/>
                <w:b/>
                <w:bCs/>
                <w:sz w:val="2"/>
                <w:szCs w:val="2"/>
              </w:rPr>
            </w:pPr>
          </w:p>
        </w:tc>
        <w:tc>
          <w:tcPr>
            <w:tcW w:w="273" w:type="dxa"/>
            <w:tcBorders>
              <w:bottom w:val="single" w:sz="4" w:space="0" w:color="auto"/>
            </w:tcBorders>
            <w:shd w:val="clear" w:color="auto" w:fill="auto"/>
            <w:noWrap/>
            <w:vAlign w:val="bottom"/>
            <w:hideMark/>
          </w:tcPr>
          <w:p w14:paraId="3CA7665C" w14:textId="77777777" w:rsidR="00CC4E5F" w:rsidRPr="008D67D2" w:rsidRDefault="00CC4E5F" w:rsidP="00CC4E5F">
            <w:pPr>
              <w:rPr>
                <w:rFonts w:ascii="Arial" w:hAnsi="Arial" w:cs="Arial"/>
                <w:sz w:val="2"/>
                <w:szCs w:val="2"/>
              </w:rPr>
            </w:pPr>
          </w:p>
        </w:tc>
        <w:tc>
          <w:tcPr>
            <w:tcW w:w="318" w:type="dxa"/>
            <w:tcBorders>
              <w:bottom w:val="single" w:sz="4" w:space="0" w:color="auto"/>
            </w:tcBorders>
            <w:shd w:val="clear" w:color="auto" w:fill="auto"/>
            <w:noWrap/>
            <w:vAlign w:val="bottom"/>
            <w:hideMark/>
          </w:tcPr>
          <w:p w14:paraId="7D0EA8A4" w14:textId="77777777" w:rsidR="00CC4E5F" w:rsidRPr="008D67D2" w:rsidRDefault="00CC4E5F" w:rsidP="00CC4E5F">
            <w:pPr>
              <w:rPr>
                <w:rFonts w:ascii="Arial" w:hAnsi="Arial" w:cs="Arial"/>
                <w:sz w:val="2"/>
                <w:szCs w:val="2"/>
              </w:rPr>
            </w:pPr>
          </w:p>
        </w:tc>
        <w:tc>
          <w:tcPr>
            <w:tcW w:w="266" w:type="dxa"/>
            <w:tcBorders>
              <w:bottom w:val="single" w:sz="4" w:space="0" w:color="auto"/>
            </w:tcBorders>
            <w:shd w:val="clear" w:color="auto" w:fill="auto"/>
            <w:noWrap/>
            <w:vAlign w:val="bottom"/>
            <w:hideMark/>
          </w:tcPr>
          <w:p w14:paraId="366897E3"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r>
      <w:tr w:rsidR="00CC4E5F" w:rsidRPr="008D67D2" w14:paraId="288AA5DB" w14:textId="77777777" w:rsidTr="00CC4E5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4E6E277"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2.</w:t>
            </w:r>
            <w:r w:rsidRPr="008D67D2">
              <w:rPr>
                <w:b/>
                <w:bCs/>
                <w:sz w:val="16"/>
                <w:szCs w:val="16"/>
              </w:rPr>
              <w:t xml:space="preserve">     </w:t>
            </w:r>
            <w:r w:rsidRPr="008D67D2">
              <w:rPr>
                <w:rFonts w:ascii="Arial" w:hAnsi="Arial" w:cs="Arial"/>
                <w:b/>
                <w:bCs/>
                <w:sz w:val="16"/>
                <w:szCs w:val="16"/>
              </w:rPr>
              <w:t xml:space="preserve">INFORMACIÓN DEL REPRESENTANTE LEGAL </w:t>
            </w:r>
            <w:r w:rsidRPr="008D67D2">
              <w:rPr>
                <w:rFonts w:cs="Arial"/>
                <w:b/>
                <w:i/>
                <w:sz w:val="12"/>
                <w:szCs w:val="18"/>
              </w:rPr>
              <w:t>(Cuando el proponente sea una empresa unipersonal y éste no acredite a un Representante Legal no será necesario el llenado de la información del numeral 2 del presente formulario).</w:t>
            </w:r>
          </w:p>
        </w:tc>
      </w:tr>
      <w:tr w:rsidR="00CC4E5F" w:rsidRPr="008D67D2" w14:paraId="21512C1E" w14:textId="77777777" w:rsidTr="00CC4E5F">
        <w:trPr>
          <w:trHeight w:val="78"/>
          <w:jc w:val="center"/>
        </w:trPr>
        <w:tc>
          <w:tcPr>
            <w:tcW w:w="302" w:type="dxa"/>
            <w:tcBorders>
              <w:top w:val="single" w:sz="4" w:space="0" w:color="auto"/>
            </w:tcBorders>
            <w:shd w:val="clear" w:color="auto" w:fill="auto"/>
            <w:vAlign w:val="center"/>
            <w:hideMark/>
          </w:tcPr>
          <w:p w14:paraId="6A0985FE"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1308" w:type="dxa"/>
            <w:tcBorders>
              <w:top w:val="single" w:sz="4" w:space="0" w:color="auto"/>
            </w:tcBorders>
            <w:shd w:val="clear" w:color="auto" w:fill="auto"/>
            <w:vAlign w:val="center"/>
            <w:hideMark/>
          </w:tcPr>
          <w:p w14:paraId="0A664D66" w14:textId="77777777" w:rsidR="00CC4E5F" w:rsidRPr="008D67D2" w:rsidRDefault="00CC4E5F" w:rsidP="00CC4E5F">
            <w:pPr>
              <w:jc w:val="center"/>
              <w:rPr>
                <w:rFonts w:ascii="Arial" w:hAnsi="Arial" w:cs="Arial"/>
                <w:b/>
                <w:bCs/>
                <w:sz w:val="2"/>
                <w:szCs w:val="2"/>
              </w:rPr>
            </w:pPr>
          </w:p>
        </w:tc>
        <w:tc>
          <w:tcPr>
            <w:tcW w:w="257" w:type="dxa"/>
            <w:tcBorders>
              <w:top w:val="single" w:sz="4" w:space="0" w:color="auto"/>
            </w:tcBorders>
            <w:shd w:val="clear" w:color="auto" w:fill="auto"/>
            <w:vAlign w:val="center"/>
            <w:hideMark/>
          </w:tcPr>
          <w:p w14:paraId="11B3F9A8" w14:textId="77777777" w:rsidR="00CC4E5F" w:rsidRPr="008D67D2" w:rsidRDefault="00CC4E5F" w:rsidP="00CC4E5F">
            <w:pPr>
              <w:rPr>
                <w:rFonts w:ascii="Arial" w:hAnsi="Arial" w:cs="Arial"/>
                <w:b/>
                <w:bCs/>
                <w:sz w:val="2"/>
                <w:szCs w:val="2"/>
              </w:rPr>
            </w:pPr>
          </w:p>
        </w:tc>
        <w:tc>
          <w:tcPr>
            <w:tcW w:w="257" w:type="dxa"/>
            <w:tcBorders>
              <w:top w:val="single" w:sz="4" w:space="0" w:color="auto"/>
            </w:tcBorders>
            <w:shd w:val="clear" w:color="auto" w:fill="auto"/>
            <w:vAlign w:val="center"/>
            <w:hideMark/>
          </w:tcPr>
          <w:p w14:paraId="407D4CF7" w14:textId="77777777" w:rsidR="00CC4E5F" w:rsidRPr="008D67D2" w:rsidRDefault="00CC4E5F" w:rsidP="00CC4E5F">
            <w:pPr>
              <w:rPr>
                <w:rFonts w:ascii="Arial" w:hAnsi="Arial" w:cs="Arial"/>
                <w:b/>
                <w:bCs/>
                <w:sz w:val="2"/>
                <w:szCs w:val="2"/>
              </w:rPr>
            </w:pPr>
          </w:p>
        </w:tc>
        <w:tc>
          <w:tcPr>
            <w:tcW w:w="257" w:type="dxa"/>
            <w:tcBorders>
              <w:top w:val="single" w:sz="4" w:space="0" w:color="auto"/>
            </w:tcBorders>
            <w:shd w:val="clear" w:color="auto" w:fill="auto"/>
            <w:vAlign w:val="center"/>
            <w:hideMark/>
          </w:tcPr>
          <w:p w14:paraId="21FE7CA5"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B008269"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1D97C007"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61AE83C3" w14:textId="77777777" w:rsidR="00CC4E5F" w:rsidRPr="008D67D2" w:rsidRDefault="00CC4E5F" w:rsidP="00CC4E5F">
            <w:pPr>
              <w:rPr>
                <w:rFonts w:ascii="Arial" w:hAnsi="Arial" w:cs="Arial"/>
                <w:b/>
                <w:bCs/>
                <w:sz w:val="2"/>
                <w:szCs w:val="2"/>
              </w:rPr>
            </w:pPr>
          </w:p>
        </w:tc>
        <w:tc>
          <w:tcPr>
            <w:tcW w:w="376" w:type="dxa"/>
            <w:tcBorders>
              <w:top w:val="single" w:sz="4" w:space="0" w:color="auto"/>
            </w:tcBorders>
            <w:shd w:val="clear" w:color="auto" w:fill="auto"/>
            <w:vAlign w:val="center"/>
            <w:hideMark/>
          </w:tcPr>
          <w:p w14:paraId="7F01CB05" w14:textId="77777777" w:rsidR="00CC4E5F" w:rsidRPr="008D67D2" w:rsidRDefault="00CC4E5F" w:rsidP="00CC4E5F">
            <w:pPr>
              <w:rPr>
                <w:rFonts w:ascii="Arial" w:hAnsi="Arial" w:cs="Arial"/>
                <w:b/>
                <w:bCs/>
                <w:sz w:val="2"/>
                <w:szCs w:val="2"/>
              </w:rPr>
            </w:pPr>
          </w:p>
        </w:tc>
        <w:tc>
          <w:tcPr>
            <w:tcW w:w="327" w:type="dxa"/>
            <w:tcBorders>
              <w:top w:val="single" w:sz="4" w:space="0" w:color="auto"/>
            </w:tcBorders>
            <w:shd w:val="clear" w:color="auto" w:fill="auto"/>
            <w:vAlign w:val="center"/>
            <w:hideMark/>
          </w:tcPr>
          <w:p w14:paraId="02D67056" w14:textId="77777777" w:rsidR="00CC4E5F" w:rsidRPr="008D67D2" w:rsidRDefault="00CC4E5F" w:rsidP="00CC4E5F">
            <w:pPr>
              <w:rPr>
                <w:rFonts w:ascii="Arial" w:hAnsi="Arial" w:cs="Arial"/>
                <w:b/>
                <w:bCs/>
                <w:sz w:val="2"/>
                <w:szCs w:val="2"/>
              </w:rPr>
            </w:pPr>
          </w:p>
        </w:tc>
        <w:tc>
          <w:tcPr>
            <w:tcW w:w="296" w:type="dxa"/>
            <w:tcBorders>
              <w:top w:val="single" w:sz="4" w:space="0" w:color="auto"/>
            </w:tcBorders>
            <w:shd w:val="clear" w:color="auto" w:fill="auto"/>
            <w:vAlign w:val="center"/>
            <w:hideMark/>
          </w:tcPr>
          <w:p w14:paraId="77A04DE8" w14:textId="77777777" w:rsidR="00CC4E5F" w:rsidRPr="008D67D2" w:rsidRDefault="00CC4E5F" w:rsidP="00CC4E5F">
            <w:pPr>
              <w:rPr>
                <w:rFonts w:ascii="Arial" w:hAnsi="Arial" w:cs="Arial"/>
                <w:b/>
                <w:bCs/>
                <w:sz w:val="2"/>
                <w:szCs w:val="2"/>
              </w:rPr>
            </w:pPr>
          </w:p>
        </w:tc>
        <w:tc>
          <w:tcPr>
            <w:tcW w:w="310" w:type="dxa"/>
            <w:tcBorders>
              <w:top w:val="single" w:sz="4" w:space="0" w:color="auto"/>
            </w:tcBorders>
            <w:shd w:val="clear" w:color="auto" w:fill="auto"/>
            <w:vAlign w:val="center"/>
            <w:hideMark/>
          </w:tcPr>
          <w:p w14:paraId="5BD9C61A"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4C91B7EC"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0D49C8D5"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62AA3CAA"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7E622D2"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12D29CB2"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4D21A4D"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7B47DA4E"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0E8ED67A" w14:textId="77777777" w:rsidR="00CC4E5F" w:rsidRPr="008D67D2" w:rsidRDefault="00CC4E5F" w:rsidP="00CC4E5F">
            <w:pPr>
              <w:rPr>
                <w:rFonts w:ascii="Arial" w:hAnsi="Arial" w:cs="Arial"/>
                <w:b/>
                <w:bCs/>
                <w:sz w:val="2"/>
                <w:szCs w:val="2"/>
              </w:rPr>
            </w:pPr>
          </w:p>
        </w:tc>
        <w:tc>
          <w:tcPr>
            <w:tcW w:w="435" w:type="dxa"/>
            <w:tcBorders>
              <w:top w:val="single" w:sz="4" w:space="0" w:color="auto"/>
            </w:tcBorders>
            <w:shd w:val="clear" w:color="auto" w:fill="auto"/>
            <w:vAlign w:val="center"/>
            <w:hideMark/>
          </w:tcPr>
          <w:p w14:paraId="18C6CEC7" w14:textId="77777777" w:rsidR="00CC4E5F" w:rsidRPr="008D67D2" w:rsidRDefault="00CC4E5F" w:rsidP="00CC4E5F">
            <w:pPr>
              <w:rPr>
                <w:rFonts w:ascii="Arial" w:hAnsi="Arial" w:cs="Arial"/>
                <w:b/>
                <w:bCs/>
                <w:sz w:val="2"/>
                <w:szCs w:val="2"/>
              </w:rPr>
            </w:pPr>
          </w:p>
        </w:tc>
        <w:tc>
          <w:tcPr>
            <w:tcW w:w="440" w:type="dxa"/>
            <w:tcBorders>
              <w:top w:val="single" w:sz="4" w:space="0" w:color="auto"/>
            </w:tcBorders>
            <w:shd w:val="clear" w:color="auto" w:fill="auto"/>
            <w:vAlign w:val="center"/>
            <w:hideMark/>
          </w:tcPr>
          <w:p w14:paraId="1DF77493" w14:textId="77777777" w:rsidR="00CC4E5F" w:rsidRPr="008D67D2" w:rsidRDefault="00CC4E5F" w:rsidP="00CC4E5F">
            <w:pPr>
              <w:rPr>
                <w:rFonts w:ascii="Arial" w:hAnsi="Arial" w:cs="Arial"/>
                <w:b/>
                <w:bCs/>
                <w:sz w:val="2"/>
                <w:szCs w:val="2"/>
              </w:rPr>
            </w:pPr>
          </w:p>
        </w:tc>
        <w:tc>
          <w:tcPr>
            <w:tcW w:w="261" w:type="dxa"/>
            <w:tcBorders>
              <w:top w:val="single" w:sz="4" w:space="0" w:color="auto"/>
            </w:tcBorders>
            <w:shd w:val="clear" w:color="auto" w:fill="auto"/>
            <w:vAlign w:val="center"/>
            <w:hideMark/>
          </w:tcPr>
          <w:p w14:paraId="393FDB6F" w14:textId="77777777" w:rsidR="00CC4E5F" w:rsidRPr="008D67D2" w:rsidRDefault="00CC4E5F" w:rsidP="00CC4E5F">
            <w:pPr>
              <w:rPr>
                <w:rFonts w:ascii="Arial" w:hAnsi="Arial" w:cs="Arial"/>
                <w:b/>
                <w:bCs/>
                <w:sz w:val="2"/>
                <w:szCs w:val="2"/>
              </w:rPr>
            </w:pPr>
          </w:p>
        </w:tc>
        <w:tc>
          <w:tcPr>
            <w:tcW w:w="372" w:type="dxa"/>
            <w:tcBorders>
              <w:top w:val="single" w:sz="4" w:space="0" w:color="auto"/>
            </w:tcBorders>
            <w:shd w:val="clear" w:color="auto" w:fill="auto"/>
            <w:vAlign w:val="center"/>
            <w:hideMark/>
          </w:tcPr>
          <w:p w14:paraId="61D1F55B"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4EBEA190"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0248F4AC"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43DF186A" w14:textId="77777777" w:rsidR="00CC4E5F" w:rsidRPr="008D67D2" w:rsidRDefault="00CC4E5F" w:rsidP="00CC4E5F">
            <w:pPr>
              <w:rPr>
                <w:rFonts w:ascii="Arial" w:hAnsi="Arial" w:cs="Arial"/>
                <w:b/>
                <w:bCs/>
                <w:sz w:val="2"/>
                <w:szCs w:val="2"/>
              </w:rPr>
            </w:pPr>
          </w:p>
        </w:tc>
        <w:tc>
          <w:tcPr>
            <w:tcW w:w="266" w:type="dxa"/>
            <w:tcBorders>
              <w:top w:val="single" w:sz="4" w:space="0" w:color="auto"/>
            </w:tcBorders>
            <w:shd w:val="clear" w:color="auto" w:fill="auto"/>
            <w:vAlign w:val="center"/>
            <w:hideMark/>
          </w:tcPr>
          <w:p w14:paraId="60B8819C"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697A4923" w14:textId="77777777" w:rsidTr="00CC4E5F">
        <w:trPr>
          <w:trHeight w:val="180"/>
          <w:jc w:val="center"/>
        </w:trPr>
        <w:tc>
          <w:tcPr>
            <w:tcW w:w="302" w:type="dxa"/>
            <w:shd w:val="clear" w:color="auto" w:fill="auto"/>
            <w:vAlign w:val="center"/>
            <w:hideMark/>
          </w:tcPr>
          <w:p w14:paraId="42164AB3"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1308" w:type="dxa"/>
            <w:shd w:val="clear" w:color="auto" w:fill="auto"/>
            <w:noWrap/>
            <w:vAlign w:val="bottom"/>
            <w:hideMark/>
          </w:tcPr>
          <w:p w14:paraId="6C3C79A9" w14:textId="77777777" w:rsidR="00CC4E5F" w:rsidRPr="008D67D2" w:rsidRDefault="00CC4E5F" w:rsidP="00CC4E5F">
            <w:pPr>
              <w:rPr>
                <w:rFonts w:ascii="Calibri" w:hAnsi="Calibri" w:cs="Calibri"/>
              </w:rPr>
            </w:pPr>
          </w:p>
        </w:tc>
        <w:tc>
          <w:tcPr>
            <w:tcW w:w="257" w:type="dxa"/>
            <w:shd w:val="clear" w:color="auto" w:fill="auto"/>
            <w:noWrap/>
            <w:vAlign w:val="bottom"/>
            <w:hideMark/>
          </w:tcPr>
          <w:p w14:paraId="671430EB" w14:textId="77777777" w:rsidR="00CC4E5F" w:rsidRPr="008D67D2" w:rsidRDefault="00CC4E5F" w:rsidP="00CC4E5F">
            <w:pPr>
              <w:rPr>
                <w:rFonts w:ascii="Calibri" w:hAnsi="Calibri" w:cs="Calibri"/>
              </w:rPr>
            </w:pPr>
          </w:p>
        </w:tc>
        <w:tc>
          <w:tcPr>
            <w:tcW w:w="257" w:type="dxa"/>
            <w:shd w:val="clear" w:color="auto" w:fill="auto"/>
            <w:noWrap/>
            <w:vAlign w:val="bottom"/>
            <w:hideMark/>
          </w:tcPr>
          <w:p w14:paraId="0CA59033" w14:textId="77777777" w:rsidR="00CC4E5F" w:rsidRPr="008D67D2" w:rsidRDefault="00CC4E5F" w:rsidP="00CC4E5F">
            <w:pPr>
              <w:rPr>
                <w:rFonts w:ascii="Calibri" w:hAnsi="Calibri" w:cs="Calibri"/>
              </w:rPr>
            </w:pPr>
          </w:p>
        </w:tc>
        <w:tc>
          <w:tcPr>
            <w:tcW w:w="257" w:type="dxa"/>
            <w:shd w:val="clear" w:color="auto" w:fill="auto"/>
            <w:noWrap/>
            <w:vAlign w:val="bottom"/>
            <w:hideMark/>
          </w:tcPr>
          <w:p w14:paraId="4699AC6C" w14:textId="77777777" w:rsidR="00CC4E5F" w:rsidRPr="008D67D2" w:rsidRDefault="00CC4E5F" w:rsidP="00CC4E5F">
            <w:pPr>
              <w:rPr>
                <w:rFonts w:ascii="Calibri" w:hAnsi="Calibri" w:cs="Calibri"/>
              </w:rPr>
            </w:pPr>
          </w:p>
        </w:tc>
        <w:tc>
          <w:tcPr>
            <w:tcW w:w="318" w:type="dxa"/>
            <w:shd w:val="clear" w:color="auto" w:fill="auto"/>
            <w:noWrap/>
            <w:vAlign w:val="bottom"/>
            <w:hideMark/>
          </w:tcPr>
          <w:p w14:paraId="10789868" w14:textId="77777777" w:rsidR="00CC4E5F" w:rsidRPr="008D67D2" w:rsidRDefault="00CC4E5F" w:rsidP="00CC4E5F">
            <w:pPr>
              <w:rPr>
                <w:rFonts w:ascii="Calibri" w:hAnsi="Calibri" w:cs="Calibri"/>
              </w:rPr>
            </w:pPr>
          </w:p>
        </w:tc>
        <w:tc>
          <w:tcPr>
            <w:tcW w:w="318" w:type="dxa"/>
            <w:shd w:val="clear" w:color="auto" w:fill="auto"/>
            <w:noWrap/>
            <w:vAlign w:val="bottom"/>
            <w:hideMark/>
          </w:tcPr>
          <w:p w14:paraId="7D7B9A34" w14:textId="77777777" w:rsidR="00CC4E5F" w:rsidRPr="008D67D2" w:rsidRDefault="00CC4E5F" w:rsidP="00CC4E5F">
            <w:pPr>
              <w:rPr>
                <w:rFonts w:ascii="Calibri" w:hAnsi="Calibri" w:cs="Calibri"/>
              </w:rPr>
            </w:pPr>
          </w:p>
        </w:tc>
        <w:tc>
          <w:tcPr>
            <w:tcW w:w="318" w:type="dxa"/>
            <w:shd w:val="clear" w:color="auto" w:fill="auto"/>
            <w:vAlign w:val="center"/>
            <w:hideMark/>
          </w:tcPr>
          <w:p w14:paraId="09D7C796" w14:textId="77777777" w:rsidR="00CC4E5F" w:rsidRPr="008D67D2" w:rsidRDefault="00CC4E5F" w:rsidP="00CC4E5F">
            <w:pPr>
              <w:jc w:val="right"/>
              <w:rPr>
                <w:rFonts w:ascii="Arial" w:hAnsi="Arial" w:cs="Arial"/>
                <w:b/>
                <w:bCs/>
                <w:sz w:val="16"/>
                <w:szCs w:val="16"/>
              </w:rPr>
            </w:pPr>
          </w:p>
        </w:tc>
        <w:tc>
          <w:tcPr>
            <w:tcW w:w="1309" w:type="dxa"/>
            <w:gridSpan w:val="4"/>
            <w:tcBorders>
              <w:bottom w:val="single" w:sz="4" w:space="0" w:color="auto"/>
            </w:tcBorders>
            <w:shd w:val="clear" w:color="auto" w:fill="auto"/>
            <w:vAlign w:val="center"/>
            <w:hideMark/>
          </w:tcPr>
          <w:p w14:paraId="3610815C"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Apellido Paterno</w:t>
            </w:r>
          </w:p>
        </w:tc>
        <w:tc>
          <w:tcPr>
            <w:tcW w:w="318" w:type="dxa"/>
            <w:shd w:val="clear" w:color="auto" w:fill="auto"/>
            <w:vAlign w:val="center"/>
            <w:hideMark/>
          </w:tcPr>
          <w:p w14:paraId="323F8548" w14:textId="77777777" w:rsidR="00CC4E5F" w:rsidRPr="008D67D2" w:rsidRDefault="00CC4E5F" w:rsidP="00CC4E5F">
            <w:pPr>
              <w:rPr>
                <w:rFonts w:ascii="Arial" w:hAnsi="Arial" w:cs="Arial"/>
                <w:i/>
                <w:iCs/>
                <w:sz w:val="16"/>
                <w:szCs w:val="16"/>
              </w:rPr>
            </w:pPr>
          </w:p>
        </w:tc>
        <w:tc>
          <w:tcPr>
            <w:tcW w:w="1182" w:type="dxa"/>
            <w:gridSpan w:val="4"/>
            <w:tcBorders>
              <w:bottom w:val="single" w:sz="4" w:space="0" w:color="auto"/>
            </w:tcBorders>
            <w:shd w:val="clear" w:color="auto" w:fill="auto"/>
            <w:vAlign w:val="center"/>
            <w:hideMark/>
          </w:tcPr>
          <w:p w14:paraId="49E8F359"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Apellido Materno</w:t>
            </w:r>
          </w:p>
        </w:tc>
        <w:tc>
          <w:tcPr>
            <w:tcW w:w="318" w:type="dxa"/>
            <w:shd w:val="clear" w:color="auto" w:fill="auto"/>
            <w:noWrap/>
            <w:vAlign w:val="bottom"/>
            <w:hideMark/>
          </w:tcPr>
          <w:p w14:paraId="08CC6F28" w14:textId="77777777" w:rsidR="00CC4E5F" w:rsidRPr="008D67D2" w:rsidRDefault="00CC4E5F" w:rsidP="00CC4E5F">
            <w:pPr>
              <w:rPr>
                <w:rFonts w:ascii="Calibri" w:hAnsi="Calibri" w:cs="Calibri"/>
              </w:rPr>
            </w:pPr>
          </w:p>
        </w:tc>
        <w:tc>
          <w:tcPr>
            <w:tcW w:w="2735" w:type="dxa"/>
            <w:gridSpan w:val="8"/>
            <w:tcBorders>
              <w:bottom w:val="single" w:sz="4" w:space="0" w:color="auto"/>
            </w:tcBorders>
            <w:shd w:val="clear" w:color="auto" w:fill="auto"/>
            <w:vAlign w:val="center"/>
            <w:hideMark/>
          </w:tcPr>
          <w:p w14:paraId="25D1127F"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Nombre(s)</w:t>
            </w:r>
          </w:p>
        </w:tc>
        <w:tc>
          <w:tcPr>
            <w:tcW w:w="318" w:type="dxa"/>
            <w:shd w:val="clear" w:color="auto" w:fill="auto"/>
            <w:noWrap/>
            <w:vAlign w:val="bottom"/>
            <w:hideMark/>
          </w:tcPr>
          <w:p w14:paraId="60BF581E"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27A469C4"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41AA4DB6" w14:textId="77777777" w:rsidTr="00CC4E5F">
        <w:trPr>
          <w:trHeight w:val="258"/>
          <w:jc w:val="center"/>
        </w:trPr>
        <w:tc>
          <w:tcPr>
            <w:tcW w:w="3017" w:type="dxa"/>
            <w:gridSpan w:val="7"/>
            <w:shd w:val="clear" w:color="auto" w:fill="auto"/>
            <w:vAlign w:val="center"/>
            <w:hideMark/>
          </w:tcPr>
          <w:p w14:paraId="1354A1C1"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 Nombre del Representante Legal </w:t>
            </w:r>
          </w:p>
        </w:tc>
        <w:tc>
          <w:tcPr>
            <w:tcW w:w="318" w:type="dxa"/>
            <w:tcBorders>
              <w:right w:val="single" w:sz="4" w:space="0" w:color="auto"/>
            </w:tcBorders>
            <w:shd w:val="clear" w:color="auto" w:fill="auto"/>
            <w:vAlign w:val="center"/>
            <w:hideMark/>
          </w:tcPr>
          <w:p w14:paraId="30CE1B04"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6DEF413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0EA6CABB" w14:textId="77777777" w:rsidR="00CC4E5F" w:rsidRPr="008D67D2" w:rsidRDefault="00CC4E5F" w:rsidP="00CC4E5F">
            <w:pPr>
              <w:rPr>
                <w:rFonts w:ascii="Arial" w:hAnsi="Arial" w:cs="Arial"/>
                <w:sz w:val="16"/>
                <w:szCs w:val="16"/>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FBC2E4B"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6148BC39" w14:textId="77777777" w:rsidR="00CC4E5F" w:rsidRPr="008D67D2" w:rsidRDefault="00CC4E5F" w:rsidP="00CC4E5F">
            <w:pPr>
              <w:rPr>
                <w:rFonts w:ascii="Arial" w:hAnsi="Arial" w:cs="Arial"/>
                <w:sz w:val="16"/>
                <w:szCs w:val="16"/>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3E69D3C3"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tcBorders>
            <w:shd w:val="clear" w:color="auto" w:fill="auto"/>
            <w:noWrap/>
            <w:vAlign w:val="bottom"/>
            <w:hideMark/>
          </w:tcPr>
          <w:p w14:paraId="7CEDBFBF"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47E1EF68"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0C493263" w14:textId="77777777" w:rsidTr="00CC4E5F">
        <w:trPr>
          <w:trHeight w:val="279"/>
          <w:jc w:val="center"/>
        </w:trPr>
        <w:tc>
          <w:tcPr>
            <w:tcW w:w="302" w:type="dxa"/>
            <w:shd w:val="clear" w:color="auto" w:fill="auto"/>
            <w:vAlign w:val="center"/>
            <w:hideMark/>
          </w:tcPr>
          <w:p w14:paraId="3D740C4B"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1308" w:type="dxa"/>
            <w:shd w:val="clear" w:color="auto" w:fill="auto"/>
            <w:noWrap/>
            <w:vAlign w:val="bottom"/>
            <w:hideMark/>
          </w:tcPr>
          <w:p w14:paraId="28087689"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67B81EB7"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1D7F2E1F"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3319145C"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642ED0A1"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7306AE11" w14:textId="77777777" w:rsidR="00CC4E5F" w:rsidRPr="008D67D2" w:rsidRDefault="00CC4E5F" w:rsidP="00CC4E5F">
            <w:pPr>
              <w:jc w:val="right"/>
              <w:rPr>
                <w:rFonts w:ascii="Calibri" w:hAnsi="Calibri" w:cs="Calibri"/>
              </w:rPr>
            </w:pPr>
          </w:p>
        </w:tc>
        <w:tc>
          <w:tcPr>
            <w:tcW w:w="318" w:type="dxa"/>
            <w:shd w:val="clear" w:color="auto" w:fill="auto"/>
            <w:vAlign w:val="center"/>
            <w:hideMark/>
          </w:tcPr>
          <w:p w14:paraId="6250AC7F" w14:textId="77777777" w:rsidR="00CC4E5F" w:rsidRPr="008D67D2" w:rsidRDefault="00CC4E5F" w:rsidP="00CC4E5F">
            <w:pPr>
              <w:jc w:val="right"/>
              <w:rPr>
                <w:rFonts w:ascii="Arial" w:hAnsi="Arial" w:cs="Arial"/>
                <w:b/>
                <w:bCs/>
                <w:sz w:val="16"/>
                <w:szCs w:val="16"/>
              </w:rPr>
            </w:pPr>
          </w:p>
        </w:tc>
        <w:tc>
          <w:tcPr>
            <w:tcW w:w="1900" w:type="dxa"/>
            <w:gridSpan w:val="6"/>
            <w:tcBorders>
              <w:bottom w:val="single" w:sz="4" w:space="0" w:color="auto"/>
            </w:tcBorders>
            <w:shd w:val="clear" w:color="auto" w:fill="auto"/>
            <w:vAlign w:val="center"/>
            <w:hideMark/>
          </w:tcPr>
          <w:p w14:paraId="4BF67ABF"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w:t>
            </w:r>
          </w:p>
        </w:tc>
        <w:tc>
          <w:tcPr>
            <w:tcW w:w="318" w:type="dxa"/>
            <w:shd w:val="clear" w:color="auto" w:fill="auto"/>
            <w:vAlign w:val="center"/>
            <w:hideMark/>
          </w:tcPr>
          <w:p w14:paraId="49CFDFD5"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46CABE2D" w14:textId="77777777" w:rsidR="00CC4E5F" w:rsidRPr="008D67D2" w:rsidRDefault="00CC4E5F" w:rsidP="00CC4E5F">
            <w:pPr>
              <w:rPr>
                <w:rFonts w:ascii="Arial" w:hAnsi="Arial" w:cs="Arial"/>
                <w:i/>
                <w:iCs/>
                <w:sz w:val="16"/>
                <w:szCs w:val="16"/>
              </w:rPr>
            </w:pPr>
          </w:p>
        </w:tc>
        <w:tc>
          <w:tcPr>
            <w:tcW w:w="273" w:type="dxa"/>
            <w:shd w:val="clear" w:color="auto" w:fill="auto"/>
            <w:vAlign w:val="center"/>
            <w:hideMark/>
          </w:tcPr>
          <w:p w14:paraId="6AEEAF58"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61C9AB7E"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10C4E99A"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6D4270D7" w14:textId="77777777" w:rsidR="00CC4E5F" w:rsidRPr="008D67D2" w:rsidRDefault="00CC4E5F" w:rsidP="00CC4E5F">
            <w:pPr>
              <w:rPr>
                <w:rFonts w:ascii="Arial" w:hAnsi="Arial" w:cs="Arial"/>
                <w:i/>
                <w:iCs/>
                <w:sz w:val="16"/>
                <w:szCs w:val="16"/>
              </w:rPr>
            </w:pPr>
          </w:p>
        </w:tc>
        <w:tc>
          <w:tcPr>
            <w:tcW w:w="435" w:type="dxa"/>
            <w:shd w:val="clear" w:color="auto" w:fill="auto"/>
            <w:vAlign w:val="center"/>
            <w:hideMark/>
          </w:tcPr>
          <w:p w14:paraId="28EFD547" w14:textId="77777777" w:rsidR="00CC4E5F" w:rsidRPr="008D67D2" w:rsidRDefault="00CC4E5F" w:rsidP="00CC4E5F">
            <w:pPr>
              <w:rPr>
                <w:rFonts w:ascii="Arial" w:hAnsi="Arial" w:cs="Arial"/>
                <w:i/>
                <w:iCs/>
                <w:sz w:val="16"/>
                <w:szCs w:val="16"/>
              </w:rPr>
            </w:pPr>
          </w:p>
        </w:tc>
        <w:tc>
          <w:tcPr>
            <w:tcW w:w="440" w:type="dxa"/>
            <w:shd w:val="clear" w:color="auto" w:fill="auto"/>
            <w:vAlign w:val="center"/>
            <w:hideMark/>
          </w:tcPr>
          <w:p w14:paraId="13D5D14C" w14:textId="77777777" w:rsidR="00CC4E5F" w:rsidRPr="008D67D2" w:rsidRDefault="00CC4E5F" w:rsidP="00CC4E5F">
            <w:pPr>
              <w:rPr>
                <w:rFonts w:ascii="Arial" w:hAnsi="Arial" w:cs="Arial"/>
                <w:i/>
                <w:iCs/>
                <w:sz w:val="16"/>
                <w:szCs w:val="16"/>
              </w:rPr>
            </w:pPr>
          </w:p>
        </w:tc>
        <w:tc>
          <w:tcPr>
            <w:tcW w:w="261" w:type="dxa"/>
            <w:shd w:val="clear" w:color="auto" w:fill="auto"/>
            <w:vAlign w:val="center"/>
            <w:hideMark/>
          </w:tcPr>
          <w:p w14:paraId="0CCB158C" w14:textId="77777777" w:rsidR="00CC4E5F" w:rsidRPr="008D67D2" w:rsidRDefault="00CC4E5F" w:rsidP="00CC4E5F">
            <w:pPr>
              <w:rPr>
                <w:rFonts w:ascii="Arial" w:hAnsi="Arial" w:cs="Arial"/>
                <w:i/>
                <w:iCs/>
                <w:sz w:val="16"/>
                <w:szCs w:val="16"/>
              </w:rPr>
            </w:pPr>
          </w:p>
        </w:tc>
        <w:tc>
          <w:tcPr>
            <w:tcW w:w="372" w:type="dxa"/>
            <w:shd w:val="clear" w:color="auto" w:fill="auto"/>
            <w:vAlign w:val="center"/>
            <w:hideMark/>
          </w:tcPr>
          <w:p w14:paraId="66065387" w14:textId="77777777" w:rsidR="00CC4E5F" w:rsidRPr="008D67D2" w:rsidRDefault="00CC4E5F" w:rsidP="00CC4E5F">
            <w:pPr>
              <w:rPr>
                <w:rFonts w:ascii="Arial" w:hAnsi="Arial" w:cs="Arial"/>
                <w:i/>
                <w:iCs/>
                <w:sz w:val="16"/>
                <w:szCs w:val="16"/>
              </w:rPr>
            </w:pPr>
          </w:p>
        </w:tc>
        <w:tc>
          <w:tcPr>
            <w:tcW w:w="318" w:type="dxa"/>
            <w:shd w:val="clear" w:color="auto" w:fill="auto"/>
            <w:vAlign w:val="center"/>
            <w:hideMark/>
          </w:tcPr>
          <w:p w14:paraId="1BBF60AD" w14:textId="77777777" w:rsidR="00CC4E5F" w:rsidRPr="008D67D2" w:rsidRDefault="00CC4E5F" w:rsidP="00CC4E5F">
            <w:pPr>
              <w:rPr>
                <w:rFonts w:ascii="Arial" w:hAnsi="Arial" w:cs="Arial"/>
                <w:i/>
                <w:iCs/>
                <w:sz w:val="16"/>
                <w:szCs w:val="16"/>
              </w:rPr>
            </w:pPr>
          </w:p>
        </w:tc>
        <w:tc>
          <w:tcPr>
            <w:tcW w:w="273" w:type="dxa"/>
            <w:shd w:val="clear" w:color="auto" w:fill="auto"/>
            <w:vAlign w:val="center"/>
            <w:hideMark/>
          </w:tcPr>
          <w:p w14:paraId="17EC7F47" w14:textId="77777777" w:rsidR="00CC4E5F" w:rsidRPr="008D67D2" w:rsidRDefault="00CC4E5F" w:rsidP="00CC4E5F">
            <w:pPr>
              <w:rPr>
                <w:rFonts w:ascii="Arial" w:hAnsi="Arial" w:cs="Arial"/>
                <w:i/>
                <w:iCs/>
                <w:sz w:val="16"/>
                <w:szCs w:val="16"/>
              </w:rPr>
            </w:pPr>
          </w:p>
        </w:tc>
        <w:tc>
          <w:tcPr>
            <w:tcW w:w="318" w:type="dxa"/>
            <w:shd w:val="clear" w:color="auto" w:fill="auto"/>
            <w:noWrap/>
            <w:vAlign w:val="bottom"/>
            <w:hideMark/>
          </w:tcPr>
          <w:p w14:paraId="66DB83A2"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0E55CA93"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5A1C2293" w14:textId="77777777" w:rsidTr="00CC4E5F">
        <w:trPr>
          <w:trHeight w:val="246"/>
          <w:jc w:val="center"/>
        </w:trPr>
        <w:tc>
          <w:tcPr>
            <w:tcW w:w="3017" w:type="dxa"/>
            <w:gridSpan w:val="7"/>
            <w:shd w:val="clear" w:color="auto" w:fill="auto"/>
            <w:vAlign w:val="center"/>
            <w:hideMark/>
          </w:tcPr>
          <w:p w14:paraId="6F1EB04B"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Cédula de Identidad del Representante Legal </w:t>
            </w:r>
          </w:p>
        </w:tc>
        <w:tc>
          <w:tcPr>
            <w:tcW w:w="318" w:type="dxa"/>
            <w:tcBorders>
              <w:right w:val="single" w:sz="4" w:space="0" w:color="auto"/>
            </w:tcBorders>
            <w:shd w:val="clear" w:color="auto" w:fill="auto"/>
            <w:vAlign w:val="center"/>
            <w:hideMark/>
          </w:tcPr>
          <w:p w14:paraId="075E0D28"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3E2B7E30"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tcBorders>
            <w:shd w:val="clear" w:color="auto" w:fill="auto"/>
            <w:vAlign w:val="center"/>
            <w:hideMark/>
          </w:tcPr>
          <w:p w14:paraId="2594DC4B" w14:textId="77777777" w:rsidR="00CC4E5F" w:rsidRPr="008D67D2" w:rsidRDefault="00CC4E5F" w:rsidP="00CC4E5F">
            <w:pPr>
              <w:rPr>
                <w:rFonts w:ascii="Arial" w:hAnsi="Arial" w:cs="Arial"/>
                <w:sz w:val="16"/>
                <w:szCs w:val="16"/>
              </w:rPr>
            </w:pPr>
          </w:p>
        </w:tc>
        <w:tc>
          <w:tcPr>
            <w:tcW w:w="318" w:type="dxa"/>
            <w:shd w:val="clear" w:color="auto" w:fill="auto"/>
            <w:vAlign w:val="center"/>
            <w:hideMark/>
          </w:tcPr>
          <w:p w14:paraId="5AD3EF74" w14:textId="77777777" w:rsidR="00CC4E5F" w:rsidRPr="008D67D2" w:rsidRDefault="00CC4E5F" w:rsidP="00CC4E5F">
            <w:pPr>
              <w:rPr>
                <w:rFonts w:ascii="Arial" w:hAnsi="Arial" w:cs="Arial"/>
                <w:sz w:val="16"/>
                <w:szCs w:val="16"/>
              </w:rPr>
            </w:pPr>
          </w:p>
        </w:tc>
        <w:tc>
          <w:tcPr>
            <w:tcW w:w="273" w:type="dxa"/>
            <w:shd w:val="clear" w:color="auto" w:fill="auto"/>
            <w:vAlign w:val="center"/>
            <w:hideMark/>
          </w:tcPr>
          <w:p w14:paraId="0F96168D" w14:textId="77777777" w:rsidR="00CC4E5F" w:rsidRPr="008D67D2" w:rsidRDefault="00CC4E5F" w:rsidP="00CC4E5F">
            <w:pPr>
              <w:rPr>
                <w:rFonts w:ascii="Arial" w:hAnsi="Arial" w:cs="Arial"/>
                <w:sz w:val="16"/>
                <w:szCs w:val="16"/>
              </w:rPr>
            </w:pPr>
          </w:p>
        </w:tc>
        <w:tc>
          <w:tcPr>
            <w:tcW w:w="318" w:type="dxa"/>
            <w:shd w:val="clear" w:color="auto" w:fill="auto"/>
            <w:vAlign w:val="center"/>
            <w:hideMark/>
          </w:tcPr>
          <w:p w14:paraId="0BEBD7CC" w14:textId="77777777" w:rsidR="00CC4E5F" w:rsidRPr="008D67D2" w:rsidRDefault="00CC4E5F" w:rsidP="00CC4E5F">
            <w:pPr>
              <w:rPr>
                <w:rFonts w:ascii="Arial" w:hAnsi="Arial" w:cs="Arial"/>
                <w:sz w:val="16"/>
                <w:szCs w:val="16"/>
              </w:rPr>
            </w:pPr>
          </w:p>
        </w:tc>
        <w:tc>
          <w:tcPr>
            <w:tcW w:w="318" w:type="dxa"/>
            <w:shd w:val="clear" w:color="auto" w:fill="auto"/>
            <w:vAlign w:val="center"/>
            <w:hideMark/>
          </w:tcPr>
          <w:p w14:paraId="71C265E7" w14:textId="77777777" w:rsidR="00CC4E5F" w:rsidRPr="008D67D2" w:rsidRDefault="00CC4E5F" w:rsidP="00CC4E5F">
            <w:pPr>
              <w:rPr>
                <w:rFonts w:ascii="Arial" w:hAnsi="Arial" w:cs="Arial"/>
                <w:sz w:val="16"/>
                <w:szCs w:val="16"/>
              </w:rPr>
            </w:pPr>
          </w:p>
        </w:tc>
        <w:tc>
          <w:tcPr>
            <w:tcW w:w="318" w:type="dxa"/>
            <w:shd w:val="clear" w:color="auto" w:fill="auto"/>
            <w:vAlign w:val="center"/>
            <w:hideMark/>
          </w:tcPr>
          <w:p w14:paraId="49CC42FB" w14:textId="77777777" w:rsidR="00CC4E5F" w:rsidRPr="008D67D2" w:rsidRDefault="00CC4E5F" w:rsidP="00CC4E5F">
            <w:pPr>
              <w:rPr>
                <w:rFonts w:ascii="Arial" w:hAnsi="Arial" w:cs="Arial"/>
                <w:sz w:val="16"/>
                <w:szCs w:val="16"/>
              </w:rPr>
            </w:pPr>
          </w:p>
        </w:tc>
        <w:tc>
          <w:tcPr>
            <w:tcW w:w="435" w:type="dxa"/>
            <w:shd w:val="clear" w:color="auto" w:fill="auto"/>
            <w:vAlign w:val="center"/>
            <w:hideMark/>
          </w:tcPr>
          <w:p w14:paraId="3C327EF6" w14:textId="77777777" w:rsidR="00CC4E5F" w:rsidRPr="008D67D2" w:rsidRDefault="00CC4E5F" w:rsidP="00CC4E5F">
            <w:pPr>
              <w:rPr>
                <w:rFonts w:ascii="Arial" w:hAnsi="Arial" w:cs="Arial"/>
                <w:sz w:val="16"/>
                <w:szCs w:val="16"/>
              </w:rPr>
            </w:pPr>
          </w:p>
        </w:tc>
        <w:tc>
          <w:tcPr>
            <w:tcW w:w="440" w:type="dxa"/>
            <w:shd w:val="clear" w:color="auto" w:fill="auto"/>
            <w:vAlign w:val="center"/>
            <w:hideMark/>
          </w:tcPr>
          <w:p w14:paraId="783D6CCB" w14:textId="77777777" w:rsidR="00CC4E5F" w:rsidRPr="008D67D2" w:rsidRDefault="00CC4E5F" w:rsidP="00CC4E5F">
            <w:pPr>
              <w:rPr>
                <w:rFonts w:ascii="Arial" w:hAnsi="Arial" w:cs="Arial"/>
                <w:sz w:val="16"/>
                <w:szCs w:val="16"/>
              </w:rPr>
            </w:pPr>
          </w:p>
        </w:tc>
        <w:tc>
          <w:tcPr>
            <w:tcW w:w="261" w:type="dxa"/>
            <w:shd w:val="clear" w:color="auto" w:fill="auto"/>
            <w:vAlign w:val="center"/>
            <w:hideMark/>
          </w:tcPr>
          <w:p w14:paraId="6783A83F" w14:textId="77777777" w:rsidR="00CC4E5F" w:rsidRPr="008D67D2" w:rsidRDefault="00CC4E5F" w:rsidP="00CC4E5F">
            <w:pPr>
              <w:rPr>
                <w:rFonts w:ascii="Arial" w:hAnsi="Arial" w:cs="Arial"/>
                <w:sz w:val="16"/>
                <w:szCs w:val="16"/>
              </w:rPr>
            </w:pPr>
          </w:p>
        </w:tc>
        <w:tc>
          <w:tcPr>
            <w:tcW w:w="372" w:type="dxa"/>
            <w:shd w:val="clear" w:color="auto" w:fill="auto"/>
            <w:vAlign w:val="center"/>
            <w:hideMark/>
          </w:tcPr>
          <w:p w14:paraId="40DA6682" w14:textId="77777777" w:rsidR="00CC4E5F" w:rsidRPr="008D67D2" w:rsidRDefault="00CC4E5F" w:rsidP="00CC4E5F">
            <w:pPr>
              <w:rPr>
                <w:rFonts w:ascii="Arial" w:hAnsi="Arial" w:cs="Arial"/>
                <w:sz w:val="16"/>
                <w:szCs w:val="16"/>
              </w:rPr>
            </w:pPr>
          </w:p>
        </w:tc>
        <w:tc>
          <w:tcPr>
            <w:tcW w:w="318" w:type="dxa"/>
            <w:shd w:val="clear" w:color="auto" w:fill="auto"/>
            <w:vAlign w:val="center"/>
            <w:hideMark/>
          </w:tcPr>
          <w:p w14:paraId="159B591A" w14:textId="77777777" w:rsidR="00CC4E5F" w:rsidRPr="008D67D2" w:rsidRDefault="00CC4E5F" w:rsidP="00CC4E5F">
            <w:pPr>
              <w:rPr>
                <w:rFonts w:ascii="Arial" w:hAnsi="Arial" w:cs="Arial"/>
                <w:sz w:val="16"/>
                <w:szCs w:val="16"/>
              </w:rPr>
            </w:pPr>
          </w:p>
        </w:tc>
        <w:tc>
          <w:tcPr>
            <w:tcW w:w="273" w:type="dxa"/>
            <w:shd w:val="clear" w:color="auto" w:fill="auto"/>
            <w:vAlign w:val="center"/>
            <w:hideMark/>
          </w:tcPr>
          <w:p w14:paraId="03B6060D" w14:textId="77777777" w:rsidR="00CC4E5F" w:rsidRPr="008D67D2" w:rsidRDefault="00CC4E5F" w:rsidP="00CC4E5F">
            <w:pPr>
              <w:rPr>
                <w:rFonts w:ascii="Arial" w:hAnsi="Arial" w:cs="Arial"/>
                <w:sz w:val="16"/>
                <w:szCs w:val="16"/>
              </w:rPr>
            </w:pPr>
          </w:p>
        </w:tc>
        <w:tc>
          <w:tcPr>
            <w:tcW w:w="318" w:type="dxa"/>
            <w:shd w:val="clear" w:color="auto" w:fill="auto"/>
            <w:noWrap/>
            <w:vAlign w:val="bottom"/>
            <w:hideMark/>
          </w:tcPr>
          <w:p w14:paraId="7912DEC3"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63F8C7F6"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14E15EB5" w14:textId="77777777" w:rsidTr="00CC4E5F">
        <w:trPr>
          <w:trHeight w:val="153"/>
          <w:jc w:val="center"/>
        </w:trPr>
        <w:tc>
          <w:tcPr>
            <w:tcW w:w="302" w:type="dxa"/>
            <w:shd w:val="clear" w:color="auto" w:fill="auto"/>
            <w:vAlign w:val="center"/>
            <w:hideMark/>
          </w:tcPr>
          <w:p w14:paraId="04674510"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1308" w:type="dxa"/>
            <w:shd w:val="clear" w:color="auto" w:fill="auto"/>
            <w:noWrap/>
            <w:vAlign w:val="bottom"/>
            <w:hideMark/>
          </w:tcPr>
          <w:p w14:paraId="08D11A42"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58E9063B"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7EA0DE5F"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7C7FD3A6"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4EE7924C"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24E4455A" w14:textId="77777777" w:rsidR="00CC4E5F" w:rsidRPr="008D67D2" w:rsidRDefault="00CC4E5F" w:rsidP="00CC4E5F">
            <w:pPr>
              <w:jc w:val="right"/>
              <w:rPr>
                <w:rFonts w:ascii="Calibri" w:hAnsi="Calibri" w:cs="Calibri"/>
              </w:rPr>
            </w:pPr>
          </w:p>
        </w:tc>
        <w:tc>
          <w:tcPr>
            <w:tcW w:w="318" w:type="dxa"/>
            <w:shd w:val="clear" w:color="auto" w:fill="auto"/>
            <w:vAlign w:val="center"/>
            <w:hideMark/>
          </w:tcPr>
          <w:p w14:paraId="64455C12" w14:textId="77777777" w:rsidR="00CC4E5F" w:rsidRPr="008D67D2" w:rsidRDefault="00CC4E5F" w:rsidP="00CC4E5F">
            <w:pPr>
              <w:jc w:val="right"/>
              <w:rPr>
                <w:rFonts w:ascii="Arial" w:hAnsi="Arial" w:cs="Arial"/>
                <w:b/>
                <w:bCs/>
                <w:sz w:val="16"/>
                <w:szCs w:val="16"/>
              </w:rPr>
            </w:pPr>
          </w:p>
        </w:tc>
        <w:tc>
          <w:tcPr>
            <w:tcW w:w="999" w:type="dxa"/>
            <w:gridSpan w:val="3"/>
            <w:vMerge w:val="restart"/>
            <w:shd w:val="clear" w:color="auto" w:fill="auto"/>
            <w:vAlign w:val="center"/>
            <w:hideMark/>
          </w:tcPr>
          <w:p w14:paraId="53E9F83A"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 de Testimonio</w:t>
            </w:r>
          </w:p>
        </w:tc>
        <w:tc>
          <w:tcPr>
            <w:tcW w:w="310" w:type="dxa"/>
            <w:shd w:val="clear" w:color="auto" w:fill="auto"/>
            <w:noWrap/>
            <w:vAlign w:val="bottom"/>
            <w:hideMark/>
          </w:tcPr>
          <w:p w14:paraId="51E4B32B" w14:textId="77777777" w:rsidR="00CC4E5F" w:rsidRPr="008D67D2" w:rsidRDefault="00CC4E5F" w:rsidP="00CC4E5F">
            <w:pPr>
              <w:rPr>
                <w:rFonts w:ascii="Calibri" w:hAnsi="Calibri" w:cs="Calibri"/>
              </w:rPr>
            </w:pPr>
          </w:p>
        </w:tc>
        <w:tc>
          <w:tcPr>
            <w:tcW w:w="1500" w:type="dxa"/>
            <w:gridSpan w:val="5"/>
            <w:vMerge w:val="restart"/>
            <w:shd w:val="clear" w:color="auto" w:fill="auto"/>
            <w:vAlign w:val="center"/>
            <w:hideMark/>
          </w:tcPr>
          <w:p w14:paraId="4DBA5A41"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Lugar de emisión</w:t>
            </w:r>
          </w:p>
        </w:tc>
        <w:tc>
          <w:tcPr>
            <w:tcW w:w="318" w:type="dxa"/>
            <w:shd w:val="clear" w:color="auto" w:fill="auto"/>
            <w:noWrap/>
            <w:vAlign w:val="bottom"/>
            <w:hideMark/>
          </w:tcPr>
          <w:p w14:paraId="01253D18" w14:textId="77777777" w:rsidR="00CC4E5F" w:rsidRPr="008D67D2" w:rsidRDefault="00CC4E5F" w:rsidP="00CC4E5F">
            <w:pPr>
              <w:rPr>
                <w:rFonts w:ascii="Calibri" w:hAnsi="Calibri" w:cs="Calibri"/>
              </w:rPr>
            </w:pPr>
          </w:p>
        </w:tc>
        <w:tc>
          <w:tcPr>
            <w:tcW w:w="2735" w:type="dxa"/>
            <w:gridSpan w:val="8"/>
            <w:shd w:val="clear" w:color="auto" w:fill="auto"/>
            <w:vAlign w:val="center"/>
            <w:hideMark/>
          </w:tcPr>
          <w:p w14:paraId="0CA56E28"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Fecha de Inscripción</w:t>
            </w:r>
          </w:p>
        </w:tc>
        <w:tc>
          <w:tcPr>
            <w:tcW w:w="318" w:type="dxa"/>
            <w:shd w:val="clear" w:color="auto" w:fill="auto"/>
            <w:noWrap/>
            <w:vAlign w:val="bottom"/>
            <w:hideMark/>
          </w:tcPr>
          <w:p w14:paraId="417F9CFE"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57B6A4E9"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12CE6E6A" w14:textId="77777777" w:rsidTr="00CC4E5F">
        <w:trPr>
          <w:trHeight w:val="78"/>
          <w:jc w:val="center"/>
        </w:trPr>
        <w:tc>
          <w:tcPr>
            <w:tcW w:w="302" w:type="dxa"/>
            <w:shd w:val="clear" w:color="auto" w:fill="auto"/>
            <w:vAlign w:val="center"/>
            <w:hideMark/>
          </w:tcPr>
          <w:p w14:paraId="24FAF3FD"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1308" w:type="dxa"/>
            <w:shd w:val="clear" w:color="auto" w:fill="auto"/>
            <w:noWrap/>
            <w:vAlign w:val="bottom"/>
            <w:hideMark/>
          </w:tcPr>
          <w:p w14:paraId="4A6EE728"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1BA6D6DB"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6A8D438E" w14:textId="77777777" w:rsidR="00CC4E5F" w:rsidRPr="008D67D2" w:rsidRDefault="00CC4E5F" w:rsidP="00CC4E5F">
            <w:pPr>
              <w:jc w:val="right"/>
              <w:rPr>
                <w:rFonts w:ascii="Calibri" w:hAnsi="Calibri" w:cs="Calibri"/>
              </w:rPr>
            </w:pPr>
          </w:p>
        </w:tc>
        <w:tc>
          <w:tcPr>
            <w:tcW w:w="257" w:type="dxa"/>
            <w:shd w:val="clear" w:color="auto" w:fill="auto"/>
            <w:noWrap/>
            <w:vAlign w:val="bottom"/>
            <w:hideMark/>
          </w:tcPr>
          <w:p w14:paraId="4865A109"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7DDFB92C" w14:textId="77777777" w:rsidR="00CC4E5F" w:rsidRPr="008D67D2" w:rsidRDefault="00CC4E5F" w:rsidP="00CC4E5F">
            <w:pPr>
              <w:jc w:val="right"/>
              <w:rPr>
                <w:rFonts w:ascii="Calibri" w:hAnsi="Calibri" w:cs="Calibri"/>
              </w:rPr>
            </w:pPr>
          </w:p>
        </w:tc>
        <w:tc>
          <w:tcPr>
            <w:tcW w:w="318" w:type="dxa"/>
            <w:shd w:val="clear" w:color="auto" w:fill="auto"/>
            <w:noWrap/>
            <w:vAlign w:val="bottom"/>
            <w:hideMark/>
          </w:tcPr>
          <w:p w14:paraId="0ACFC433" w14:textId="77777777" w:rsidR="00CC4E5F" w:rsidRPr="008D67D2" w:rsidRDefault="00CC4E5F" w:rsidP="00CC4E5F">
            <w:pPr>
              <w:jc w:val="right"/>
              <w:rPr>
                <w:rFonts w:ascii="Calibri" w:hAnsi="Calibri" w:cs="Calibri"/>
              </w:rPr>
            </w:pPr>
          </w:p>
        </w:tc>
        <w:tc>
          <w:tcPr>
            <w:tcW w:w="318" w:type="dxa"/>
            <w:shd w:val="clear" w:color="auto" w:fill="auto"/>
            <w:vAlign w:val="center"/>
            <w:hideMark/>
          </w:tcPr>
          <w:p w14:paraId="5FA68BB4" w14:textId="77777777" w:rsidR="00CC4E5F" w:rsidRPr="008D67D2" w:rsidRDefault="00CC4E5F" w:rsidP="00CC4E5F">
            <w:pPr>
              <w:jc w:val="right"/>
              <w:rPr>
                <w:rFonts w:ascii="Arial" w:hAnsi="Arial" w:cs="Arial"/>
                <w:b/>
                <w:bCs/>
                <w:sz w:val="16"/>
                <w:szCs w:val="16"/>
              </w:rPr>
            </w:pPr>
          </w:p>
        </w:tc>
        <w:tc>
          <w:tcPr>
            <w:tcW w:w="999" w:type="dxa"/>
            <w:gridSpan w:val="3"/>
            <w:vMerge/>
            <w:tcBorders>
              <w:bottom w:val="single" w:sz="4" w:space="0" w:color="auto"/>
            </w:tcBorders>
            <w:vAlign w:val="center"/>
            <w:hideMark/>
          </w:tcPr>
          <w:p w14:paraId="134A548E" w14:textId="77777777" w:rsidR="00CC4E5F" w:rsidRPr="008D67D2" w:rsidRDefault="00CC4E5F" w:rsidP="00CC4E5F">
            <w:pPr>
              <w:rPr>
                <w:rFonts w:ascii="Arial" w:hAnsi="Arial" w:cs="Arial"/>
                <w:i/>
                <w:iCs/>
                <w:sz w:val="16"/>
                <w:szCs w:val="16"/>
              </w:rPr>
            </w:pPr>
          </w:p>
        </w:tc>
        <w:tc>
          <w:tcPr>
            <w:tcW w:w="310" w:type="dxa"/>
            <w:shd w:val="clear" w:color="auto" w:fill="auto"/>
            <w:vAlign w:val="center"/>
            <w:hideMark/>
          </w:tcPr>
          <w:p w14:paraId="259A8F19" w14:textId="77777777" w:rsidR="00CC4E5F" w:rsidRPr="008D67D2" w:rsidRDefault="00CC4E5F" w:rsidP="00CC4E5F">
            <w:pPr>
              <w:rPr>
                <w:rFonts w:ascii="Arial" w:hAnsi="Arial" w:cs="Arial"/>
                <w:i/>
                <w:iCs/>
                <w:sz w:val="16"/>
                <w:szCs w:val="16"/>
              </w:rPr>
            </w:pPr>
          </w:p>
        </w:tc>
        <w:tc>
          <w:tcPr>
            <w:tcW w:w="1500" w:type="dxa"/>
            <w:gridSpan w:val="5"/>
            <w:vMerge/>
            <w:tcBorders>
              <w:bottom w:val="single" w:sz="4" w:space="0" w:color="auto"/>
            </w:tcBorders>
            <w:vAlign w:val="center"/>
            <w:hideMark/>
          </w:tcPr>
          <w:p w14:paraId="35707ECF" w14:textId="77777777" w:rsidR="00CC4E5F" w:rsidRPr="008D67D2" w:rsidRDefault="00CC4E5F" w:rsidP="00CC4E5F">
            <w:pPr>
              <w:rPr>
                <w:rFonts w:ascii="Arial" w:hAnsi="Arial" w:cs="Arial"/>
                <w:i/>
                <w:iCs/>
                <w:sz w:val="16"/>
                <w:szCs w:val="16"/>
              </w:rPr>
            </w:pPr>
          </w:p>
        </w:tc>
        <w:tc>
          <w:tcPr>
            <w:tcW w:w="318" w:type="dxa"/>
            <w:shd w:val="clear" w:color="auto" w:fill="auto"/>
            <w:noWrap/>
            <w:vAlign w:val="bottom"/>
            <w:hideMark/>
          </w:tcPr>
          <w:p w14:paraId="37BDA50A" w14:textId="77777777" w:rsidR="00CC4E5F" w:rsidRPr="008D67D2" w:rsidRDefault="00CC4E5F" w:rsidP="00CC4E5F">
            <w:pPr>
              <w:rPr>
                <w:rFonts w:ascii="Calibri" w:hAnsi="Calibri" w:cs="Calibri"/>
              </w:rPr>
            </w:pPr>
          </w:p>
        </w:tc>
        <w:tc>
          <w:tcPr>
            <w:tcW w:w="636" w:type="dxa"/>
            <w:gridSpan w:val="2"/>
            <w:tcBorders>
              <w:bottom w:val="single" w:sz="4" w:space="0" w:color="auto"/>
            </w:tcBorders>
            <w:shd w:val="clear" w:color="auto" w:fill="auto"/>
            <w:vAlign w:val="center"/>
            <w:hideMark/>
          </w:tcPr>
          <w:p w14:paraId="0171424F"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(Día</w:t>
            </w:r>
          </w:p>
        </w:tc>
        <w:tc>
          <w:tcPr>
            <w:tcW w:w="435" w:type="dxa"/>
            <w:shd w:val="clear" w:color="auto" w:fill="auto"/>
            <w:noWrap/>
            <w:vAlign w:val="bottom"/>
            <w:hideMark/>
          </w:tcPr>
          <w:p w14:paraId="710983B9" w14:textId="77777777" w:rsidR="00CC4E5F" w:rsidRPr="008D67D2" w:rsidRDefault="00CC4E5F" w:rsidP="00CC4E5F">
            <w:pPr>
              <w:rPr>
                <w:rFonts w:ascii="Calibri" w:hAnsi="Calibri" w:cs="Calibri"/>
              </w:rPr>
            </w:pPr>
          </w:p>
        </w:tc>
        <w:tc>
          <w:tcPr>
            <w:tcW w:w="701" w:type="dxa"/>
            <w:gridSpan w:val="2"/>
            <w:tcBorders>
              <w:bottom w:val="single" w:sz="4" w:space="0" w:color="auto"/>
            </w:tcBorders>
            <w:shd w:val="clear" w:color="auto" w:fill="auto"/>
            <w:vAlign w:val="center"/>
            <w:hideMark/>
          </w:tcPr>
          <w:p w14:paraId="150F44CD"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Mes</w:t>
            </w:r>
          </w:p>
        </w:tc>
        <w:tc>
          <w:tcPr>
            <w:tcW w:w="372" w:type="dxa"/>
            <w:shd w:val="clear" w:color="auto" w:fill="auto"/>
            <w:vAlign w:val="center"/>
            <w:hideMark/>
          </w:tcPr>
          <w:p w14:paraId="05CF1D68" w14:textId="77777777" w:rsidR="00CC4E5F" w:rsidRPr="008D67D2" w:rsidRDefault="00CC4E5F" w:rsidP="00CC4E5F">
            <w:pPr>
              <w:rPr>
                <w:rFonts w:ascii="Arial" w:hAnsi="Arial" w:cs="Arial"/>
                <w:i/>
                <w:iCs/>
                <w:sz w:val="16"/>
                <w:szCs w:val="16"/>
              </w:rPr>
            </w:pPr>
          </w:p>
        </w:tc>
        <w:tc>
          <w:tcPr>
            <w:tcW w:w="591" w:type="dxa"/>
            <w:gridSpan w:val="2"/>
            <w:tcBorders>
              <w:bottom w:val="single" w:sz="4" w:space="0" w:color="auto"/>
            </w:tcBorders>
            <w:shd w:val="clear" w:color="auto" w:fill="auto"/>
            <w:vAlign w:val="center"/>
            <w:hideMark/>
          </w:tcPr>
          <w:p w14:paraId="75A7C358"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Año)</w:t>
            </w:r>
          </w:p>
        </w:tc>
        <w:tc>
          <w:tcPr>
            <w:tcW w:w="318" w:type="dxa"/>
            <w:shd w:val="clear" w:color="auto" w:fill="auto"/>
            <w:noWrap/>
            <w:vAlign w:val="bottom"/>
            <w:hideMark/>
          </w:tcPr>
          <w:p w14:paraId="3FFDF962"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0D550C88"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107179C3" w14:textId="77777777" w:rsidTr="00CC4E5F">
        <w:trPr>
          <w:trHeight w:val="155"/>
          <w:jc w:val="center"/>
        </w:trPr>
        <w:tc>
          <w:tcPr>
            <w:tcW w:w="3017" w:type="dxa"/>
            <w:gridSpan w:val="7"/>
            <w:shd w:val="clear" w:color="auto" w:fill="auto"/>
            <w:vAlign w:val="center"/>
            <w:hideMark/>
          </w:tcPr>
          <w:p w14:paraId="146E840B"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Poder del Representante Legal </w:t>
            </w:r>
          </w:p>
        </w:tc>
        <w:tc>
          <w:tcPr>
            <w:tcW w:w="318" w:type="dxa"/>
            <w:tcBorders>
              <w:right w:val="single" w:sz="4" w:space="0" w:color="auto"/>
            </w:tcBorders>
            <w:shd w:val="clear" w:color="auto" w:fill="auto"/>
            <w:vAlign w:val="center"/>
            <w:hideMark/>
          </w:tcPr>
          <w:p w14:paraId="6ECC61ED"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31D5A953"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0" w:type="dxa"/>
            <w:tcBorders>
              <w:left w:val="single" w:sz="4" w:space="0" w:color="auto"/>
              <w:right w:val="single" w:sz="4" w:space="0" w:color="auto"/>
            </w:tcBorders>
            <w:shd w:val="clear" w:color="auto" w:fill="auto"/>
            <w:vAlign w:val="center"/>
            <w:hideMark/>
          </w:tcPr>
          <w:p w14:paraId="6CCDA21A" w14:textId="77777777" w:rsidR="00CC4E5F" w:rsidRPr="008D67D2" w:rsidRDefault="00CC4E5F" w:rsidP="00CC4E5F">
            <w:pPr>
              <w:rPr>
                <w:rFonts w:ascii="Arial" w:hAnsi="Arial" w:cs="Arial"/>
                <w:sz w:val="16"/>
                <w:szCs w:val="16"/>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27D0AE3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right w:val="single" w:sz="4" w:space="0" w:color="auto"/>
            </w:tcBorders>
            <w:shd w:val="clear" w:color="auto" w:fill="auto"/>
            <w:vAlign w:val="center"/>
            <w:hideMark/>
          </w:tcPr>
          <w:p w14:paraId="0BB75343" w14:textId="77777777" w:rsidR="00CC4E5F" w:rsidRPr="008D67D2" w:rsidRDefault="00CC4E5F" w:rsidP="00CC4E5F">
            <w:pPr>
              <w:rPr>
                <w:rFonts w:ascii="Arial" w:hAnsi="Arial" w:cs="Arial"/>
                <w:sz w:val="16"/>
                <w:szCs w:val="16"/>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301F36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435" w:type="dxa"/>
            <w:tcBorders>
              <w:left w:val="single" w:sz="4" w:space="0" w:color="auto"/>
              <w:right w:val="single" w:sz="4" w:space="0" w:color="auto"/>
            </w:tcBorders>
            <w:shd w:val="clear" w:color="auto" w:fill="auto"/>
            <w:vAlign w:val="center"/>
            <w:hideMark/>
          </w:tcPr>
          <w:p w14:paraId="4CE47E61" w14:textId="77777777" w:rsidR="00CC4E5F" w:rsidRPr="008D67D2" w:rsidRDefault="00CC4E5F" w:rsidP="00CC4E5F">
            <w:pPr>
              <w:rPr>
                <w:rFonts w:ascii="Arial" w:hAnsi="Arial" w:cs="Arial"/>
                <w:sz w:val="16"/>
                <w:szCs w:val="16"/>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4D12AA6"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 </w:t>
            </w:r>
          </w:p>
        </w:tc>
        <w:tc>
          <w:tcPr>
            <w:tcW w:w="372" w:type="dxa"/>
            <w:tcBorders>
              <w:left w:val="single" w:sz="4" w:space="0" w:color="auto"/>
              <w:right w:val="single" w:sz="4" w:space="0" w:color="auto"/>
            </w:tcBorders>
            <w:shd w:val="clear" w:color="auto" w:fill="auto"/>
            <w:vAlign w:val="center"/>
            <w:hideMark/>
          </w:tcPr>
          <w:p w14:paraId="175E1339" w14:textId="77777777" w:rsidR="00CC4E5F" w:rsidRPr="008D67D2" w:rsidRDefault="00CC4E5F" w:rsidP="00CC4E5F">
            <w:pPr>
              <w:rPr>
                <w:rFonts w:ascii="Arial" w:hAnsi="Arial" w:cs="Arial"/>
                <w:sz w:val="16"/>
                <w:szCs w:val="16"/>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F14415C"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18" w:type="dxa"/>
            <w:tcBorders>
              <w:left w:val="single" w:sz="4" w:space="0" w:color="auto"/>
            </w:tcBorders>
            <w:shd w:val="clear" w:color="auto" w:fill="auto"/>
            <w:noWrap/>
            <w:vAlign w:val="bottom"/>
            <w:hideMark/>
          </w:tcPr>
          <w:p w14:paraId="171C1D1F" w14:textId="77777777" w:rsidR="00CC4E5F" w:rsidRPr="008D67D2" w:rsidRDefault="00CC4E5F" w:rsidP="00CC4E5F">
            <w:pPr>
              <w:rPr>
                <w:rFonts w:ascii="Calibri" w:hAnsi="Calibri" w:cs="Calibri"/>
              </w:rPr>
            </w:pPr>
          </w:p>
        </w:tc>
        <w:tc>
          <w:tcPr>
            <w:tcW w:w="266" w:type="dxa"/>
            <w:shd w:val="clear" w:color="auto" w:fill="auto"/>
            <w:noWrap/>
            <w:vAlign w:val="bottom"/>
            <w:hideMark/>
          </w:tcPr>
          <w:p w14:paraId="2C95F8AB"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509E7FFC" w14:textId="77777777" w:rsidTr="00CC4E5F">
        <w:trPr>
          <w:trHeight w:val="58"/>
          <w:jc w:val="center"/>
        </w:trPr>
        <w:tc>
          <w:tcPr>
            <w:tcW w:w="302" w:type="dxa"/>
            <w:tcBorders>
              <w:bottom w:val="single" w:sz="4" w:space="0" w:color="auto"/>
            </w:tcBorders>
            <w:shd w:val="clear" w:color="auto" w:fill="auto"/>
            <w:vAlign w:val="center"/>
            <w:hideMark/>
          </w:tcPr>
          <w:p w14:paraId="6C58E5CF" w14:textId="77777777" w:rsidR="00CC4E5F" w:rsidRPr="008D67D2" w:rsidRDefault="00CC4E5F" w:rsidP="00CC4E5F">
            <w:pPr>
              <w:jc w:val="both"/>
              <w:rPr>
                <w:rFonts w:ascii="Arial" w:hAnsi="Arial" w:cs="Arial"/>
                <w:b/>
                <w:bCs/>
                <w:sz w:val="2"/>
                <w:szCs w:val="2"/>
              </w:rPr>
            </w:pPr>
            <w:r w:rsidRPr="008D67D2">
              <w:rPr>
                <w:rFonts w:ascii="Arial" w:hAnsi="Arial" w:cs="Arial"/>
                <w:b/>
                <w:bCs/>
                <w:sz w:val="2"/>
                <w:szCs w:val="2"/>
              </w:rPr>
              <w:t> </w:t>
            </w:r>
          </w:p>
        </w:tc>
        <w:tc>
          <w:tcPr>
            <w:tcW w:w="8895" w:type="dxa"/>
            <w:gridSpan w:val="25"/>
            <w:tcBorders>
              <w:bottom w:val="single" w:sz="4" w:space="0" w:color="auto"/>
            </w:tcBorders>
            <w:shd w:val="clear" w:color="auto" w:fill="auto"/>
            <w:noWrap/>
            <w:vAlign w:val="bottom"/>
            <w:hideMark/>
          </w:tcPr>
          <w:p w14:paraId="29752A57" w14:textId="77777777" w:rsidR="00CC4E5F" w:rsidRPr="008D67D2" w:rsidRDefault="00CC4E5F" w:rsidP="00CC4E5F">
            <w:pPr>
              <w:jc w:val="both"/>
              <w:rPr>
                <w:rFonts w:cs="Arial"/>
                <w:sz w:val="18"/>
                <w:szCs w:val="18"/>
              </w:rPr>
            </w:pPr>
          </w:p>
          <w:p w14:paraId="0EE61410" w14:textId="77777777" w:rsidR="00CC4E5F" w:rsidRPr="008D67D2" w:rsidRDefault="00CC4E5F" w:rsidP="00CC4E5F">
            <w:pPr>
              <w:jc w:val="both"/>
              <w:rPr>
                <w:rFonts w:cs="Arial"/>
                <w:b/>
                <w:sz w:val="16"/>
                <w:szCs w:val="18"/>
              </w:rPr>
            </w:pPr>
            <w:r w:rsidRPr="008D67D2">
              <w:rPr>
                <w:rFonts w:cs="Arial"/>
                <w:sz w:val="16"/>
                <w:szCs w:val="18"/>
              </w:rPr>
              <w:t>- Declaro en calidad de Representante Legal contar con un poder general amplio y suficiente con facultades para presentar propuestas y suscribir Contrato</w:t>
            </w:r>
            <w:r>
              <w:rPr>
                <w:rFonts w:cs="Arial"/>
                <w:sz w:val="16"/>
                <w:szCs w:val="18"/>
              </w:rPr>
              <w:t>s.</w:t>
            </w:r>
            <w:r w:rsidRPr="008D67D2">
              <w:rPr>
                <w:rFonts w:cs="Arial"/>
                <w:sz w:val="16"/>
                <w:szCs w:val="18"/>
              </w:rPr>
              <w:t xml:space="preserve"> </w:t>
            </w:r>
          </w:p>
          <w:p w14:paraId="2B9C7617" w14:textId="77777777" w:rsidR="00CC4E5F" w:rsidRPr="008D67D2" w:rsidRDefault="00CC4E5F" w:rsidP="00CC4E5F">
            <w:pPr>
              <w:jc w:val="both"/>
              <w:rPr>
                <w:rFonts w:cs="Arial"/>
                <w:b/>
                <w:sz w:val="16"/>
                <w:szCs w:val="18"/>
              </w:rPr>
            </w:pPr>
            <w:r w:rsidRPr="008D67D2">
              <w:rPr>
                <w:rFonts w:cs="Arial"/>
                <w:sz w:val="16"/>
                <w:szCs w:val="18"/>
              </w:rPr>
              <w:t xml:space="preserve">- Declaro que el poder del Representante Legal se encuentra inscrito en el Registro de Comercio. </w:t>
            </w:r>
            <w:r w:rsidRPr="008D67D2">
              <w:rPr>
                <w:rFonts w:cs="Arial"/>
                <w:b/>
                <w:i/>
                <w:sz w:val="16"/>
                <w:szCs w:val="18"/>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cs="Arial"/>
                <w:b/>
                <w:sz w:val="16"/>
                <w:szCs w:val="18"/>
              </w:rPr>
              <w:t xml:space="preserve"> </w:t>
            </w:r>
          </w:p>
          <w:p w14:paraId="2C6B26C0" w14:textId="77777777" w:rsidR="00CC4E5F" w:rsidRPr="008D67D2" w:rsidRDefault="00CC4E5F" w:rsidP="00CC4E5F">
            <w:pPr>
              <w:jc w:val="both"/>
              <w:rPr>
                <w:rFonts w:ascii="Arial" w:hAnsi="Arial" w:cs="Arial"/>
                <w:sz w:val="2"/>
                <w:szCs w:val="2"/>
              </w:rPr>
            </w:pPr>
          </w:p>
          <w:p w14:paraId="25BA57C9" w14:textId="77777777" w:rsidR="00CC4E5F" w:rsidRPr="008D67D2" w:rsidRDefault="00CC4E5F" w:rsidP="00CC4E5F">
            <w:pPr>
              <w:jc w:val="both"/>
              <w:rPr>
                <w:rFonts w:ascii="Arial" w:hAnsi="Arial" w:cs="Arial"/>
                <w:sz w:val="2"/>
                <w:szCs w:val="2"/>
              </w:rPr>
            </w:pPr>
          </w:p>
          <w:p w14:paraId="78C69128" w14:textId="77777777" w:rsidR="00CC4E5F" w:rsidRPr="008D67D2" w:rsidRDefault="00CC4E5F" w:rsidP="00CC4E5F">
            <w:pPr>
              <w:jc w:val="both"/>
              <w:rPr>
                <w:rFonts w:ascii="Arial" w:hAnsi="Arial" w:cs="Arial"/>
                <w:sz w:val="2"/>
                <w:szCs w:val="2"/>
              </w:rPr>
            </w:pPr>
          </w:p>
          <w:p w14:paraId="74BBB53F" w14:textId="77777777" w:rsidR="00CC4E5F" w:rsidRPr="008D67D2" w:rsidRDefault="00CC4E5F" w:rsidP="00CC4E5F">
            <w:pPr>
              <w:jc w:val="both"/>
              <w:rPr>
                <w:rFonts w:ascii="Arial" w:hAnsi="Arial" w:cs="Arial"/>
                <w:sz w:val="2"/>
                <w:szCs w:val="2"/>
              </w:rPr>
            </w:pPr>
          </w:p>
          <w:p w14:paraId="60252CB1" w14:textId="77777777" w:rsidR="00CC4E5F" w:rsidRPr="008D67D2" w:rsidRDefault="00CC4E5F" w:rsidP="00CC4E5F">
            <w:pPr>
              <w:jc w:val="both"/>
              <w:rPr>
                <w:rFonts w:ascii="Arial" w:hAnsi="Arial" w:cs="Arial"/>
                <w:sz w:val="2"/>
                <w:szCs w:val="2"/>
              </w:rPr>
            </w:pPr>
          </w:p>
          <w:p w14:paraId="0D30776B" w14:textId="77777777" w:rsidR="00CC4E5F" w:rsidRPr="008D67D2" w:rsidRDefault="00CC4E5F" w:rsidP="00CC4E5F">
            <w:pPr>
              <w:jc w:val="both"/>
              <w:rPr>
                <w:rFonts w:ascii="Arial" w:hAnsi="Arial" w:cs="Arial"/>
                <w:sz w:val="2"/>
                <w:szCs w:val="2"/>
              </w:rPr>
            </w:pPr>
          </w:p>
          <w:p w14:paraId="1761F3AE" w14:textId="77777777" w:rsidR="00CC4E5F" w:rsidRPr="008D67D2" w:rsidRDefault="00CC4E5F" w:rsidP="00CC4E5F">
            <w:pPr>
              <w:jc w:val="both"/>
              <w:rPr>
                <w:rFonts w:ascii="Arial" w:hAnsi="Arial" w:cs="Arial"/>
                <w:sz w:val="2"/>
                <w:szCs w:val="2"/>
              </w:rPr>
            </w:pPr>
          </w:p>
          <w:p w14:paraId="23CE0958" w14:textId="77777777" w:rsidR="00CC4E5F" w:rsidRPr="008D67D2" w:rsidRDefault="00CC4E5F" w:rsidP="00CC4E5F">
            <w:pPr>
              <w:jc w:val="both"/>
              <w:rPr>
                <w:rFonts w:ascii="Arial" w:hAnsi="Arial" w:cs="Arial"/>
                <w:sz w:val="2"/>
                <w:szCs w:val="2"/>
              </w:rPr>
            </w:pPr>
          </w:p>
          <w:p w14:paraId="3249321D" w14:textId="77777777" w:rsidR="00CC4E5F" w:rsidRPr="008D67D2" w:rsidRDefault="00CC4E5F" w:rsidP="00CC4E5F">
            <w:pPr>
              <w:jc w:val="both"/>
              <w:rPr>
                <w:rFonts w:ascii="Arial" w:hAnsi="Arial" w:cs="Arial"/>
                <w:sz w:val="2"/>
                <w:szCs w:val="2"/>
              </w:rPr>
            </w:pPr>
          </w:p>
        </w:tc>
        <w:tc>
          <w:tcPr>
            <w:tcW w:w="318" w:type="dxa"/>
            <w:tcBorders>
              <w:bottom w:val="single" w:sz="4" w:space="0" w:color="auto"/>
            </w:tcBorders>
            <w:shd w:val="clear" w:color="auto" w:fill="auto"/>
            <w:noWrap/>
            <w:vAlign w:val="bottom"/>
            <w:hideMark/>
          </w:tcPr>
          <w:p w14:paraId="3D143E67" w14:textId="77777777" w:rsidR="00CC4E5F" w:rsidRPr="008D67D2" w:rsidRDefault="00CC4E5F" w:rsidP="00CC4E5F">
            <w:pPr>
              <w:rPr>
                <w:rFonts w:ascii="Calibri" w:hAnsi="Calibri" w:cs="Calibri"/>
                <w:sz w:val="2"/>
                <w:szCs w:val="2"/>
              </w:rPr>
            </w:pPr>
          </w:p>
        </w:tc>
        <w:tc>
          <w:tcPr>
            <w:tcW w:w="266" w:type="dxa"/>
            <w:tcBorders>
              <w:bottom w:val="single" w:sz="4" w:space="0" w:color="auto"/>
            </w:tcBorders>
            <w:shd w:val="clear" w:color="auto" w:fill="auto"/>
            <w:noWrap/>
            <w:vAlign w:val="bottom"/>
            <w:hideMark/>
          </w:tcPr>
          <w:p w14:paraId="4CAAD447"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r>
      <w:tr w:rsidR="00CC4E5F" w:rsidRPr="008D67D2" w14:paraId="0FCDD57A" w14:textId="77777777" w:rsidTr="00CC4E5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6BA0B85E"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xml:space="preserve">3.     INFORMACIÓN SOBRE NOTIFICACIONES </w:t>
            </w:r>
          </w:p>
        </w:tc>
      </w:tr>
      <w:tr w:rsidR="00CC4E5F" w:rsidRPr="008D67D2" w14:paraId="219B3A29" w14:textId="77777777" w:rsidTr="00CC4E5F">
        <w:trPr>
          <w:trHeight w:val="112"/>
          <w:jc w:val="center"/>
        </w:trPr>
        <w:tc>
          <w:tcPr>
            <w:tcW w:w="302" w:type="dxa"/>
            <w:tcBorders>
              <w:top w:val="single" w:sz="4" w:space="0" w:color="auto"/>
            </w:tcBorders>
            <w:shd w:val="clear" w:color="auto" w:fill="auto"/>
            <w:noWrap/>
            <w:vAlign w:val="center"/>
            <w:hideMark/>
          </w:tcPr>
          <w:p w14:paraId="66836F60"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308" w:type="dxa"/>
            <w:tcBorders>
              <w:top w:val="single" w:sz="4" w:space="0" w:color="auto"/>
            </w:tcBorders>
            <w:shd w:val="clear" w:color="auto" w:fill="auto"/>
            <w:noWrap/>
            <w:vAlign w:val="center"/>
            <w:hideMark/>
          </w:tcPr>
          <w:p w14:paraId="5B54AFB5"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5AE599EE"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noWrap/>
            <w:vAlign w:val="center"/>
            <w:hideMark/>
          </w:tcPr>
          <w:p w14:paraId="354F1DDF" w14:textId="77777777" w:rsidR="00CC4E5F" w:rsidRPr="008D67D2" w:rsidRDefault="00CC4E5F" w:rsidP="00CC4E5F">
            <w:pPr>
              <w:rPr>
                <w:rFonts w:ascii="Calibri" w:hAnsi="Calibri" w:cs="Calibri"/>
                <w:sz w:val="2"/>
                <w:szCs w:val="2"/>
              </w:rPr>
            </w:pPr>
          </w:p>
        </w:tc>
        <w:tc>
          <w:tcPr>
            <w:tcW w:w="257" w:type="dxa"/>
            <w:tcBorders>
              <w:top w:val="single" w:sz="4" w:space="0" w:color="auto"/>
            </w:tcBorders>
            <w:shd w:val="clear" w:color="auto" w:fill="auto"/>
            <w:vAlign w:val="center"/>
            <w:hideMark/>
          </w:tcPr>
          <w:p w14:paraId="3739C8C2"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ED77EA9"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6C22FE78"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15894313" w14:textId="77777777" w:rsidR="00CC4E5F" w:rsidRPr="008D67D2" w:rsidRDefault="00CC4E5F" w:rsidP="00CC4E5F">
            <w:pPr>
              <w:rPr>
                <w:rFonts w:ascii="Arial" w:hAnsi="Arial" w:cs="Arial"/>
                <w:b/>
                <w:bCs/>
                <w:sz w:val="2"/>
                <w:szCs w:val="2"/>
              </w:rPr>
            </w:pPr>
          </w:p>
        </w:tc>
        <w:tc>
          <w:tcPr>
            <w:tcW w:w="376" w:type="dxa"/>
            <w:tcBorders>
              <w:top w:val="single" w:sz="4" w:space="0" w:color="auto"/>
            </w:tcBorders>
            <w:shd w:val="clear" w:color="auto" w:fill="auto"/>
            <w:vAlign w:val="center"/>
            <w:hideMark/>
          </w:tcPr>
          <w:p w14:paraId="4DDEDE95" w14:textId="77777777" w:rsidR="00CC4E5F" w:rsidRPr="008D67D2" w:rsidRDefault="00CC4E5F" w:rsidP="00CC4E5F">
            <w:pPr>
              <w:rPr>
                <w:rFonts w:ascii="Arial" w:hAnsi="Arial" w:cs="Arial"/>
                <w:b/>
                <w:bCs/>
                <w:sz w:val="2"/>
                <w:szCs w:val="2"/>
              </w:rPr>
            </w:pPr>
          </w:p>
        </w:tc>
        <w:tc>
          <w:tcPr>
            <w:tcW w:w="327" w:type="dxa"/>
            <w:tcBorders>
              <w:top w:val="single" w:sz="4" w:space="0" w:color="auto"/>
            </w:tcBorders>
            <w:shd w:val="clear" w:color="auto" w:fill="auto"/>
            <w:vAlign w:val="center"/>
            <w:hideMark/>
          </w:tcPr>
          <w:p w14:paraId="7A0DDA2F" w14:textId="77777777" w:rsidR="00CC4E5F" w:rsidRPr="008D67D2" w:rsidRDefault="00CC4E5F" w:rsidP="00CC4E5F">
            <w:pPr>
              <w:rPr>
                <w:rFonts w:ascii="Arial" w:hAnsi="Arial" w:cs="Arial"/>
                <w:b/>
                <w:bCs/>
                <w:sz w:val="2"/>
                <w:szCs w:val="2"/>
              </w:rPr>
            </w:pPr>
          </w:p>
        </w:tc>
        <w:tc>
          <w:tcPr>
            <w:tcW w:w="296" w:type="dxa"/>
            <w:tcBorders>
              <w:top w:val="single" w:sz="4" w:space="0" w:color="auto"/>
            </w:tcBorders>
            <w:shd w:val="clear" w:color="auto" w:fill="auto"/>
            <w:vAlign w:val="center"/>
            <w:hideMark/>
          </w:tcPr>
          <w:p w14:paraId="00783809" w14:textId="77777777" w:rsidR="00CC4E5F" w:rsidRPr="008D67D2" w:rsidRDefault="00CC4E5F" w:rsidP="00CC4E5F">
            <w:pPr>
              <w:rPr>
                <w:rFonts w:ascii="Arial" w:hAnsi="Arial" w:cs="Arial"/>
                <w:b/>
                <w:bCs/>
                <w:sz w:val="2"/>
                <w:szCs w:val="2"/>
              </w:rPr>
            </w:pPr>
          </w:p>
        </w:tc>
        <w:tc>
          <w:tcPr>
            <w:tcW w:w="310" w:type="dxa"/>
            <w:tcBorders>
              <w:top w:val="single" w:sz="4" w:space="0" w:color="auto"/>
            </w:tcBorders>
            <w:shd w:val="clear" w:color="auto" w:fill="auto"/>
            <w:vAlign w:val="center"/>
            <w:hideMark/>
          </w:tcPr>
          <w:p w14:paraId="1F0A6798"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6D350025"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25536D30"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0C908F4D"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20D62DAE"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53A3223C"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4653037"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28F76E58"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75100EF" w14:textId="77777777" w:rsidR="00CC4E5F" w:rsidRPr="008D67D2" w:rsidRDefault="00CC4E5F" w:rsidP="00CC4E5F">
            <w:pPr>
              <w:rPr>
                <w:rFonts w:ascii="Arial" w:hAnsi="Arial" w:cs="Arial"/>
                <w:b/>
                <w:bCs/>
                <w:sz w:val="2"/>
                <w:szCs w:val="2"/>
              </w:rPr>
            </w:pPr>
          </w:p>
        </w:tc>
        <w:tc>
          <w:tcPr>
            <w:tcW w:w="435" w:type="dxa"/>
            <w:tcBorders>
              <w:top w:val="single" w:sz="4" w:space="0" w:color="auto"/>
            </w:tcBorders>
            <w:shd w:val="clear" w:color="auto" w:fill="auto"/>
            <w:vAlign w:val="center"/>
            <w:hideMark/>
          </w:tcPr>
          <w:p w14:paraId="399D97EF" w14:textId="77777777" w:rsidR="00CC4E5F" w:rsidRPr="008D67D2" w:rsidRDefault="00CC4E5F" w:rsidP="00CC4E5F">
            <w:pPr>
              <w:rPr>
                <w:rFonts w:ascii="Arial" w:hAnsi="Arial" w:cs="Arial"/>
                <w:b/>
                <w:bCs/>
                <w:sz w:val="2"/>
                <w:szCs w:val="2"/>
              </w:rPr>
            </w:pPr>
          </w:p>
        </w:tc>
        <w:tc>
          <w:tcPr>
            <w:tcW w:w="440" w:type="dxa"/>
            <w:tcBorders>
              <w:top w:val="single" w:sz="4" w:space="0" w:color="auto"/>
            </w:tcBorders>
            <w:shd w:val="clear" w:color="auto" w:fill="auto"/>
            <w:vAlign w:val="center"/>
            <w:hideMark/>
          </w:tcPr>
          <w:p w14:paraId="6DDA6DC2" w14:textId="77777777" w:rsidR="00CC4E5F" w:rsidRPr="008D67D2" w:rsidRDefault="00CC4E5F" w:rsidP="00CC4E5F">
            <w:pPr>
              <w:rPr>
                <w:rFonts w:ascii="Arial" w:hAnsi="Arial" w:cs="Arial"/>
                <w:b/>
                <w:bCs/>
                <w:sz w:val="2"/>
                <w:szCs w:val="2"/>
              </w:rPr>
            </w:pPr>
          </w:p>
        </w:tc>
        <w:tc>
          <w:tcPr>
            <w:tcW w:w="261" w:type="dxa"/>
            <w:tcBorders>
              <w:top w:val="single" w:sz="4" w:space="0" w:color="auto"/>
            </w:tcBorders>
            <w:shd w:val="clear" w:color="auto" w:fill="auto"/>
            <w:vAlign w:val="center"/>
            <w:hideMark/>
          </w:tcPr>
          <w:p w14:paraId="6FB1A5AF" w14:textId="77777777" w:rsidR="00CC4E5F" w:rsidRPr="008D67D2" w:rsidRDefault="00CC4E5F" w:rsidP="00CC4E5F">
            <w:pPr>
              <w:rPr>
                <w:rFonts w:ascii="Arial" w:hAnsi="Arial" w:cs="Arial"/>
                <w:b/>
                <w:bCs/>
                <w:sz w:val="2"/>
                <w:szCs w:val="2"/>
              </w:rPr>
            </w:pPr>
          </w:p>
        </w:tc>
        <w:tc>
          <w:tcPr>
            <w:tcW w:w="372" w:type="dxa"/>
            <w:tcBorders>
              <w:top w:val="single" w:sz="4" w:space="0" w:color="auto"/>
            </w:tcBorders>
            <w:shd w:val="clear" w:color="auto" w:fill="auto"/>
            <w:vAlign w:val="center"/>
            <w:hideMark/>
          </w:tcPr>
          <w:p w14:paraId="0D2E0E4F"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3AE7972F" w14:textId="77777777" w:rsidR="00CC4E5F" w:rsidRPr="008D67D2" w:rsidRDefault="00CC4E5F" w:rsidP="00CC4E5F">
            <w:pPr>
              <w:rPr>
                <w:rFonts w:ascii="Arial" w:hAnsi="Arial" w:cs="Arial"/>
                <w:b/>
                <w:bCs/>
                <w:sz w:val="2"/>
                <w:szCs w:val="2"/>
              </w:rPr>
            </w:pPr>
          </w:p>
        </w:tc>
        <w:tc>
          <w:tcPr>
            <w:tcW w:w="273" w:type="dxa"/>
            <w:tcBorders>
              <w:top w:val="single" w:sz="4" w:space="0" w:color="auto"/>
            </w:tcBorders>
            <w:shd w:val="clear" w:color="auto" w:fill="auto"/>
            <w:vAlign w:val="center"/>
            <w:hideMark/>
          </w:tcPr>
          <w:p w14:paraId="619FBF89" w14:textId="77777777" w:rsidR="00CC4E5F" w:rsidRPr="008D67D2" w:rsidRDefault="00CC4E5F" w:rsidP="00CC4E5F">
            <w:pPr>
              <w:rPr>
                <w:rFonts w:ascii="Arial" w:hAnsi="Arial" w:cs="Arial"/>
                <w:b/>
                <w:bCs/>
                <w:sz w:val="2"/>
                <w:szCs w:val="2"/>
              </w:rPr>
            </w:pPr>
          </w:p>
        </w:tc>
        <w:tc>
          <w:tcPr>
            <w:tcW w:w="318" w:type="dxa"/>
            <w:tcBorders>
              <w:top w:val="single" w:sz="4" w:space="0" w:color="auto"/>
            </w:tcBorders>
            <w:shd w:val="clear" w:color="auto" w:fill="auto"/>
            <w:vAlign w:val="center"/>
            <w:hideMark/>
          </w:tcPr>
          <w:p w14:paraId="4883E653" w14:textId="77777777" w:rsidR="00CC4E5F" w:rsidRPr="008D67D2" w:rsidRDefault="00CC4E5F" w:rsidP="00CC4E5F">
            <w:pPr>
              <w:rPr>
                <w:rFonts w:ascii="Arial" w:hAnsi="Arial" w:cs="Arial"/>
                <w:b/>
                <w:bCs/>
                <w:sz w:val="2"/>
                <w:szCs w:val="2"/>
              </w:rPr>
            </w:pPr>
          </w:p>
        </w:tc>
        <w:tc>
          <w:tcPr>
            <w:tcW w:w="266" w:type="dxa"/>
            <w:tcBorders>
              <w:top w:val="single" w:sz="4" w:space="0" w:color="auto"/>
            </w:tcBorders>
            <w:shd w:val="clear" w:color="auto" w:fill="auto"/>
            <w:vAlign w:val="center"/>
            <w:hideMark/>
          </w:tcPr>
          <w:p w14:paraId="0727EC27"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31F977FD" w14:textId="77777777" w:rsidTr="00CC4E5F">
        <w:trPr>
          <w:trHeight w:val="293"/>
          <w:jc w:val="center"/>
        </w:trPr>
        <w:tc>
          <w:tcPr>
            <w:tcW w:w="3711" w:type="dxa"/>
            <w:gridSpan w:val="9"/>
            <w:vMerge w:val="restart"/>
            <w:shd w:val="clear" w:color="auto" w:fill="auto"/>
            <w:vAlign w:val="center"/>
            <w:hideMark/>
          </w:tcPr>
          <w:p w14:paraId="5B12EDE4"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Solicito que las notificaciones me sean remitidas vía:</w:t>
            </w:r>
          </w:p>
        </w:tc>
        <w:tc>
          <w:tcPr>
            <w:tcW w:w="2160" w:type="dxa"/>
            <w:gridSpan w:val="7"/>
            <w:tcBorders>
              <w:right w:val="single" w:sz="4" w:space="0" w:color="auto"/>
            </w:tcBorders>
            <w:shd w:val="clear" w:color="auto" w:fill="auto"/>
            <w:vAlign w:val="center"/>
            <w:hideMark/>
          </w:tcPr>
          <w:p w14:paraId="003D2A1C" w14:textId="77777777" w:rsidR="00CC4E5F" w:rsidRPr="008D67D2" w:rsidRDefault="00CC4E5F" w:rsidP="00CC4E5F">
            <w:pPr>
              <w:jc w:val="right"/>
              <w:rPr>
                <w:rFonts w:ascii="Arial" w:hAnsi="Arial" w:cs="Arial"/>
                <w:sz w:val="16"/>
                <w:szCs w:val="16"/>
              </w:rPr>
            </w:pPr>
            <w:r w:rsidRPr="008D67D2">
              <w:rPr>
                <w:rFonts w:ascii="Arial" w:hAnsi="Arial" w:cs="Arial"/>
                <w:b/>
                <w:bCs/>
                <w:sz w:val="16"/>
                <w:szCs w:val="16"/>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45852553"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66" w:type="dxa"/>
            <w:tcBorders>
              <w:left w:val="single" w:sz="4" w:space="0" w:color="auto"/>
            </w:tcBorders>
            <w:shd w:val="clear" w:color="auto" w:fill="auto"/>
            <w:vAlign w:val="center"/>
            <w:hideMark/>
          </w:tcPr>
          <w:p w14:paraId="1FF5C0F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7A25373A" w14:textId="77777777" w:rsidTr="00CC4E5F">
        <w:trPr>
          <w:trHeight w:val="70"/>
          <w:jc w:val="center"/>
        </w:trPr>
        <w:tc>
          <w:tcPr>
            <w:tcW w:w="3711" w:type="dxa"/>
            <w:gridSpan w:val="9"/>
            <w:vMerge/>
            <w:vAlign w:val="center"/>
            <w:hideMark/>
          </w:tcPr>
          <w:p w14:paraId="4A7CE2BA" w14:textId="77777777" w:rsidR="00CC4E5F" w:rsidRPr="008D67D2" w:rsidRDefault="00CC4E5F" w:rsidP="00CC4E5F">
            <w:pPr>
              <w:rPr>
                <w:rFonts w:ascii="Arial" w:hAnsi="Arial" w:cs="Arial"/>
                <w:b/>
                <w:bCs/>
                <w:sz w:val="16"/>
                <w:szCs w:val="16"/>
              </w:rPr>
            </w:pPr>
          </w:p>
        </w:tc>
        <w:tc>
          <w:tcPr>
            <w:tcW w:w="327" w:type="dxa"/>
            <w:shd w:val="clear" w:color="auto" w:fill="auto"/>
            <w:vAlign w:val="center"/>
            <w:hideMark/>
          </w:tcPr>
          <w:p w14:paraId="3412CDCA" w14:textId="77777777" w:rsidR="00CC4E5F" w:rsidRPr="008D67D2" w:rsidRDefault="00CC4E5F" w:rsidP="00CC4E5F">
            <w:pPr>
              <w:rPr>
                <w:rFonts w:ascii="Arial" w:hAnsi="Arial" w:cs="Arial"/>
                <w:sz w:val="2"/>
                <w:szCs w:val="2"/>
              </w:rPr>
            </w:pPr>
          </w:p>
        </w:tc>
        <w:tc>
          <w:tcPr>
            <w:tcW w:w="296" w:type="dxa"/>
            <w:shd w:val="clear" w:color="auto" w:fill="auto"/>
            <w:vAlign w:val="center"/>
            <w:hideMark/>
          </w:tcPr>
          <w:p w14:paraId="506D9E84" w14:textId="77777777" w:rsidR="00CC4E5F" w:rsidRPr="008D67D2" w:rsidRDefault="00CC4E5F" w:rsidP="00CC4E5F">
            <w:pPr>
              <w:rPr>
                <w:rFonts w:ascii="Arial" w:hAnsi="Arial" w:cs="Arial"/>
                <w:sz w:val="2"/>
                <w:szCs w:val="2"/>
              </w:rPr>
            </w:pPr>
          </w:p>
        </w:tc>
        <w:tc>
          <w:tcPr>
            <w:tcW w:w="310" w:type="dxa"/>
            <w:shd w:val="clear" w:color="auto" w:fill="auto"/>
            <w:vAlign w:val="center"/>
            <w:hideMark/>
          </w:tcPr>
          <w:p w14:paraId="18670985" w14:textId="77777777" w:rsidR="00CC4E5F" w:rsidRPr="008D67D2" w:rsidRDefault="00CC4E5F" w:rsidP="00CC4E5F">
            <w:pPr>
              <w:jc w:val="right"/>
              <w:rPr>
                <w:rFonts w:ascii="Arial" w:hAnsi="Arial" w:cs="Arial"/>
                <w:sz w:val="2"/>
                <w:szCs w:val="2"/>
              </w:rPr>
            </w:pPr>
          </w:p>
        </w:tc>
        <w:tc>
          <w:tcPr>
            <w:tcW w:w="318" w:type="dxa"/>
            <w:shd w:val="clear" w:color="auto" w:fill="auto"/>
            <w:vAlign w:val="center"/>
            <w:hideMark/>
          </w:tcPr>
          <w:p w14:paraId="43E4E572" w14:textId="77777777" w:rsidR="00CC4E5F" w:rsidRPr="008D67D2" w:rsidRDefault="00CC4E5F" w:rsidP="00CC4E5F">
            <w:pPr>
              <w:rPr>
                <w:rFonts w:ascii="Arial" w:hAnsi="Arial" w:cs="Arial"/>
                <w:sz w:val="2"/>
                <w:szCs w:val="2"/>
              </w:rPr>
            </w:pPr>
          </w:p>
        </w:tc>
        <w:tc>
          <w:tcPr>
            <w:tcW w:w="273" w:type="dxa"/>
            <w:shd w:val="clear" w:color="auto" w:fill="auto"/>
            <w:vAlign w:val="center"/>
            <w:hideMark/>
          </w:tcPr>
          <w:p w14:paraId="3F430DBF"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0A732F3B"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7FE7B1E9" w14:textId="77777777" w:rsidR="00CC4E5F" w:rsidRPr="008D67D2" w:rsidRDefault="00CC4E5F" w:rsidP="00CC4E5F">
            <w:pPr>
              <w:rPr>
                <w:rFonts w:ascii="Arial" w:hAnsi="Arial" w:cs="Arial"/>
                <w:sz w:val="2"/>
                <w:szCs w:val="2"/>
              </w:rPr>
            </w:pPr>
          </w:p>
        </w:tc>
        <w:tc>
          <w:tcPr>
            <w:tcW w:w="273" w:type="dxa"/>
            <w:shd w:val="clear" w:color="auto" w:fill="auto"/>
            <w:vAlign w:val="center"/>
            <w:hideMark/>
          </w:tcPr>
          <w:p w14:paraId="76A142C9"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238BFEB3"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4CB6DF3C"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1E9EE235" w14:textId="77777777" w:rsidR="00CC4E5F" w:rsidRPr="008D67D2" w:rsidRDefault="00CC4E5F" w:rsidP="00CC4E5F">
            <w:pPr>
              <w:rPr>
                <w:rFonts w:ascii="Arial" w:hAnsi="Arial" w:cs="Arial"/>
                <w:sz w:val="2"/>
                <w:szCs w:val="2"/>
              </w:rPr>
            </w:pPr>
          </w:p>
        </w:tc>
        <w:tc>
          <w:tcPr>
            <w:tcW w:w="435" w:type="dxa"/>
            <w:shd w:val="clear" w:color="auto" w:fill="auto"/>
            <w:vAlign w:val="center"/>
            <w:hideMark/>
          </w:tcPr>
          <w:p w14:paraId="5058C3D3" w14:textId="77777777" w:rsidR="00CC4E5F" w:rsidRPr="008D67D2" w:rsidRDefault="00CC4E5F" w:rsidP="00CC4E5F">
            <w:pPr>
              <w:rPr>
                <w:rFonts w:ascii="Arial" w:hAnsi="Arial" w:cs="Arial"/>
                <w:sz w:val="2"/>
                <w:szCs w:val="2"/>
              </w:rPr>
            </w:pPr>
          </w:p>
        </w:tc>
        <w:tc>
          <w:tcPr>
            <w:tcW w:w="440" w:type="dxa"/>
            <w:shd w:val="clear" w:color="auto" w:fill="auto"/>
            <w:vAlign w:val="center"/>
            <w:hideMark/>
          </w:tcPr>
          <w:p w14:paraId="785D54CF" w14:textId="77777777" w:rsidR="00CC4E5F" w:rsidRPr="008D67D2" w:rsidRDefault="00CC4E5F" w:rsidP="00CC4E5F">
            <w:pPr>
              <w:rPr>
                <w:rFonts w:ascii="Arial" w:hAnsi="Arial" w:cs="Arial"/>
                <w:sz w:val="2"/>
                <w:szCs w:val="2"/>
              </w:rPr>
            </w:pPr>
          </w:p>
        </w:tc>
        <w:tc>
          <w:tcPr>
            <w:tcW w:w="261" w:type="dxa"/>
            <w:shd w:val="clear" w:color="auto" w:fill="auto"/>
            <w:vAlign w:val="center"/>
            <w:hideMark/>
          </w:tcPr>
          <w:p w14:paraId="2F8B7D44" w14:textId="77777777" w:rsidR="00CC4E5F" w:rsidRPr="008D67D2" w:rsidRDefault="00CC4E5F" w:rsidP="00CC4E5F">
            <w:pPr>
              <w:rPr>
                <w:rFonts w:ascii="Arial" w:hAnsi="Arial" w:cs="Arial"/>
                <w:sz w:val="2"/>
                <w:szCs w:val="2"/>
              </w:rPr>
            </w:pPr>
          </w:p>
        </w:tc>
        <w:tc>
          <w:tcPr>
            <w:tcW w:w="372" w:type="dxa"/>
            <w:shd w:val="clear" w:color="auto" w:fill="auto"/>
            <w:vAlign w:val="center"/>
            <w:hideMark/>
          </w:tcPr>
          <w:p w14:paraId="15515B1E"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6D215753" w14:textId="77777777" w:rsidR="00CC4E5F" w:rsidRPr="008D67D2" w:rsidRDefault="00CC4E5F" w:rsidP="00CC4E5F">
            <w:pPr>
              <w:rPr>
                <w:rFonts w:ascii="Arial" w:hAnsi="Arial" w:cs="Arial"/>
                <w:sz w:val="2"/>
                <w:szCs w:val="2"/>
              </w:rPr>
            </w:pPr>
          </w:p>
        </w:tc>
        <w:tc>
          <w:tcPr>
            <w:tcW w:w="273" w:type="dxa"/>
            <w:shd w:val="clear" w:color="auto" w:fill="auto"/>
            <w:vAlign w:val="center"/>
            <w:hideMark/>
          </w:tcPr>
          <w:p w14:paraId="33200BA8" w14:textId="77777777" w:rsidR="00CC4E5F" w:rsidRPr="008D67D2" w:rsidRDefault="00CC4E5F" w:rsidP="00CC4E5F">
            <w:pPr>
              <w:rPr>
                <w:rFonts w:ascii="Arial" w:hAnsi="Arial" w:cs="Arial"/>
                <w:sz w:val="2"/>
                <w:szCs w:val="2"/>
              </w:rPr>
            </w:pPr>
          </w:p>
        </w:tc>
        <w:tc>
          <w:tcPr>
            <w:tcW w:w="318" w:type="dxa"/>
            <w:shd w:val="clear" w:color="auto" w:fill="auto"/>
            <w:vAlign w:val="center"/>
            <w:hideMark/>
          </w:tcPr>
          <w:p w14:paraId="6F6BF349" w14:textId="77777777" w:rsidR="00CC4E5F" w:rsidRPr="008D67D2" w:rsidRDefault="00CC4E5F" w:rsidP="00CC4E5F">
            <w:pPr>
              <w:rPr>
                <w:rFonts w:ascii="Arial" w:hAnsi="Arial" w:cs="Arial"/>
                <w:sz w:val="2"/>
                <w:szCs w:val="2"/>
              </w:rPr>
            </w:pPr>
          </w:p>
        </w:tc>
        <w:tc>
          <w:tcPr>
            <w:tcW w:w="266" w:type="dxa"/>
            <w:shd w:val="clear" w:color="auto" w:fill="auto"/>
            <w:vAlign w:val="center"/>
            <w:hideMark/>
          </w:tcPr>
          <w:p w14:paraId="1B612DC2"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r>
      <w:tr w:rsidR="00CC4E5F" w:rsidRPr="008D67D2" w14:paraId="5C0B572C" w14:textId="77777777" w:rsidTr="00CC4E5F">
        <w:trPr>
          <w:trHeight w:val="263"/>
          <w:jc w:val="center"/>
        </w:trPr>
        <w:tc>
          <w:tcPr>
            <w:tcW w:w="3711" w:type="dxa"/>
            <w:gridSpan w:val="9"/>
            <w:vMerge/>
            <w:vAlign w:val="center"/>
            <w:hideMark/>
          </w:tcPr>
          <w:p w14:paraId="00C49E6A" w14:textId="77777777" w:rsidR="00CC4E5F" w:rsidRPr="008D67D2" w:rsidRDefault="00CC4E5F" w:rsidP="00CC4E5F">
            <w:pPr>
              <w:rPr>
                <w:rFonts w:ascii="Arial" w:hAnsi="Arial" w:cs="Arial"/>
                <w:b/>
                <w:bCs/>
                <w:sz w:val="16"/>
                <w:szCs w:val="16"/>
              </w:rPr>
            </w:pPr>
          </w:p>
        </w:tc>
        <w:tc>
          <w:tcPr>
            <w:tcW w:w="2160" w:type="dxa"/>
            <w:gridSpan w:val="7"/>
            <w:tcBorders>
              <w:right w:val="single" w:sz="4" w:space="0" w:color="auto"/>
            </w:tcBorders>
            <w:shd w:val="clear" w:color="auto" w:fill="auto"/>
            <w:vAlign w:val="center"/>
            <w:hideMark/>
          </w:tcPr>
          <w:p w14:paraId="11FE032E" w14:textId="77777777" w:rsidR="00CC4E5F" w:rsidRPr="008D67D2" w:rsidRDefault="00CC4E5F" w:rsidP="00CC4E5F">
            <w:pPr>
              <w:jc w:val="right"/>
              <w:rPr>
                <w:rFonts w:ascii="Arial" w:hAnsi="Arial" w:cs="Arial"/>
                <w:sz w:val="16"/>
                <w:szCs w:val="16"/>
              </w:rPr>
            </w:pPr>
            <w:r w:rsidRPr="008D67D2">
              <w:rPr>
                <w:rFonts w:ascii="Arial" w:hAnsi="Arial" w:cs="Arial"/>
                <w:b/>
                <w:bCs/>
                <w:sz w:val="16"/>
                <w:szCs w:val="16"/>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58CCB7C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66" w:type="dxa"/>
            <w:tcBorders>
              <w:left w:val="single" w:sz="4" w:space="0" w:color="auto"/>
            </w:tcBorders>
            <w:shd w:val="clear" w:color="auto" w:fill="auto"/>
            <w:vAlign w:val="center"/>
            <w:hideMark/>
          </w:tcPr>
          <w:p w14:paraId="40B432B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7C325F2E" w14:textId="77777777" w:rsidTr="00CC4E5F">
        <w:trPr>
          <w:trHeight w:val="112"/>
          <w:jc w:val="center"/>
        </w:trPr>
        <w:tc>
          <w:tcPr>
            <w:tcW w:w="302" w:type="dxa"/>
            <w:shd w:val="clear" w:color="auto" w:fill="auto"/>
            <w:noWrap/>
            <w:vAlign w:val="center"/>
            <w:hideMark/>
          </w:tcPr>
          <w:p w14:paraId="3A1C1D02"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308" w:type="dxa"/>
            <w:shd w:val="clear" w:color="auto" w:fill="auto"/>
            <w:noWrap/>
            <w:vAlign w:val="center"/>
            <w:hideMark/>
          </w:tcPr>
          <w:p w14:paraId="6391B063"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257" w:type="dxa"/>
            <w:shd w:val="clear" w:color="auto" w:fill="auto"/>
            <w:noWrap/>
            <w:vAlign w:val="center"/>
            <w:hideMark/>
          </w:tcPr>
          <w:p w14:paraId="6728BDEC"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257" w:type="dxa"/>
            <w:shd w:val="clear" w:color="auto" w:fill="auto"/>
            <w:noWrap/>
            <w:vAlign w:val="center"/>
            <w:hideMark/>
          </w:tcPr>
          <w:p w14:paraId="210AFF85"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587" w:type="dxa"/>
            <w:gridSpan w:val="5"/>
            <w:shd w:val="clear" w:color="auto" w:fill="auto"/>
            <w:vAlign w:val="center"/>
            <w:hideMark/>
          </w:tcPr>
          <w:p w14:paraId="3DF963AA"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623" w:type="dxa"/>
            <w:gridSpan w:val="2"/>
            <w:shd w:val="clear" w:color="auto" w:fill="auto"/>
            <w:vAlign w:val="center"/>
            <w:hideMark/>
          </w:tcPr>
          <w:p w14:paraId="23713C23" w14:textId="77777777" w:rsidR="00CC4E5F" w:rsidRPr="008D67D2" w:rsidRDefault="00CC4E5F" w:rsidP="00CC4E5F">
            <w:pPr>
              <w:jc w:val="center"/>
              <w:rPr>
                <w:rFonts w:ascii="Arial" w:hAnsi="Arial" w:cs="Arial"/>
                <w:b/>
                <w:bCs/>
                <w:sz w:val="2"/>
                <w:szCs w:val="2"/>
              </w:rPr>
            </w:pPr>
            <w:r w:rsidRPr="008D67D2">
              <w:rPr>
                <w:rFonts w:ascii="Arial" w:hAnsi="Arial" w:cs="Arial"/>
                <w:b/>
                <w:bCs/>
                <w:sz w:val="2"/>
                <w:szCs w:val="2"/>
              </w:rPr>
              <w:t> </w:t>
            </w:r>
          </w:p>
        </w:tc>
        <w:tc>
          <w:tcPr>
            <w:tcW w:w="310" w:type="dxa"/>
            <w:shd w:val="clear" w:color="auto" w:fill="auto"/>
            <w:vAlign w:val="center"/>
            <w:hideMark/>
          </w:tcPr>
          <w:p w14:paraId="4A1CDA37"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4FEC3F1B"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73" w:type="dxa"/>
            <w:shd w:val="clear" w:color="auto" w:fill="auto"/>
            <w:vAlign w:val="center"/>
            <w:hideMark/>
          </w:tcPr>
          <w:p w14:paraId="353DC175"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1D336665"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57EBEFB4"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73" w:type="dxa"/>
            <w:shd w:val="clear" w:color="auto" w:fill="auto"/>
            <w:vAlign w:val="center"/>
            <w:hideMark/>
          </w:tcPr>
          <w:p w14:paraId="1157C36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6EEF24CC"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676387AA"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705871C7"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435" w:type="dxa"/>
            <w:shd w:val="clear" w:color="auto" w:fill="auto"/>
            <w:vAlign w:val="center"/>
            <w:hideMark/>
          </w:tcPr>
          <w:p w14:paraId="0C11C426"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440" w:type="dxa"/>
            <w:shd w:val="clear" w:color="auto" w:fill="auto"/>
            <w:vAlign w:val="center"/>
            <w:hideMark/>
          </w:tcPr>
          <w:p w14:paraId="209EAC2A"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61" w:type="dxa"/>
            <w:shd w:val="clear" w:color="auto" w:fill="auto"/>
            <w:vAlign w:val="center"/>
            <w:hideMark/>
          </w:tcPr>
          <w:p w14:paraId="023F903E"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2" w:type="dxa"/>
            <w:shd w:val="clear" w:color="auto" w:fill="auto"/>
            <w:vAlign w:val="center"/>
            <w:hideMark/>
          </w:tcPr>
          <w:p w14:paraId="5B8D4ADA"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567D6D1B"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73" w:type="dxa"/>
            <w:shd w:val="clear" w:color="auto" w:fill="auto"/>
            <w:vAlign w:val="center"/>
            <w:hideMark/>
          </w:tcPr>
          <w:p w14:paraId="24CF8279"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18" w:type="dxa"/>
            <w:shd w:val="clear" w:color="auto" w:fill="auto"/>
            <w:vAlign w:val="center"/>
            <w:hideMark/>
          </w:tcPr>
          <w:p w14:paraId="47CD116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66" w:type="dxa"/>
            <w:shd w:val="clear" w:color="auto" w:fill="auto"/>
            <w:vAlign w:val="center"/>
            <w:hideMark/>
          </w:tcPr>
          <w:p w14:paraId="2120A3A3"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bl>
    <w:p w14:paraId="337A660B" w14:textId="77777777" w:rsidR="00CC4E5F" w:rsidRPr="008D67D2" w:rsidRDefault="00CC4E5F" w:rsidP="00CC4E5F">
      <w:pPr>
        <w:suppressAutoHyphens/>
        <w:jc w:val="both"/>
        <w:rPr>
          <w:rFonts w:cs="Arial"/>
          <w:b/>
          <w:sz w:val="18"/>
          <w:szCs w:val="18"/>
        </w:rPr>
      </w:pPr>
    </w:p>
    <w:p w14:paraId="79A9710F" w14:textId="77777777" w:rsidR="00CC4E5F" w:rsidRPr="008D67D2" w:rsidRDefault="00CC4E5F" w:rsidP="00CC4E5F">
      <w:pPr>
        <w:ind w:left="360"/>
        <w:jc w:val="both"/>
        <w:rPr>
          <w:rFonts w:cs="Arial"/>
          <w:sz w:val="18"/>
          <w:szCs w:val="18"/>
        </w:rPr>
      </w:pPr>
    </w:p>
    <w:p w14:paraId="74634E13" w14:textId="77777777" w:rsidR="00CC4E5F" w:rsidRPr="008D67D2" w:rsidRDefault="00CC4E5F" w:rsidP="00CC4E5F">
      <w:pPr>
        <w:ind w:left="360"/>
        <w:jc w:val="both"/>
        <w:rPr>
          <w:rFonts w:cs="Arial"/>
          <w:sz w:val="18"/>
          <w:szCs w:val="18"/>
        </w:rPr>
      </w:pPr>
    </w:p>
    <w:p w14:paraId="20B71209" w14:textId="77777777" w:rsidR="00CC4E5F" w:rsidRPr="008D67D2" w:rsidRDefault="00CC4E5F" w:rsidP="00CC4E5F">
      <w:pPr>
        <w:ind w:left="360"/>
        <w:jc w:val="both"/>
        <w:rPr>
          <w:rFonts w:cs="Arial"/>
          <w:sz w:val="18"/>
          <w:szCs w:val="18"/>
        </w:rPr>
      </w:pPr>
    </w:p>
    <w:p w14:paraId="2A3BA2BC" w14:textId="77777777" w:rsidR="00CC4E5F" w:rsidRPr="008D67D2" w:rsidRDefault="00CC4E5F" w:rsidP="00CC4E5F">
      <w:pPr>
        <w:ind w:left="360"/>
        <w:jc w:val="both"/>
        <w:rPr>
          <w:rFonts w:cs="Arial"/>
          <w:sz w:val="18"/>
          <w:szCs w:val="18"/>
        </w:rPr>
      </w:pPr>
    </w:p>
    <w:p w14:paraId="4CDEDA5E" w14:textId="77777777" w:rsidR="00CC4E5F" w:rsidRPr="008D67D2" w:rsidRDefault="00CC4E5F" w:rsidP="00CC4E5F">
      <w:pPr>
        <w:ind w:left="360"/>
        <w:jc w:val="both"/>
        <w:rPr>
          <w:rFonts w:cs="Arial"/>
          <w:sz w:val="18"/>
          <w:szCs w:val="18"/>
        </w:rPr>
      </w:pPr>
    </w:p>
    <w:p w14:paraId="1C6C1A59" w14:textId="77777777" w:rsidR="00CC4E5F" w:rsidRPr="008D67D2" w:rsidRDefault="00CC4E5F" w:rsidP="00CC4E5F">
      <w:pPr>
        <w:ind w:left="360"/>
        <w:jc w:val="both"/>
        <w:rPr>
          <w:rFonts w:cs="Arial"/>
          <w:sz w:val="18"/>
          <w:szCs w:val="18"/>
        </w:rPr>
      </w:pPr>
    </w:p>
    <w:p w14:paraId="7A3B85C5" w14:textId="77777777" w:rsidR="00CC4E5F" w:rsidRPr="008D67D2" w:rsidRDefault="00CC4E5F" w:rsidP="00CC4E5F">
      <w:pPr>
        <w:tabs>
          <w:tab w:val="right" w:pos="6663"/>
        </w:tabs>
        <w:jc w:val="center"/>
        <w:rPr>
          <w:rFonts w:cs="Arial"/>
          <w:b/>
          <w:bCs/>
          <w:i/>
          <w:iCs/>
          <w:sz w:val="18"/>
          <w:szCs w:val="18"/>
        </w:rPr>
      </w:pPr>
    </w:p>
    <w:p w14:paraId="5887D4AB" w14:textId="77777777" w:rsidR="00CC4E5F" w:rsidRPr="008D67D2" w:rsidRDefault="00CC4E5F" w:rsidP="00CC4E5F">
      <w:pPr>
        <w:tabs>
          <w:tab w:val="right" w:pos="6663"/>
        </w:tabs>
        <w:jc w:val="center"/>
        <w:rPr>
          <w:rFonts w:cs="Arial"/>
          <w:b/>
          <w:bCs/>
          <w:i/>
          <w:iCs/>
          <w:sz w:val="18"/>
          <w:szCs w:val="18"/>
        </w:rPr>
      </w:pPr>
    </w:p>
    <w:p w14:paraId="6DF698EF" w14:textId="77777777" w:rsidR="00CC4E5F" w:rsidRPr="008D67D2" w:rsidRDefault="00CC4E5F" w:rsidP="00CC4E5F">
      <w:pPr>
        <w:tabs>
          <w:tab w:val="right" w:pos="6663"/>
        </w:tabs>
        <w:jc w:val="center"/>
        <w:rPr>
          <w:rFonts w:cs="Arial"/>
          <w:b/>
          <w:bCs/>
          <w:i/>
          <w:iCs/>
          <w:sz w:val="18"/>
          <w:szCs w:val="18"/>
        </w:rPr>
      </w:pPr>
    </w:p>
    <w:p w14:paraId="2855E97C" w14:textId="77777777" w:rsidR="00CC4E5F" w:rsidRDefault="00CC4E5F" w:rsidP="00CC4E5F">
      <w:pPr>
        <w:tabs>
          <w:tab w:val="right" w:pos="6663"/>
        </w:tabs>
        <w:jc w:val="center"/>
        <w:rPr>
          <w:rFonts w:cs="Arial"/>
          <w:b/>
          <w:bCs/>
          <w:i/>
          <w:iCs/>
          <w:sz w:val="18"/>
          <w:szCs w:val="18"/>
        </w:rPr>
      </w:pPr>
    </w:p>
    <w:p w14:paraId="02EAF9D1" w14:textId="77777777" w:rsidR="00CC4E5F" w:rsidRPr="008D67D2" w:rsidRDefault="00CC4E5F" w:rsidP="00CC4E5F">
      <w:pPr>
        <w:tabs>
          <w:tab w:val="right" w:pos="6663"/>
        </w:tabs>
        <w:jc w:val="center"/>
        <w:rPr>
          <w:rFonts w:cs="Arial"/>
          <w:b/>
          <w:bCs/>
          <w:i/>
          <w:iCs/>
          <w:sz w:val="18"/>
          <w:szCs w:val="18"/>
        </w:rPr>
      </w:pPr>
    </w:p>
    <w:p w14:paraId="0B7E6A25" w14:textId="77777777" w:rsidR="00CC4E5F" w:rsidRPr="008D67D2" w:rsidRDefault="00CC4E5F" w:rsidP="00CC4E5F">
      <w:pPr>
        <w:tabs>
          <w:tab w:val="right" w:pos="6663"/>
        </w:tabs>
        <w:jc w:val="center"/>
        <w:rPr>
          <w:rFonts w:cs="Arial"/>
          <w:b/>
          <w:bCs/>
          <w:i/>
          <w:iCs/>
          <w:sz w:val="18"/>
          <w:szCs w:val="18"/>
        </w:rPr>
      </w:pPr>
    </w:p>
    <w:p w14:paraId="0BBACF29" w14:textId="77777777" w:rsidR="00CC4E5F" w:rsidRPr="008D67D2" w:rsidRDefault="00CC4E5F" w:rsidP="00CC4E5F">
      <w:pPr>
        <w:tabs>
          <w:tab w:val="right" w:pos="6663"/>
        </w:tabs>
        <w:jc w:val="center"/>
        <w:rPr>
          <w:rFonts w:cs="Arial"/>
          <w:b/>
          <w:bCs/>
          <w:i/>
          <w:iCs/>
          <w:sz w:val="18"/>
          <w:szCs w:val="18"/>
        </w:rPr>
      </w:pPr>
    </w:p>
    <w:p w14:paraId="18AA0778" w14:textId="77777777" w:rsidR="00CC4E5F" w:rsidRPr="008D67D2" w:rsidRDefault="00CC4E5F" w:rsidP="00CC4E5F">
      <w:pPr>
        <w:tabs>
          <w:tab w:val="right" w:pos="6663"/>
        </w:tabs>
        <w:jc w:val="center"/>
        <w:rPr>
          <w:rFonts w:cs="Arial"/>
          <w:b/>
          <w:bCs/>
          <w:i/>
          <w:iCs/>
          <w:sz w:val="18"/>
          <w:szCs w:val="18"/>
        </w:rPr>
      </w:pPr>
    </w:p>
    <w:p w14:paraId="4DED37ED" w14:textId="77777777" w:rsidR="00CC4E5F" w:rsidRPr="008D67D2" w:rsidRDefault="00CC4E5F" w:rsidP="00CC4E5F">
      <w:pPr>
        <w:jc w:val="center"/>
        <w:rPr>
          <w:rFonts w:cs="Arial"/>
          <w:b/>
          <w:sz w:val="18"/>
          <w:szCs w:val="16"/>
        </w:rPr>
      </w:pPr>
      <w:r w:rsidRPr="008D67D2">
        <w:rPr>
          <w:rFonts w:cs="Arial"/>
          <w:b/>
          <w:sz w:val="18"/>
          <w:szCs w:val="16"/>
        </w:rPr>
        <w:t>IDENTIFICACIÓN DEL PROPONENTE</w:t>
      </w:r>
    </w:p>
    <w:p w14:paraId="20874DED" w14:textId="77777777" w:rsidR="00CC4E5F" w:rsidRPr="008D67D2" w:rsidRDefault="00CC4E5F" w:rsidP="00CC4E5F">
      <w:pPr>
        <w:jc w:val="center"/>
        <w:rPr>
          <w:rFonts w:cs="Arial"/>
          <w:b/>
          <w:sz w:val="18"/>
          <w:szCs w:val="16"/>
        </w:rPr>
      </w:pPr>
      <w:r w:rsidRPr="008D67D2">
        <w:rPr>
          <w:rFonts w:cs="Arial"/>
          <w:b/>
          <w:sz w:val="18"/>
          <w:szCs w:val="16"/>
        </w:rPr>
        <w:t>(Para Asociaciones Accidentales)</w:t>
      </w:r>
    </w:p>
    <w:p w14:paraId="01C533E0" w14:textId="77777777" w:rsidR="00CC4E5F" w:rsidRPr="008D67D2" w:rsidRDefault="00CC4E5F" w:rsidP="00CC4E5F">
      <w:pPr>
        <w:rPr>
          <w:rFonts w:cs="Arial"/>
          <w:b/>
          <w:sz w:val="18"/>
          <w:szCs w:val="18"/>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CC4E5F" w:rsidRPr="008D67D2" w14:paraId="5F4B6A7B" w14:textId="77777777" w:rsidTr="00CC4E5F">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563C363" w14:textId="77777777" w:rsidR="00CC4E5F" w:rsidRPr="008D67D2" w:rsidRDefault="00CC4E5F" w:rsidP="00CC4E5F">
            <w:pPr>
              <w:rPr>
                <w:rFonts w:ascii="Arial" w:hAnsi="Arial" w:cs="Arial"/>
                <w:b/>
                <w:bCs/>
                <w:sz w:val="16"/>
                <w:szCs w:val="16"/>
                <w:lang w:eastAsia="es-ES"/>
              </w:rPr>
            </w:pPr>
            <w:r w:rsidRPr="008D67D2">
              <w:rPr>
                <w:rFonts w:ascii="Arial" w:hAnsi="Arial" w:cs="Arial"/>
                <w:b/>
                <w:bCs/>
                <w:sz w:val="16"/>
                <w:szCs w:val="16"/>
                <w:lang w:eastAsia="es-ES"/>
              </w:rPr>
              <w:lastRenderedPageBreak/>
              <w:t>1. DATOS GENERALES DE LA ASOCIACIÓN ACCIDENTAL</w:t>
            </w:r>
          </w:p>
        </w:tc>
      </w:tr>
      <w:tr w:rsidR="00CC4E5F" w:rsidRPr="008D67D2" w14:paraId="66C74482" w14:textId="77777777" w:rsidTr="00CC4E5F">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6B40E662" w14:textId="77777777" w:rsidR="00CC4E5F" w:rsidRPr="008D67D2" w:rsidRDefault="00CC4E5F" w:rsidP="00CC4E5F">
            <w:pPr>
              <w:jc w:val="right"/>
              <w:rPr>
                <w:rFonts w:ascii="Arial" w:hAnsi="Arial" w:cs="Arial"/>
                <w:sz w:val="2"/>
                <w:szCs w:val="2"/>
                <w:lang w:eastAsia="es-ES"/>
              </w:rPr>
            </w:pPr>
            <w:r w:rsidRPr="008D67D2">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33D33C3B"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9BA7C60" w14:textId="77777777" w:rsidR="00CC4E5F" w:rsidRPr="008D67D2" w:rsidRDefault="00CC4E5F" w:rsidP="00CC4E5F">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124239A8" w14:textId="77777777" w:rsidR="00CC4E5F" w:rsidRPr="008D67D2" w:rsidRDefault="00CC4E5F" w:rsidP="00CC4E5F">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11AAA026" w14:textId="77777777" w:rsidR="00CC4E5F" w:rsidRPr="008D67D2" w:rsidRDefault="00CC4E5F" w:rsidP="00CC4E5F">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59CE9B88" w14:textId="77777777" w:rsidR="00CC4E5F" w:rsidRPr="008D67D2" w:rsidRDefault="00CC4E5F" w:rsidP="00CC4E5F">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6631A66B" w14:textId="77777777" w:rsidR="00CC4E5F" w:rsidRPr="008D67D2" w:rsidRDefault="00CC4E5F" w:rsidP="00CC4E5F">
            <w:pPr>
              <w:rPr>
                <w:rFonts w:ascii="Arial" w:hAnsi="Arial" w:cs="Arial"/>
                <w:b/>
                <w:bCs/>
                <w:sz w:val="2"/>
                <w:szCs w:val="2"/>
                <w:lang w:eastAsia="es-ES"/>
              </w:rPr>
            </w:pPr>
          </w:p>
        </w:tc>
        <w:tc>
          <w:tcPr>
            <w:tcW w:w="727" w:type="dxa"/>
            <w:gridSpan w:val="3"/>
            <w:tcBorders>
              <w:top w:val="nil"/>
              <w:left w:val="nil"/>
              <w:bottom w:val="nil"/>
              <w:right w:val="nil"/>
            </w:tcBorders>
            <w:shd w:val="clear" w:color="auto" w:fill="auto"/>
            <w:vAlign w:val="bottom"/>
            <w:hideMark/>
          </w:tcPr>
          <w:p w14:paraId="19CA33EF" w14:textId="77777777" w:rsidR="00CC4E5F" w:rsidRPr="008D67D2" w:rsidRDefault="00CC4E5F" w:rsidP="00CC4E5F">
            <w:pPr>
              <w:rPr>
                <w:rFonts w:ascii="Arial" w:hAnsi="Arial" w:cs="Arial"/>
                <w:b/>
                <w:bCs/>
                <w:sz w:val="2"/>
                <w:szCs w:val="2"/>
                <w:lang w:eastAsia="es-ES"/>
              </w:rPr>
            </w:pPr>
          </w:p>
        </w:tc>
        <w:tc>
          <w:tcPr>
            <w:tcW w:w="191" w:type="dxa"/>
            <w:gridSpan w:val="2"/>
            <w:tcBorders>
              <w:top w:val="nil"/>
              <w:left w:val="nil"/>
              <w:bottom w:val="nil"/>
              <w:right w:val="nil"/>
            </w:tcBorders>
            <w:shd w:val="clear" w:color="auto" w:fill="auto"/>
            <w:vAlign w:val="bottom"/>
            <w:hideMark/>
          </w:tcPr>
          <w:p w14:paraId="7D372239" w14:textId="77777777" w:rsidR="00CC4E5F" w:rsidRPr="008D67D2" w:rsidRDefault="00CC4E5F" w:rsidP="00CC4E5F">
            <w:pPr>
              <w:rPr>
                <w:rFonts w:ascii="Arial" w:hAnsi="Arial" w:cs="Arial"/>
                <w:b/>
                <w:bCs/>
                <w:sz w:val="2"/>
                <w:szCs w:val="2"/>
                <w:lang w:eastAsia="es-ES"/>
              </w:rPr>
            </w:pPr>
          </w:p>
        </w:tc>
        <w:tc>
          <w:tcPr>
            <w:tcW w:w="464" w:type="dxa"/>
            <w:gridSpan w:val="2"/>
            <w:tcBorders>
              <w:top w:val="nil"/>
              <w:left w:val="nil"/>
              <w:bottom w:val="nil"/>
              <w:right w:val="nil"/>
            </w:tcBorders>
            <w:shd w:val="clear" w:color="auto" w:fill="auto"/>
            <w:vAlign w:val="bottom"/>
            <w:hideMark/>
          </w:tcPr>
          <w:p w14:paraId="4728F312" w14:textId="77777777" w:rsidR="00CC4E5F" w:rsidRPr="008D67D2" w:rsidRDefault="00CC4E5F" w:rsidP="00CC4E5F">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0901D7E1" w14:textId="77777777" w:rsidR="00CC4E5F" w:rsidRPr="008D67D2" w:rsidRDefault="00CC4E5F" w:rsidP="00CC4E5F">
            <w:pPr>
              <w:rPr>
                <w:rFonts w:ascii="Arial" w:hAnsi="Arial" w:cs="Arial"/>
                <w:b/>
                <w:bCs/>
                <w:sz w:val="2"/>
                <w:szCs w:val="2"/>
                <w:lang w:eastAsia="es-ES"/>
              </w:rPr>
            </w:pPr>
          </w:p>
        </w:tc>
        <w:tc>
          <w:tcPr>
            <w:tcW w:w="726" w:type="dxa"/>
            <w:gridSpan w:val="2"/>
            <w:tcBorders>
              <w:top w:val="nil"/>
              <w:left w:val="nil"/>
              <w:bottom w:val="nil"/>
              <w:right w:val="nil"/>
            </w:tcBorders>
            <w:shd w:val="clear" w:color="auto" w:fill="auto"/>
            <w:vAlign w:val="bottom"/>
            <w:hideMark/>
          </w:tcPr>
          <w:p w14:paraId="26C37A27" w14:textId="77777777" w:rsidR="00CC4E5F" w:rsidRPr="008D67D2" w:rsidRDefault="00CC4E5F" w:rsidP="00CC4E5F">
            <w:pPr>
              <w:rPr>
                <w:rFonts w:ascii="Arial" w:hAnsi="Arial" w:cs="Arial"/>
                <w:b/>
                <w:bCs/>
                <w:sz w:val="2"/>
                <w:szCs w:val="2"/>
                <w:lang w:eastAsia="es-ES"/>
              </w:rPr>
            </w:pPr>
          </w:p>
        </w:tc>
        <w:tc>
          <w:tcPr>
            <w:tcW w:w="242" w:type="dxa"/>
            <w:tcBorders>
              <w:top w:val="nil"/>
              <w:left w:val="nil"/>
              <w:bottom w:val="nil"/>
              <w:right w:val="nil"/>
            </w:tcBorders>
            <w:shd w:val="clear" w:color="auto" w:fill="auto"/>
            <w:vAlign w:val="bottom"/>
            <w:hideMark/>
          </w:tcPr>
          <w:p w14:paraId="3431F27A" w14:textId="77777777" w:rsidR="00CC4E5F" w:rsidRPr="008D67D2" w:rsidRDefault="00CC4E5F" w:rsidP="00CC4E5F">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vAlign w:val="bottom"/>
            <w:hideMark/>
          </w:tcPr>
          <w:p w14:paraId="7B2FF0A8" w14:textId="77777777" w:rsidR="00CC4E5F" w:rsidRPr="008D67D2" w:rsidRDefault="00CC4E5F" w:rsidP="00CC4E5F">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79306207" w14:textId="77777777" w:rsidR="00CC4E5F" w:rsidRPr="008D67D2" w:rsidRDefault="00CC4E5F" w:rsidP="00CC4E5F">
            <w:pPr>
              <w:rPr>
                <w:rFonts w:ascii="Arial" w:hAnsi="Arial" w:cs="Arial"/>
                <w:b/>
                <w:bCs/>
                <w:sz w:val="2"/>
                <w:szCs w:val="2"/>
                <w:lang w:eastAsia="es-ES"/>
              </w:rPr>
            </w:pPr>
          </w:p>
        </w:tc>
        <w:tc>
          <w:tcPr>
            <w:tcW w:w="726" w:type="dxa"/>
            <w:gridSpan w:val="5"/>
            <w:tcBorders>
              <w:top w:val="nil"/>
              <w:left w:val="nil"/>
              <w:bottom w:val="nil"/>
              <w:right w:val="nil"/>
            </w:tcBorders>
            <w:shd w:val="clear" w:color="auto" w:fill="auto"/>
            <w:vAlign w:val="bottom"/>
            <w:hideMark/>
          </w:tcPr>
          <w:p w14:paraId="502D9044" w14:textId="77777777" w:rsidR="00CC4E5F" w:rsidRPr="008D67D2" w:rsidRDefault="00CC4E5F" w:rsidP="00CC4E5F">
            <w:pPr>
              <w:rPr>
                <w:rFonts w:ascii="Arial" w:hAnsi="Arial" w:cs="Arial"/>
                <w:b/>
                <w:bCs/>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7F0465ED"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r>
      <w:tr w:rsidR="00CC4E5F" w:rsidRPr="008D67D2" w14:paraId="0C9B960A" w14:textId="77777777" w:rsidTr="00CC4E5F">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59C228C"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51E5F6E0"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7E3CDB0B"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7FAC35DF"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146F4DEB"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47D7B202"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38D4CF4B"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57213E8C"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1695395"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30B842FD"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7EE9ECE"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084F15D6"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5D0573C7"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35378C9C"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2F1A050E"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440AF66"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10959035"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54CA04EA"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52B5FAB"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C021B15"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07D5C70E"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2F42101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291BDF3A" w14:textId="77777777" w:rsidTr="00CC4E5F">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0D0CFFE0" w14:textId="77777777" w:rsidR="00CC4E5F" w:rsidRPr="008D67D2" w:rsidRDefault="00CC4E5F" w:rsidP="00CC4E5F">
            <w:pPr>
              <w:rPr>
                <w:rFonts w:ascii="Arial" w:hAnsi="Arial" w:cs="Arial"/>
                <w:b/>
                <w:bCs/>
                <w:sz w:val="16"/>
                <w:szCs w:val="16"/>
                <w:lang w:eastAsia="es-ES"/>
              </w:rPr>
            </w:pPr>
            <w:r w:rsidRPr="008D67D2">
              <w:rPr>
                <w:rFonts w:ascii="Arial" w:hAnsi="Arial" w:cs="Arial"/>
                <w:b/>
                <w:bCs/>
                <w:sz w:val="16"/>
                <w:szCs w:val="16"/>
                <w:lang w:eastAsia="es-ES"/>
              </w:rPr>
              <w:t>Asociados</w:t>
            </w:r>
          </w:p>
        </w:tc>
        <w:tc>
          <w:tcPr>
            <w:tcW w:w="202" w:type="dxa"/>
            <w:gridSpan w:val="2"/>
            <w:tcBorders>
              <w:top w:val="nil"/>
              <w:left w:val="nil"/>
              <w:bottom w:val="nil"/>
              <w:right w:val="nil"/>
            </w:tcBorders>
            <w:shd w:val="clear" w:color="auto" w:fill="auto"/>
            <w:vAlign w:val="center"/>
            <w:hideMark/>
          </w:tcPr>
          <w:p w14:paraId="46C0DD23"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477" w:type="dxa"/>
            <w:tcBorders>
              <w:top w:val="nil"/>
              <w:left w:val="nil"/>
              <w:bottom w:val="nil"/>
              <w:right w:val="nil"/>
            </w:tcBorders>
            <w:shd w:val="clear" w:color="auto" w:fill="auto"/>
            <w:vAlign w:val="bottom"/>
            <w:hideMark/>
          </w:tcPr>
          <w:p w14:paraId="6FF05A5C"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242" w:type="dxa"/>
            <w:gridSpan w:val="2"/>
            <w:tcBorders>
              <w:top w:val="nil"/>
              <w:left w:val="nil"/>
              <w:bottom w:val="nil"/>
              <w:right w:val="nil"/>
            </w:tcBorders>
            <w:shd w:val="clear" w:color="auto" w:fill="auto"/>
            <w:vAlign w:val="bottom"/>
            <w:hideMark/>
          </w:tcPr>
          <w:p w14:paraId="72C762AC" w14:textId="77777777" w:rsidR="00CC4E5F" w:rsidRPr="008D67D2" w:rsidRDefault="00CC4E5F" w:rsidP="00CC4E5F">
            <w:pPr>
              <w:rPr>
                <w:rFonts w:ascii="Arial" w:hAnsi="Arial" w:cs="Arial"/>
                <w:b/>
                <w:bCs/>
                <w:sz w:val="16"/>
                <w:szCs w:val="16"/>
                <w:lang w:eastAsia="es-ES"/>
              </w:rPr>
            </w:pPr>
          </w:p>
        </w:tc>
        <w:tc>
          <w:tcPr>
            <w:tcW w:w="1686" w:type="dxa"/>
            <w:gridSpan w:val="8"/>
            <w:tcBorders>
              <w:top w:val="nil"/>
              <w:left w:val="nil"/>
              <w:bottom w:val="nil"/>
              <w:right w:val="nil"/>
            </w:tcBorders>
            <w:shd w:val="clear" w:color="auto" w:fill="auto"/>
            <w:vAlign w:val="bottom"/>
            <w:hideMark/>
          </w:tcPr>
          <w:p w14:paraId="66214603"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Nombre del Asociado</w:t>
            </w:r>
          </w:p>
        </w:tc>
        <w:tc>
          <w:tcPr>
            <w:tcW w:w="727" w:type="dxa"/>
            <w:gridSpan w:val="3"/>
            <w:tcBorders>
              <w:top w:val="nil"/>
              <w:left w:val="nil"/>
              <w:bottom w:val="nil"/>
              <w:right w:val="nil"/>
            </w:tcBorders>
            <w:shd w:val="clear" w:color="auto" w:fill="auto"/>
            <w:vAlign w:val="bottom"/>
            <w:hideMark/>
          </w:tcPr>
          <w:p w14:paraId="2587BFBA" w14:textId="77777777" w:rsidR="00CC4E5F" w:rsidRPr="008D67D2" w:rsidRDefault="00CC4E5F" w:rsidP="00CC4E5F">
            <w:pPr>
              <w:rPr>
                <w:rFonts w:ascii="Arial" w:hAnsi="Arial" w:cs="Arial"/>
                <w:sz w:val="16"/>
                <w:szCs w:val="16"/>
                <w:lang w:eastAsia="es-ES"/>
              </w:rPr>
            </w:pPr>
          </w:p>
        </w:tc>
        <w:tc>
          <w:tcPr>
            <w:tcW w:w="3559" w:type="dxa"/>
            <w:gridSpan w:val="19"/>
            <w:tcBorders>
              <w:top w:val="nil"/>
              <w:left w:val="nil"/>
              <w:bottom w:val="nil"/>
              <w:right w:val="nil"/>
            </w:tcBorders>
            <w:shd w:val="clear" w:color="auto" w:fill="auto"/>
            <w:vAlign w:val="bottom"/>
            <w:hideMark/>
          </w:tcPr>
          <w:p w14:paraId="63D305DB"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 de Participación</w:t>
            </w:r>
          </w:p>
        </w:tc>
        <w:tc>
          <w:tcPr>
            <w:tcW w:w="221" w:type="dxa"/>
            <w:tcBorders>
              <w:top w:val="nil"/>
              <w:left w:val="nil"/>
              <w:bottom w:val="nil"/>
              <w:right w:val="single" w:sz="8" w:space="0" w:color="auto"/>
            </w:tcBorders>
            <w:shd w:val="clear" w:color="auto" w:fill="auto"/>
            <w:vAlign w:val="bottom"/>
            <w:hideMark/>
          </w:tcPr>
          <w:p w14:paraId="319480BF"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5A642A4F" w14:textId="77777777" w:rsidTr="00CC4E5F">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2D4F849F"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center"/>
            <w:hideMark/>
          </w:tcPr>
          <w:p w14:paraId="5E9F855A"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28CBB36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29AD3002" w14:textId="77777777" w:rsidR="00CC4E5F" w:rsidRPr="008D67D2" w:rsidRDefault="00CC4E5F" w:rsidP="00CC4E5F">
            <w:pPr>
              <w:rPr>
                <w:rFonts w:ascii="Arial" w:hAnsi="Arial" w:cs="Arial"/>
                <w:b/>
                <w:bCs/>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7417972A"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480F095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03E5210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082FB5CD"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295E20D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1B1D8CE7"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57B33C61"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1220338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78647C4E"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4201AF20"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55A842F4"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331D6CCC"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0AE3A60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5E7FCC58"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FB81082"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635E3613" w14:textId="77777777" w:rsidR="00CC4E5F" w:rsidRPr="008D67D2" w:rsidRDefault="00CC4E5F" w:rsidP="00CC4E5F">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304D517E"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1</w:t>
            </w:r>
          </w:p>
        </w:tc>
        <w:tc>
          <w:tcPr>
            <w:tcW w:w="242" w:type="dxa"/>
            <w:gridSpan w:val="2"/>
            <w:tcBorders>
              <w:top w:val="nil"/>
              <w:left w:val="nil"/>
              <w:bottom w:val="nil"/>
              <w:right w:val="single" w:sz="8" w:space="0" w:color="auto"/>
            </w:tcBorders>
            <w:shd w:val="clear" w:color="auto" w:fill="auto"/>
            <w:vAlign w:val="bottom"/>
            <w:hideMark/>
          </w:tcPr>
          <w:p w14:paraId="213C1967"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19A75AF6"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44596157"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33F81582"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4F5DD9F8"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3E9D688A"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67CF3038"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279D5E6"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670F8E34" w14:textId="77777777" w:rsidR="00CC4E5F" w:rsidRPr="008D67D2" w:rsidRDefault="00CC4E5F" w:rsidP="00CC4E5F">
            <w:pPr>
              <w:jc w:val="cente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5ACF3CD4"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5B5D65FC"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291E4DA3"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0A953EEF"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1A9C0CB3" w14:textId="77777777" w:rsidR="00CC4E5F" w:rsidRPr="008D67D2" w:rsidRDefault="00CC4E5F" w:rsidP="00CC4E5F">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6F9FF98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6733B8D4"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46469DAB"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1E1B7E3E"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1FC6D130"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2953EEEA"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14013DA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0EA6334A"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190A63A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512E0151"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7C0476E"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668123DF" w14:textId="77777777" w:rsidR="00CC4E5F" w:rsidRPr="008D67D2" w:rsidRDefault="00CC4E5F" w:rsidP="00CC4E5F">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34A04D9"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2</w:t>
            </w:r>
          </w:p>
        </w:tc>
        <w:tc>
          <w:tcPr>
            <w:tcW w:w="242" w:type="dxa"/>
            <w:gridSpan w:val="2"/>
            <w:tcBorders>
              <w:top w:val="nil"/>
              <w:left w:val="nil"/>
              <w:bottom w:val="nil"/>
              <w:right w:val="single" w:sz="8" w:space="0" w:color="auto"/>
            </w:tcBorders>
            <w:shd w:val="clear" w:color="auto" w:fill="auto"/>
            <w:vAlign w:val="bottom"/>
            <w:hideMark/>
          </w:tcPr>
          <w:p w14:paraId="49A89C59"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82DFEB"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0BD52632"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0B270E41"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745A8F07"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667E9931"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6CF57157"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1F0A0C8C"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5F9006BD" w14:textId="77777777" w:rsidR="00CC4E5F" w:rsidRPr="008D67D2" w:rsidRDefault="00CC4E5F" w:rsidP="00CC4E5F">
            <w:pPr>
              <w:jc w:val="cente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335F5D1F"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6C844DA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2AA3958C"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60ACF73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6694231C" w14:textId="77777777" w:rsidR="00CC4E5F" w:rsidRPr="008D67D2" w:rsidRDefault="00CC4E5F" w:rsidP="00CC4E5F">
            <w:pPr>
              <w:jc w:val="cente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5C13E33B"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vAlign w:val="bottom"/>
            <w:hideMark/>
          </w:tcPr>
          <w:p w14:paraId="02012428"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00D4BE38"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vAlign w:val="bottom"/>
            <w:hideMark/>
          </w:tcPr>
          <w:p w14:paraId="7C9219D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vAlign w:val="bottom"/>
            <w:hideMark/>
          </w:tcPr>
          <w:p w14:paraId="0BF690D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vAlign w:val="bottom"/>
            <w:hideMark/>
          </w:tcPr>
          <w:p w14:paraId="0D1E537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5F746573"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vAlign w:val="bottom"/>
            <w:hideMark/>
          </w:tcPr>
          <w:p w14:paraId="0F64E497"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2CA23957"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0F6E7119"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1C7DDCB"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B948B4B" w14:textId="77777777" w:rsidR="00CC4E5F" w:rsidRPr="008D67D2" w:rsidRDefault="00CC4E5F" w:rsidP="00CC4E5F">
            <w:pPr>
              <w:jc w:val="center"/>
              <w:rPr>
                <w:rFonts w:ascii="Arial" w:hAnsi="Arial" w:cs="Arial"/>
                <w:b/>
                <w:bCs/>
                <w:sz w:val="16"/>
                <w:szCs w:val="16"/>
                <w:lang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5CB067DA"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3</w:t>
            </w:r>
          </w:p>
        </w:tc>
        <w:tc>
          <w:tcPr>
            <w:tcW w:w="242" w:type="dxa"/>
            <w:gridSpan w:val="2"/>
            <w:tcBorders>
              <w:top w:val="nil"/>
              <w:left w:val="nil"/>
              <w:bottom w:val="nil"/>
              <w:right w:val="single" w:sz="8" w:space="0" w:color="auto"/>
            </w:tcBorders>
            <w:shd w:val="clear" w:color="auto" w:fill="auto"/>
            <w:vAlign w:val="bottom"/>
            <w:hideMark/>
          </w:tcPr>
          <w:p w14:paraId="768D0B75"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1BFD6B9C"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single" w:sz="8" w:space="0" w:color="auto"/>
            </w:tcBorders>
            <w:shd w:val="clear" w:color="auto" w:fill="auto"/>
            <w:vAlign w:val="bottom"/>
            <w:hideMark/>
          </w:tcPr>
          <w:p w14:paraId="64160CEC"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3CFA9DFD"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758BCE18"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66C8B9D9"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F581A9"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577BDF00"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4626DC17"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BD63712"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440B89C7"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1" w:type="dxa"/>
            <w:gridSpan w:val="2"/>
            <w:tcBorders>
              <w:top w:val="nil"/>
              <w:left w:val="nil"/>
              <w:bottom w:val="nil"/>
              <w:right w:val="nil"/>
            </w:tcBorders>
            <w:shd w:val="clear" w:color="auto" w:fill="auto"/>
            <w:vAlign w:val="bottom"/>
            <w:hideMark/>
          </w:tcPr>
          <w:p w14:paraId="09B161C6"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7500B188"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7" w:type="dxa"/>
            <w:gridSpan w:val="3"/>
            <w:tcBorders>
              <w:top w:val="nil"/>
              <w:left w:val="nil"/>
              <w:bottom w:val="nil"/>
              <w:right w:val="nil"/>
            </w:tcBorders>
            <w:shd w:val="clear" w:color="auto" w:fill="auto"/>
            <w:vAlign w:val="bottom"/>
            <w:hideMark/>
          </w:tcPr>
          <w:p w14:paraId="36A7AEFC" w14:textId="77777777" w:rsidR="00CC4E5F" w:rsidRPr="008D67D2" w:rsidRDefault="00CC4E5F" w:rsidP="00CC4E5F">
            <w:pPr>
              <w:jc w:val="cente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59F0C7B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464" w:type="dxa"/>
            <w:gridSpan w:val="2"/>
            <w:tcBorders>
              <w:top w:val="nil"/>
              <w:left w:val="nil"/>
              <w:bottom w:val="nil"/>
              <w:right w:val="nil"/>
            </w:tcBorders>
            <w:shd w:val="clear" w:color="auto" w:fill="auto"/>
            <w:vAlign w:val="bottom"/>
            <w:hideMark/>
          </w:tcPr>
          <w:p w14:paraId="0529E2D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32EF15A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2"/>
            <w:tcBorders>
              <w:top w:val="nil"/>
              <w:left w:val="nil"/>
              <w:bottom w:val="nil"/>
              <w:right w:val="nil"/>
            </w:tcBorders>
            <w:shd w:val="clear" w:color="auto" w:fill="auto"/>
            <w:vAlign w:val="bottom"/>
            <w:hideMark/>
          </w:tcPr>
          <w:p w14:paraId="191ED4E8"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tcBorders>
              <w:top w:val="nil"/>
              <w:left w:val="nil"/>
              <w:bottom w:val="nil"/>
              <w:right w:val="nil"/>
            </w:tcBorders>
            <w:shd w:val="clear" w:color="auto" w:fill="auto"/>
            <w:vAlign w:val="bottom"/>
            <w:hideMark/>
          </w:tcPr>
          <w:p w14:paraId="4EDA79F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nil"/>
              <w:right w:val="nil"/>
            </w:tcBorders>
            <w:shd w:val="clear" w:color="auto" w:fill="auto"/>
            <w:vAlign w:val="bottom"/>
            <w:hideMark/>
          </w:tcPr>
          <w:p w14:paraId="2E85964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nil"/>
              <w:right w:val="nil"/>
            </w:tcBorders>
            <w:shd w:val="clear" w:color="auto" w:fill="auto"/>
            <w:vAlign w:val="bottom"/>
            <w:hideMark/>
          </w:tcPr>
          <w:p w14:paraId="55E204D1"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5"/>
            <w:tcBorders>
              <w:top w:val="nil"/>
              <w:left w:val="nil"/>
              <w:bottom w:val="nil"/>
              <w:right w:val="nil"/>
            </w:tcBorders>
            <w:shd w:val="clear" w:color="auto" w:fill="auto"/>
            <w:vAlign w:val="bottom"/>
            <w:hideMark/>
          </w:tcPr>
          <w:p w14:paraId="5ADFB186"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21" w:type="dxa"/>
            <w:tcBorders>
              <w:top w:val="nil"/>
              <w:left w:val="nil"/>
              <w:bottom w:val="nil"/>
              <w:right w:val="single" w:sz="8" w:space="0" w:color="auto"/>
            </w:tcBorders>
            <w:shd w:val="clear" w:color="auto" w:fill="auto"/>
            <w:vAlign w:val="bottom"/>
            <w:hideMark/>
          </w:tcPr>
          <w:p w14:paraId="52AA353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588E4DEC" w14:textId="77777777" w:rsidTr="00CC4E5F">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3D8EBA7C"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794FC2B" w14:textId="77777777" w:rsidR="00CC4E5F" w:rsidRPr="008D67D2" w:rsidRDefault="00CC4E5F" w:rsidP="00CC4E5F">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99ABE49"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6082C6FE" w14:textId="77777777" w:rsidR="00CC4E5F" w:rsidRPr="008D67D2" w:rsidRDefault="00CC4E5F" w:rsidP="00CC4E5F">
            <w:pPr>
              <w:jc w:val="center"/>
              <w:rPr>
                <w:rFonts w:ascii="Arial" w:hAnsi="Arial" w:cs="Arial"/>
                <w:b/>
                <w:i/>
                <w:iCs/>
                <w:sz w:val="16"/>
                <w:szCs w:val="16"/>
                <w:lang w:eastAsia="es-ES"/>
              </w:rPr>
            </w:pPr>
          </w:p>
        </w:tc>
        <w:tc>
          <w:tcPr>
            <w:tcW w:w="1644" w:type="dxa"/>
            <w:gridSpan w:val="8"/>
            <w:vMerge w:val="restart"/>
            <w:tcBorders>
              <w:top w:val="nil"/>
              <w:left w:val="nil"/>
              <w:bottom w:val="nil"/>
              <w:right w:val="nil"/>
            </w:tcBorders>
            <w:shd w:val="clear" w:color="auto" w:fill="auto"/>
            <w:vAlign w:val="bottom"/>
            <w:hideMark/>
          </w:tcPr>
          <w:p w14:paraId="1418DB43"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 xml:space="preserve">Lugar </w:t>
            </w:r>
          </w:p>
        </w:tc>
        <w:tc>
          <w:tcPr>
            <w:tcW w:w="464" w:type="dxa"/>
            <w:gridSpan w:val="2"/>
            <w:tcBorders>
              <w:top w:val="nil"/>
              <w:left w:val="nil"/>
              <w:bottom w:val="nil"/>
              <w:right w:val="nil"/>
            </w:tcBorders>
            <w:shd w:val="clear" w:color="auto" w:fill="auto"/>
            <w:vAlign w:val="bottom"/>
            <w:hideMark/>
          </w:tcPr>
          <w:p w14:paraId="18A05CC7" w14:textId="77777777" w:rsidR="00CC4E5F" w:rsidRPr="008D67D2" w:rsidRDefault="00CC4E5F" w:rsidP="00CC4E5F">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5B14040D" w14:textId="77777777" w:rsidR="00CC4E5F" w:rsidRPr="008D67D2" w:rsidRDefault="00CC4E5F" w:rsidP="00CC4E5F">
            <w:pPr>
              <w:rPr>
                <w:rFonts w:ascii="Arial" w:hAnsi="Arial" w:cs="Arial"/>
                <w:b/>
                <w:sz w:val="16"/>
                <w:szCs w:val="16"/>
                <w:lang w:eastAsia="es-ES"/>
              </w:rPr>
            </w:pPr>
          </w:p>
        </w:tc>
        <w:tc>
          <w:tcPr>
            <w:tcW w:w="2662" w:type="dxa"/>
            <w:gridSpan w:val="13"/>
            <w:tcBorders>
              <w:top w:val="nil"/>
              <w:left w:val="nil"/>
              <w:bottom w:val="nil"/>
              <w:right w:val="nil"/>
            </w:tcBorders>
            <w:shd w:val="clear" w:color="auto" w:fill="auto"/>
            <w:vAlign w:val="bottom"/>
            <w:hideMark/>
          </w:tcPr>
          <w:p w14:paraId="29EC44AF"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Fecha de Inscripción</w:t>
            </w:r>
          </w:p>
        </w:tc>
        <w:tc>
          <w:tcPr>
            <w:tcW w:w="221" w:type="dxa"/>
            <w:tcBorders>
              <w:top w:val="nil"/>
              <w:left w:val="nil"/>
              <w:bottom w:val="nil"/>
              <w:right w:val="single" w:sz="8" w:space="0" w:color="auto"/>
            </w:tcBorders>
            <w:shd w:val="clear" w:color="auto" w:fill="auto"/>
            <w:vAlign w:val="bottom"/>
            <w:hideMark/>
          </w:tcPr>
          <w:p w14:paraId="6813BEDF"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2AD35FC4"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6503990"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EBD398E" w14:textId="77777777" w:rsidR="00CC4E5F" w:rsidRPr="008D67D2" w:rsidRDefault="00CC4E5F" w:rsidP="00CC4E5F">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2C55DA2C" w14:textId="77777777" w:rsidR="00CC4E5F" w:rsidRPr="008D67D2" w:rsidRDefault="00CC4E5F" w:rsidP="00CC4E5F">
            <w:pPr>
              <w:rPr>
                <w:rFonts w:ascii="Arial" w:hAnsi="Arial" w:cs="Arial"/>
                <w:b/>
                <w:i/>
                <w:iCs/>
                <w:sz w:val="16"/>
                <w:szCs w:val="16"/>
                <w:lang w:eastAsia="es-ES"/>
              </w:rPr>
            </w:pPr>
          </w:p>
        </w:tc>
        <w:tc>
          <w:tcPr>
            <w:tcW w:w="241" w:type="dxa"/>
            <w:gridSpan w:val="2"/>
            <w:tcBorders>
              <w:top w:val="nil"/>
              <w:left w:val="nil"/>
              <w:bottom w:val="nil"/>
              <w:right w:val="nil"/>
            </w:tcBorders>
            <w:shd w:val="clear" w:color="auto" w:fill="auto"/>
            <w:vAlign w:val="bottom"/>
            <w:hideMark/>
          </w:tcPr>
          <w:p w14:paraId="749F9ECD" w14:textId="77777777" w:rsidR="00CC4E5F" w:rsidRPr="008D67D2" w:rsidRDefault="00CC4E5F" w:rsidP="00CC4E5F">
            <w:pPr>
              <w:rPr>
                <w:rFonts w:ascii="Arial" w:hAnsi="Arial" w:cs="Arial"/>
                <w:b/>
                <w:sz w:val="16"/>
                <w:szCs w:val="16"/>
                <w:lang w:eastAsia="es-ES"/>
              </w:rPr>
            </w:pPr>
          </w:p>
        </w:tc>
        <w:tc>
          <w:tcPr>
            <w:tcW w:w="1644" w:type="dxa"/>
            <w:gridSpan w:val="8"/>
            <w:vMerge/>
            <w:tcBorders>
              <w:top w:val="nil"/>
              <w:left w:val="nil"/>
              <w:bottom w:val="nil"/>
              <w:right w:val="nil"/>
            </w:tcBorders>
            <w:vAlign w:val="center"/>
            <w:hideMark/>
          </w:tcPr>
          <w:p w14:paraId="2A9C0FFE" w14:textId="77777777" w:rsidR="00CC4E5F" w:rsidRPr="008D67D2" w:rsidRDefault="00CC4E5F" w:rsidP="00CC4E5F">
            <w:pPr>
              <w:rPr>
                <w:rFonts w:ascii="Arial" w:hAnsi="Arial" w:cs="Arial"/>
                <w:b/>
                <w:i/>
                <w:iCs/>
                <w:sz w:val="16"/>
                <w:szCs w:val="16"/>
                <w:lang w:eastAsia="es-ES"/>
              </w:rPr>
            </w:pPr>
          </w:p>
        </w:tc>
        <w:tc>
          <w:tcPr>
            <w:tcW w:w="464" w:type="dxa"/>
            <w:gridSpan w:val="2"/>
            <w:tcBorders>
              <w:top w:val="nil"/>
              <w:left w:val="nil"/>
              <w:bottom w:val="nil"/>
              <w:right w:val="nil"/>
            </w:tcBorders>
            <w:shd w:val="clear" w:color="auto" w:fill="auto"/>
            <w:vAlign w:val="bottom"/>
            <w:hideMark/>
          </w:tcPr>
          <w:p w14:paraId="401E3DF1" w14:textId="77777777" w:rsidR="00CC4E5F" w:rsidRPr="008D67D2" w:rsidRDefault="00CC4E5F" w:rsidP="00CC4E5F">
            <w:pPr>
              <w:jc w:val="center"/>
              <w:rPr>
                <w:rFonts w:ascii="Arial" w:hAnsi="Arial" w:cs="Arial"/>
                <w:b/>
                <w:i/>
                <w:iCs/>
                <w:sz w:val="16"/>
                <w:szCs w:val="16"/>
                <w:lang w:eastAsia="es-ES"/>
              </w:rPr>
            </w:pPr>
          </w:p>
        </w:tc>
        <w:tc>
          <w:tcPr>
            <w:tcW w:w="242" w:type="dxa"/>
            <w:gridSpan w:val="2"/>
            <w:tcBorders>
              <w:top w:val="nil"/>
              <w:left w:val="nil"/>
              <w:bottom w:val="nil"/>
              <w:right w:val="nil"/>
            </w:tcBorders>
            <w:shd w:val="clear" w:color="auto" w:fill="auto"/>
            <w:vAlign w:val="bottom"/>
            <w:hideMark/>
          </w:tcPr>
          <w:p w14:paraId="633B2901" w14:textId="77777777" w:rsidR="00CC4E5F" w:rsidRPr="008D67D2" w:rsidRDefault="00CC4E5F" w:rsidP="00CC4E5F">
            <w:pPr>
              <w:rPr>
                <w:rFonts w:ascii="Arial" w:hAnsi="Arial" w:cs="Arial"/>
                <w:b/>
                <w:sz w:val="16"/>
                <w:szCs w:val="16"/>
                <w:lang w:eastAsia="es-ES"/>
              </w:rPr>
            </w:pPr>
          </w:p>
        </w:tc>
        <w:tc>
          <w:tcPr>
            <w:tcW w:w="726" w:type="dxa"/>
            <w:gridSpan w:val="2"/>
            <w:tcBorders>
              <w:top w:val="nil"/>
              <w:left w:val="nil"/>
              <w:bottom w:val="single" w:sz="8" w:space="0" w:color="auto"/>
              <w:right w:val="nil"/>
            </w:tcBorders>
            <w:shd w:val="clear" w:color="auto" w:fill="auto"/>
            <w:vAlign w:val="bottom"/>
            <w:hideMark/>
          </w:tcPr>
          <w:p w14:paraId="6FA0FF20"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(Día</w:t>
            </w:r>
          </w:p>
        </w:tc>
        <w:tc>
          <w:tcPr>
            <w:tcW w:w="242" w:type="dxa"/>
            <w:tcBorders>
              <w:top w:val="nil"/>
              <w:left w:val="nil"/>
              <w:bottom w:val="nil"/>
              <w:right w:val="nil"/>
            </w:tcBorders>
            <w:shd w:val="clear" w:color="auto" w:fill="auto"/>
            <w:vAlign w:val="bottom"/>
            <w:hideMark/>
          </w:tcPr>
          <w:p w14:paraId="0E6860D2" w14:textId="77777777" w:rsidR="00CC4E5F" w:rsidRPr="008D67D2" w:rsidRDefault="00CC4E5F" w:rsidP="00CC4E5F">
            <w:pPr>
              <w:jc w:val="center"/>
              <w:rPr>
                <w:rFonts w:ascii="Arial" w:hAnsi="Arial" w:cs="Arial"/>
                <w:b/>
                <w:i/>
                <w:iCs/>
                <w:sz w:val="16"/>
                <w:szCs w:val="16"/>
                <w:lang w:eastAsia="es-ES"/>
              </w:rPr>
            </w:pPr>
          </w:p>
        </w:tc>
        <w:tc>
          <w:tcPr>
            <w:tcW w:w="726" w:type="dxa"/>
            <w:gridSpan w:val="3"/>
            <w:tcBorders>
              <w:top w:val="nil"/>
              <w:left w:val="nil"/>
              <w:bottom w:val="single" w:sz="8" w:space="0" w:color="auto"/>
              <w:right w:val="nil"/>
            </w:tcBorders>
            <w:shd w:val="clear" w:color="auto" w:fill="auto"/>
            <w:vAlign w:val="bottom"/>
            <w:hideMark/>
          </w:tcPr>
          <w:p w14:paraId="555704DF"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0662BBC7" w14:textId="77777777" w:rsidR="00CC4E5F" w:rsidRPr="008D67D2" w:rsidRDefault="00CC4E5F" w:rsidP="00CC4E5F">
            <w:pPr>
              <w:jc w:val="center"/>
              <w:rPr>
                <w:rFonts w:ascii="Arial" w:hAnsi="Arial" w:cs="Arial"/>
                <w:b/>
                <w:i/>
                <w:iCs/>
                <w:sz w:val="16"/>
                <w:szCs w:val="16"/>
                <w:lang w:eastAsia="es-ES"/>
              </w:rPr>
            </w:pPr>
          </w:p>
        </w:tc>
        <w:tc>
          <w:tcPr>
            <w:tcW w:w="726" w:type="dxa"/>
            <w:gridSpan w:val="5"/>
            <w:tcBorders>
              <w:top w:val="nil"/>
              <w:left w:val="nil"/>
              <w:bottom w:val="single" w:sz="8" w:space="0" w:color="auto"/>
              <w:right w:val="nil"/>
            </w:tcBorders>
            <w:shd w:val="clear" w:color="auto" w:fill="auto"/>
            <w:vAlign w:val="bottom"/>
            <w:hideMark/>
          </w:tcPr>
          <w:p w14:paraId="14CA6FD4" w14:textId="77777777" w:rsidR="00CC4E5F" w:rsidRPr="008D67D2" w:rsidRDefault="00CC4E5F" w:rsidP="00CC4E5F">
            <w:pPr>
              <w:jc w:val="center"/>
              <w:rPr>
                <w:rFonts w:ascii="Arial" w:hAnsi="Arial" w:cs="Arial"/>
                <w:b/>
                <w:i/>
                <w:iCs/>
                <w:sz w:val="16"/>
                <w:szCs w:val="16"/>
                <w:lang w:eastAsia="es-ES"/>
              </w:rPr>
            </w:pPr>
            <w:r w:rsidRPr="008D67D2">
              <w:rPr>
                <w:rFonts w:ascii="Arial" w:hAnsi="Arial" w:cs="Arial"/>
                <w:b/>
                <w:i/>
                <w:iCs/>
                <w:sz w:val="16"/>
                <w:szCs w:val="16"/>
                <w:lang w:eastAsia="es-ES"/>
              </w:rPr>
              <w:t>Año)</w:t>
            </w:r>
          </w:p>
        </w:tc>
        <w:tc>
          <w:tcPr>
            <w:tcW w:w="221" w:type="dxa"/>
            <w:tcBorders>
              <w:top w:val="nil"/>
              <w:left w:val="nil"/>
              <w:bottom w:val="nil"/>
              <w:right w:val="single" w:sz="8" w:space="0" w:color="auto"/>
            </w:tcBorders>
            <w:shd w:val="clear" w:color="auto" w:fill="auto"/>
            <w:vAlign w:val="bottom"/>
            <w:hideMark/>
          </w:tcPr>
          <w:p w14:paraId="3530C3C6" w14:textId="77777777" w:rsidR="00CC4E5F" w:rsidRPr="008D67D2" w:rsidRDefault="00CC4E5F" w:rsidP="00CC4E5F">
            <w:pPr>
              <w:rPr>
                <w:rFonts w:ascii="Arial" w:hAnsi="Arial" w:cs="Arial"/>
                <w:b/>
                <w:sz w:val="16"/>
                <w:szCs w:val="16"/>
                <w:lang w:eastAsia="es-ES"/>
              </w:rPr>
            </w:pPr>
            <w:r w:rsidRPr="008D67D2">
              <w:rPr>
                <w:rFonts w:ascii="Arial" w:hAnsi="Arial" w:cs="Arial"/>
                <w:b/>
                <w:sz w:val="16"/>
                <w:szCs w:val="16"/>
                <w:lang w:eastAsia="es-ES"/>
              </w:rPr>
              <w:t> </w:t>
            </w:r>
          </w:p>
        </w:tc>
      </w:tr>
      <w:tr w:rsidR="00CC4E5F" w:rsidRPr="008D67D2" w14:paraId="776E6E19"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A0DBE12"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Testimonio de Contrato</w:t>
            </w:r>
          </w:p>
        </w:tc>
        <w:tc>
          <w:tcPr>
            <w:tcW w:w="202" w:type="dxa"/>
            <w:gridSpan w:val="2"/>
            <w:tcBorders>
              <w:top w:val="nil"/>
              <w:left w:val="nil"/>
              <w:bottom w:val="nil"/>
              <w:right w:val="nil"/>
            </w:tcBorders>
            <w:shd w:val="clear" w:color="auto" w:fill="auto"/>
            <w:vAlign w:val="bottom"/>
            <w:hideMark/>
          </w:tcPr>
          <w:p w14:paraId="4C41602D"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3137B90"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1" w:type="dxa"/>
            <w:gridSpan w:val="2"/>
            <w:tcBorders>
              <w:top w:val="nil"/>
              <w:left w:val="nil"/>
              <w:bottom w:val="nil"/>
              <w:right w:val="single" w:sz="8" w:space="0" w:color="auto"/>
            </w:tcBorders>
            <w:shd w:val="clear" w:color="auto" w:fill="auto"/>
            <w:vAlign w:val="bottom"/>
            <w:hideMark/>
          </w:tcPr>
          <w:p w14:paraId="1D77F54B"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1E09F7A5"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7F6E44A9"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444D11CA"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2" w:type="dxa"/>
            <w:tcBorders>
              <w:top w:val="nil"/>
              <w:left w:val="nil"/>
              <w:bottom w:val="nil"/>
              <w:right w:val="single" w:sz="8" w:space="0" w:color="auto"/>
            </w:tcBorders>
            <w:shd w:val="clear" w:color="auto" w:fill="auto"/>
            <w:vAlign w:val="bottom"/>
            <w:hideMark/>
          </w:tcPr>
          <w:p w14:paraId="5BB038BD"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127D9A02"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bottom w:val="nil"/>
              <w:right w:val="single" w:sz="8" w:space="0" w:color="auto"/>
            </w:tcBorders>
            <w:shd w:val="clear" w:color="auto" w:fill="auto"/>
            <w:vAlign w:val="bottom"/>
            <w:hideMark/>
          </w:tcPr>
          <w:p w14:paraId="7789EF0D"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01A4CC00"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vAlign w:val="bottom"/>
            <w:hideMark/>
          </w:tcPr>
          <w:p w14:paraId="2A32BC4C"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0C709C44"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6282AD27"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A39A156"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FEF36DD"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7186EDD"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3F61DF10"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8B74D4B"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1B1CFFFA"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4294E978"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65CD7DA7"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175A6070"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1326A54"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0625D07E"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73BC192F"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121F1A3E"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E3E81FB"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4F0D62A2"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4F8DC2A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79893F7E" w14:textId="77777777" w:rsidTr="00CC4E5F">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727A741"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Nombre de la Empresa Líder</w:t>
            </w:r>
          </w:p>
        </w:tc>
        <w:tc>
          <w:tcPr>
            <w:tcW w:w="202" w:type="dxa"/>
            <w:gridSpan w:val="2"/>
            <w:tcBorders>
              <w:top w:val="nil"/>
              <w:left w:val="nil"/>
              <w:bottom w:val="nil"/>
              <w:right w:val="nil"/>
            </w:tcBorders>
            <w:shd w:val="clear" w:color="auto" w:fill="auto"/>
            <w:vAlign w:val="bottom"/>
            <w:hideMark/>
          </w:tcPr>
          <w:p w14:paraId="27485E8D" w14:textId="77777777" w:rsidR="00CC4E5F" w:rsidRPr="008D67D2" w:rsidRDefault="00CC4E5F" w:rsidP="00CC4E5F">
            <w:pPr>
              <w:rPr>
                <w:rFonts w:ascii="Arial" w:hAnsi="Arial" w:cs="Arial"/>
                <w:b/>
                <w:bCs/>
                <w:sz w:val="16"/>
                <w:szCs w:val="16"/>
                <w:lang w:eastAsia="es-ES"/>
              </w:rPr>
            </w:pPr>
            <w:r w:rsidRPr="008D67D2">
              <w:rPr>
                <w:rFonts w:ascii="Arial" w:hAnsi="Arial" w:cs="Arial"/>
                <w:b/>
                <w:bCs/>
                <w:sz w:val="16"/>
                <w:szCs w:val="16"/>
                <w:lang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E601D51"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p w14:paraId="68517AF3"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18E6A3E8"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632AB6C6" w14:textId="77777777" w:rsidR="00CC4E5F" w:rsidRPr="008D67D2" w:rsidRDefault="00CC4E5F" w:rsidP="00CC4E5F">
            <w:pPr>
              <w:rPr>
                <w:rFonts w:ascii="Arial" w:hAnsi="Arial" w:cs="Arial"/>
                <w:sz w:val="16"/>
                <w:szCs w:val="16"/>
                <w:lang w:eastAsia="es-ES"/>
              </w:rPr>
            </w:pPr>
          </w:p>
        </w:tc>
        <w:tc>
          <w:tcPr>
            <w:tcW w:w="221" w:type="dxa"/>
            <w:tcBorders>
              <w:top w:val="nil"/>
              <w:left w:val="nil"/>
              <w:bottom w:val="nil"/>
              <w:right w:val="single" w:sz="8" w:space="0" w:color="auto"/>
            </w:tcBorders>
            <w:shd w:val="clear" w:color="auto" w:fill="auto"/>
            <w:vAlign w:val="bottom"/>
            <w:hideMark/>
          </w:tcPr>
          <w:p w14:paraId="78B2AC4F"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4A961B4A" w14:textId="77777777" w:rsidTr="00CC4E5F">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2155BB16"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70F70DA3" w14:textId="77777777" w:rsidR="00CC4E5F" w:rsidRPr="008D67D2" w:rsidRDefault="00CC4E5F" w:rsidP="00CC4E5F">
            <w:pP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50D30D77"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BB873C2"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7E3DB808"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0CA13F4"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036C33AA"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6906A0D3"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3E54B4F7"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52AF3A4D"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75C7C42"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2217B31D"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023F2FCA"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4D18FA1A"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23F873F"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6A345786"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vAlign w:val="bottom"/>
            <w:hideMark/>
          </w:tcPr>
          <w:p w14:paraId="750E8F23"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06E33248" w14:textId="77777777" w:rsidTr="00CC4E5F">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7BA1BD2C" w14:textId="77777777" w:rsidR="00CC4E5F" w:rsidRPr="008D67D2" w:rsidRDefault="00CC4E5F" w:rsidP="00CC4E5F">
            <w:pPr>
              <w:rPr>
                <w:rFonts w:ascii="Arial" w:hAnsi="Arial" w:cs="Arial"/>
                <w:b/>
                <w:bCs/>
                <w:sz w:val="16"/>
                <w:szCs w:val="16"/>
                <w:lang w:eastAsia="es-ES"/>
              </w:rPr>
            </w:pPr>
            <w:r w:rsidRPr="008D67D2">
              <w:rPr>
                <w:rFonts w:ascii="Arial" w:hAnsi="Arial" w:cs="Arial"/>
                <w:b/>
                <w:bCs/>
                <w:sz w:val="16"/>
                <w:szCs w:val="16"/>
                <w:lang w:eastAsia="es-ES"/>
              </w:rPr>
              <w:t>2. DATOS DE CONTACTO DE LA EMPRESA LÍDER</w:t>
            </w:r>
          </w:p>
        </w:tc>
      </w:tr>
      <w:tr w:rsidR="00CC4E5F" w:rsidRPr="008D67D2" w14:paraId="451D7114"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550C99D8" w14:textId="77777777" w:rsidR="00CC4E5F" w:rsidRPr="008D67D2" w:rsidRDefault="00CC4E5F" w:rsidP="00CC4E5F">
            <w:pPr>
              <w:jc w:val="right"/>
              <w:rPr>
                <w:rFonts w:ascii="Arial" w:hAnsi="Arial" w:cs="Arial"/>
                <w:sz w:val="2"/>
                <w:szCs w:val="2"/>
                <w:lang w:eastAsia="es-ES"/>
              </w:rPr>
            </w:pPr>
            <w:r w:rsidRPr="008D67D2">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5F76DB51"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6DC8A92F" w14:textId="77777777" w:rsidR="00CC4E5F" w:rsidRPr="008D67D2" w:rsidRDefault="00CC4E5F" w:rsidP="00CC4E5F">
            <w:pPr>
              <w:rPr>
                <w:rFonts w:ascii="Arial" w:hAnsi="Arial" w:cs="Arial"/>
                <w:b/>
                <w:bCs/>
                <w:sz w:val="2"/>
                <w:szCs w:val="2"/>
                <w:lang w:eastAsia="es-ES"/>
              </w:rPr>
            </w:pPr>
          </w:p>
        </w:tc>
        <w:tc>
          <w:tcPr>
            <w:tcW w:w="242" w:type="dxa"/>
            <w:gridSpan w:val="2"/>
            <w:tcBorders>
              <w:top w:val="nil"/>
              <w:left w:val="nil"/>
              <w:bottom w:val="nil"/>
              <w:right w:val="nil"/>
            </w:tcBorders>
            <w:shd w:val="clear" w:color="auto" w:fill="auto"/>
            <w:vAlign w:val="bottom"/>
            <w:hideMark/>
          </w:tcPr>
          <w:p w14:paraId="460F6C75" w14:textId="77777777" w:rsidR="00CC4E5F" w:rsidRPr="008D67D2" w:rsidRDefault="00CC4E5F" w:rsidP="00CC4E5F">
            <w:pPr>
              <w:rPr>
                <w:rFonts w:ascii="Arial" w:hAnsi="Arial" w:cs="Arial"/>
                <w:b/>
                <w:bCs/>
                <w:sz w:val="2"/>
                <w:szCs w:val="2"/>
                <w:lang w:eastAsia="es-ES"/>
              </w:rPr>
            </w:pPr>
          </w:p>
        </w:tc>
        <w:tc>
          <w:tcPr>
            <w:tcW w:w="719" w:type="dxa"/>
            <w:gridSpan w:val="3"/>
            <w:tcBorders>
              <w:top w:val="nil"/>
              <w:left w:val="nil"/>
              <w:bottom w:val="nil"/>
              <w:right w:val="nil"/>
            </w:tcBorders>
            <w:shd w:val="clear" w:color="auto" w:fill="auto"/>
            <w:vAlign w:val="bottom"/>
            <w:hideMark/>
          </w:tcPr>
          <w:p w14:paraId="58C08C0F" w14:textId="77777777" w:rsidR="00CC4E5F" w:rsidRPr="008D67D2" w:rsidRDefault="00CC4E5F" w:rsidP="00CC4E5F">
            <w:pPr>
              <w:rPr>
                <w:rFonts w:ascii="Arial" w:hAnsi="Arial" w:cs="Arial"/>
                <w:b/>
                <w:bCs/>
                <w:sz w:val="2"/>
                <w:szCs w:val="2"/>
                <w:lang w:eastAsia="es-ES"/>
              </w:rPr>
            </w:pPr>
          </w:p>
        </w:tc>
        <w:tc>
          <w:tcPr>
            <w:tcW w:w="241" w:type="dxa"/>
            <w:gridSpan w:val="2"/>
            <w:tcBorders>
              <w:top w:val="nil"/>
              <w:left w:val="nil"/>
              <w:bottom w:val="nil"/>
              <w:right w:val="nil"/>
            </w:tcBorders>
            <w:shd w:val="clear" w:color="auto" w:fill="auto"/>
            <w:vAlign w:val="bottom"/>
            <w:hideMark/>
          </w:tcPr>
          <w:p w14:paraId="6DCA0732" w14:textId="77777777" w:rsidR="00CC4E5F" w:rsidRPr="008D67D2" w:rsidRDefault="00CC4E5F" w:rsidP="00CC4E5F">
            <w:pPr>
              <w:rPr>
                <w:rFonts w:ascii="Arial" w:hAnsi="Arial" w:cs="Arial"/>
                <w:b/>
                <w:bCs/>
                <w:sz w:val="2"/>
                <w:szCs w:val="2"/>
                <w:lang w:eastAsia="es-ES"/>
              </w:rPr>
            </w:pPr>
          </w:p>
        </w:tc>
        <w:tc>
          <w:tcPr>
            <w:tcW w:w="726" w:type="dxa"/>
            <w:gridSpan w:val="3"/>
            <w:tcBorders>
              <w:top w:val="nil"/>
              <w:left w:val="nil"/>
              <w:bottom w:val="nil"/>
              <w:right w:val="nil"/>
            </w:tcBorders>
            <w:shd w:val="clear" w:color="auto" w:fill="auto"/>
            <w:noWrap/>
            <w:vAlign w:val="bottom"/>
            <w:hideMark/>
          </w:tcPr>
          <w:p w14:paraId="7A82EAA4"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0B70A1EC"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7B009673"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6098B110"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5CCD933E"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5596A8F5" w14:textId="77777777" w:rsidR="00CC4E5F" w:rsidRPr="008D67D2" w:rsidRDefault="00CC4E5F" w:rsidP="00CC4E5F">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0FDCAD60"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1FF404B5"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6F655C82"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1E9ACF61"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3412824C"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26173F57"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1587F372"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País</w:t>
            </w:r>
          </w:p>
        </w:tc>
        <w:tc>
          <w:tcPr>
            <w:tcW w:w="202" w:type="dxa"/>
            <w:gridSpan w:val="2"/>
            <w:tcBorders>
              <w:top w:val="nil"/>
              <w:left w:val="nil"/>
              <w:bottom w:val="nil"/>
              <w:right w:val="nil"/>
            </w:tcBorders>
            <w:shd w:val="clear" w:color="auto" w:fill="auto"/>
            <w:vAlign w:val="bottom"/>
            <w:hideMark/>
          </w:tcPr>
          <w:p w14:paraId="1B931477"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484C79C"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24EA9639" w14:textId="77777777" w:rsidR="00CC4E5F" w:rsidRPr="008D67D2" w:rsidRDefault="00CC4E5F" w:rsidP="00CC4E5F">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noWrap/>
            <w:vAlign w:val="bottom"/>
            <w:hideMark/>
          </w:tcPr>
          <w:p w14:paraId="5691C792" w14:textId="77777777" w:rsidR="00CC4E5F" w:rsidRPr="008D67D2" w:rsidRDefault="00CC4E5F" w:rsidP="00CC4E5F">
            <w:pPr>
              <w:rPr>
                <w:rFonts w:ascii="Arial" w:hAnsi="Arial" w:cs="Arial"/>
                <w:sz w:val="16"/>
                <w:szCs w:val="16"/>
                <w:lang w:eastAsia="es-ES"/>
              </w:rPr>
            </w:pPr>
            <w:proofErr w:type="gramStart"/>
            <w:r w:rsidRPr="008D67D2">
              <w:rPr>
                <w:rFonts w:ascii="Arial" w:hAnsi="Arial" w:cs="Arial"/>
                <w:b/>
                <w:bCs/>
                <w:sz w:val="16"/>
                <w:szCs w:val="16"/>
                <w:lang w:eastAsia="es-E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31A21517" w14:textId="77777777" w:rsidR="00CC4E5F" w:rsidRPr="008D67D2" w:rsidRDefault="00CC4E5F" w:rsidP="00CC4E5F">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20FE028"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4E54239E"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4E5BA28"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5C236A4B"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55B1B050"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1CC5CA93"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AF93740"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75C987E2"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4F6EF032"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6E019B2F"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4EAB3EED"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1A99F6D2"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F9E9F46"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2350F0C3"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73312262"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3F00F69F"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230216B1"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222D517B"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3F9B929B"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705CDA5A"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CE7400A"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Dirección Principal</w:t>
            </w:r>
          </w:p>
        </w:tc>
        <w:tc>
          <w:tcPr>
            <w:tcW w:w="202" w:type="dxa"/>
            <w:gridSpan w:val="2"/>
            <w:tcBorders>
              <w:top w:val="nil"/>
              <w:left w:val="nil"/>
              <w:bottom w:val="nil"/>
              <w:right w:val="nil"/>
            </w:tcBorders>
            <w:shd w:val="clear" w:color="auto" w:fill="auto"/>
            <w:vAlign w:val="bottom"/>
            <w:hideMark/>
          </w:tcPr>
          <w:p w14:paraId="1E9078BB"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27746125"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36BF9FA9"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6B095801"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3531A53C"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C9CB00F"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321B114F"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373BFB7"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A8EBC47"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70D9BFBD"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6C9DAE98"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783FDDA6"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452720D1"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0922C0FB"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15520280"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noWrap/>
            <w:vAlign w:val="bottom"/>
            <w:hideMark/>
          </w:tcPr>
          <w:p w14:paraId="0636AD83" w14:textId="77777777" w:rsidR="00CC4E5F" w:rsidRPr="008D67D2" w:rsidRDefault="00CC4E5F" w:rsidP="00CC4E5F">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noWrap/>
            <w:vAlign w:val="bottom"/>
            <w:hideMark/>
          </w:tcPr>
          <w:p w14:paraId="7AAB393A"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noWrap/>
            <w:vAlign w:val="bottom"/>
            <w:hideMark/>
          </w:tcPr>
          <w:p w14:paraId="15BF6095"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noWrap/>
            <w:vAlign w:val="bottom"/>
            <w:hideMark/>
          </w:tcPr>
          <w:p w14:paraId="69E8E701"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noWrap/>
            <w:vAlign w:val="bottom"/>
            <w:hideMark/>
          </w:tcPr>
          <w:p w14:paraId="26F2F804"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52218572"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760B021B"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082064A"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77381C52"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EA37505"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nil"/>
            </w:tcBorders>
            <w:shd w:val="clear" w:color="auto" w:fill="auto"/>
            <w:noWrap/>
            <w:vAlign w:val="bottom"/>
            <w:hideMark/>
          </w:tcPr>
          <w:p w14:paraId="1FCD04C7" w14:textId="77777777" w:rsidR="00CC4E5F" w:rsidRPr="008D67D2" w:rsidRDefault="00CC4E5F" w:rsidP="00CC4E5F">
            <w:pPr>
              <w:rPr>
                <w:rFonts w:ascii="Arial" w:hAnsi="Arial" w:cs="Arial"/>
                <w:sz w:val="16"/>
                <w:szCs w:val="16"/>
                <w:lang w:eastAsia="es-ES"/>
              </w:rPr>
            </w:pPr>
          </w:p>
        </w:tc>
        <w:tc>
          <w:tcPr>
            <w:tcW w:w="655" w:type="dxa"/>
            <w:gridSpan w:val="4"/>
            <w:tcBorders>
              <w:top w:val="nil"/>
              <w:left w:val="nil"/>
              <w:bottom w:val="nil"/>
              <w:right w:val="single" w:sz="4" w:space="0" w:color="auto"/>
            </w:tcBorders>
            <w:shd w:val="clear" w:color="auto" w:fill="auto"/>
            <w:noWrap/>
            <w:vAlign w:val="bottom"/>
            <w:hideMark/>
          </w:tcPr>
          <w:p w14:paraId="173D1678" w14:textId="77777777" w:rsidR="00CC4E5F" w:rsidRPr="008D67D2" w:rsidRDefault="00CC4E5F" w:rsidP="00CC4E5F">
            <w:pPr>
              <w:rPr>
                <w:rFonts w:ascii="Arial" w:hAnsi="Arial" w:cs="Arial"/>
                <w:sz w:val="16"/>
                <w:szCs w:val="16"/>
                <w:lang w:eastAsia="es-ES"/>
              </w:rPr>
            </w:pPr>
            <w:proofErr w:type="gramStart"/>
            <w:r w:rsidRPr="008D67D2">
              <w:rPr>
                <w:rFonts w:ascii="Arial" w:hAnsi="Arial" w:cs="Arial"/>
                <w:b/>
                <w:bCs/>
                <w:sz w:val="16"/>
                <w:szCs w:val="16"/>
                <w:lang w:eastAsia="es-E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1D93BAB5" w14:textId="77777777" w:rsidR="00CC4E5F" w:rsidRPr="008D67D2" w:rsidRDefault="00CC4E5F" w:rsidP="00CC4E5F">
            <w:pPr>
              <w:rPr>
                <w:rFonts w:ascii="Arial" w:hAnsi="Arial" w:cs="Arial"/>
                <w:sz w:val="16"/>
                <w:szCs w:val="16"/>
                <w:lang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476E85AC"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11C55AFE"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F5CB1DC"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421FF5B3"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5F21B761"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B84FEE6"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28337E4B"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A80DAB0"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1C526ACE"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20D824A6"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1F02B68B"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4621BBDA"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7306D5E"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37E07A74"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39C67CAC"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0EA9A5BC"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D47C935"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65FEBAA9"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784BDF60"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64C2581B" w14:textId="77777777" w:rsidTr="00CC4E5F">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5B407227"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52681EA1"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7F6BE5DE"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695E7E9D"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692C4EBC"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3D56C3E"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0DA68096"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noWrap/>
            <w:vAlign w:val="bottom"/>
            <w:hideMark/>
          </w:tcPr>
          <w:p w14:paraId="479FA9D9"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noWrap/>
            <w:vAlign w:val="bottom"/>
            <w:hideMark/>
          </w:tcPr>
          <w:p w14:paraId="5343BBE1"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noWrap/>
            <w:vAlign w:val="bottom"/>
            <w:hideMark/>
          </w:tcPr>
          <w:p w14:paraId="688B7C9B"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4A38264B"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noWrap/>
            <w:vAlign w:val="bottom"/>
            <w:hideMark/>
          </w:tcPr>
          <w:p w14:paraId="6721D8DF"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noWrap/>
            <w:vAlign w:val="bottom"/>
            <w:hideMark/>
          </w:tcPr>
          <w:p w14:paraId="1889C3BF"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noWrap/>
            <w:vAlign w:val="bottom"/>
            <w:hideMark/>
          </w:tcPr>
          <w:p w14:paraId="78273CF7"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noWrap/>
            <w:vAlign w:val="bottom"/>
            <w:hideMark/>
          </w:tcPr>
          <w:p w14:paraId="145AD3FB"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noWrap/>
            <w:vAlign w:val="bottom"/>
            <w:hideMark/>
          </w:tcPr>
          <w:p w14:paraId="7B830E96"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8" w:space="0" w:color="auto"/>
            </w:tcBorders>
            <w:shd w:val="clear" w:color="auto" w:fill="auto"/>
            <w:noWrap/>
            <w:vAlign w:val="bottom"/>
            <w:hideMark/>
          </w:tcPr>
          <w:p w14:paraId="6DD3787D"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0AF92F1C" w14:textId="77777777" w:rsidTr="00CC4E5F">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EBAF807"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Correo electrónico</w:t>
            </w:r>
          </w:p>
        </w:tc>
        <w:tc>
          <w:tcPr>
            <w:tcW w:w="202" w:type="dxa"/>
            <w:gridSpan w:val="2"/>
            <w:tcBorders>
              <w:top w:val="nil"/>
              <w:left w:val="nil"/>
              <w:bottom w:val="nil"/>
              <w:right w:val="nil"/>
            </w:tcBorders>
            <w:shd w:val="clear" w:color="auto" w:fill="auto"/>
            <w:vAlign w:val="bottom"/>
            <w:hideMark/>
          </w:tcPr>
          <w:p w14:paraId="35C9CD74"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9DBBBBA"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8" w:space="0" w:color="auto"/>
            </w:tcBorders>
            <w:shd w:val="clear" w:color="auto" w:fill="auto"/>
            <w:noWrap/>
            <w:vAlign w:val="bottom"/>
            <w:hideMark/>
          </w:tcPr>
          <w:p w14:paraId="1DBD8738"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63088C23" w14:textId="77777777" w:rsidTr="00CC4E5F">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14910EC1"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single" w:sz="8" w:space="0" w:color="auto"/>
              <w:right w:val="nil"/>
            </w:tcBorders>
            <w:shd w:val="clear" w:color="auto" w:fill="auto"/>
            <w:vAlign w:val="bottom"/>
            <w:hideMark/>
          </w:tcPr>
          <w:p w14:paraId="1BEFC3D4" w14:textId="77777777" w:rsidR="00CC4E5F" w:rsidRPr="008D67D2" w:rsidRDefault="00CC4E5F" w:rsidP="00CC4E5F">
            <w:pPr>
              <w:jc w:val="center"/>
              <w:rPr>
                <w:rFonts w:ascii="Arial" w:hAnsi="Arial" w:cs="Arial"/>
                <w:b/>
                <w:bCs/>
                <w:sz w:val="2"/>
                <w:szCs w:val="2"/>
                <w:lang w:eastAsia="es-ES"/>
              </w:rPr>
            </w:pPr>
            <w:r w:rsidRPr="008D67D2">
              <w:rPr>
                <w:rFonts w:ascii="Arial" w:hAnsi="Arial" w:cs="Arial"/>
                <w:b/>
                <w:bCs/>
                <w:sz w:val="2"/>
                <w:szCs w:val="2"/>
                <w:lang w:eastAsia="es-ES"/>
              </w:rPr>
              <w:t> </w:t>
            </w:r>
          </w:p>
        </w:tc>
        <w:tc>
          <w:tcPr>
            <w:tcW w:w="477" w:type="dxa"/>
            <w:tcBorders>
              <w:top w:val="nil"/>
              <w:left w:val="nil"/>
              <w:bottom w:val="single" w:sz="8" w:space="0" w:color="auto"/>
              <w:right w:val="nil"/>
            </w:tcBorders>
            <w:shd w:val="clear" w:color="auto" w:fill="auto"/>
            <w:vAlign w:val="bottom"/>
            <w:hideMark/>
          </w:tcPr>
          <w:p w14:paraId="58385AF4"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vAlign w:val="bottom"/>
            <w:hideMark/>
          </w:tcPr>
          <w:p w14:paraId="050632AA"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19" w:type="dxa"/>
            <w:gridSpan w:val="3"/>
            <w:tcBorders>
              <w:top w:val="nil"/>
              <w:left w:val="nil"/>
              <w:bottom w:val="single" w:sz="8" w:space="0" w:color="auto"/>
              <w:right w:val="nil"/>
            </w:tcBorders>
            <w:shd w:val="clear" w:color="auto" w:fill="auto"/>
            <w:vAlign w:val="bottom"/>
            <w:hideMark/>
          </w:tcPr>
          <w:p w14:paraId="59D24613"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1" w:type="dxa"/>
            <w:gridSpan w:val="2"/>
            <w:tcBorders>
              <w:top w:val="nil"/>
              <w:left w:val="nil"/>
              <w:bottom w:val="single" w:sz="8" w:space="0" w:color="auto"/>
              <w:right w:val="nil"/>
            </w:tcBorders>
            <w:shd w:val="clear" w:color="auto" w:fill="auto"/>
            <w:vAlign w:val="bottom"/>
            <w:hideMark/>
          </w:tcPr>
          <w:p w14:paraId="72D7281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3299E0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2EA01157"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4DC6032F"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4074EDFA"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60DA69BC"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361729F0"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tcBorders>
              <w:top w:val="nil"/>
              <w:left w:val="nil"/>
              <w:bottom w:val="single" w:sz="8" w:space="0" w:color="auto"/>
              <w:right w:val="nil"/>
            </w:tcBorders>
            <w:shd w:val="clear" w:color="auto" w:fill="auto"/>
            <w:noWrap/>
            <w:vAlign w:val="bottom"/>
            <w:hideMark/>
          </w:tcPr>
          <w:p w14:paraId="31B0B17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6294A41A"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B68680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6F6C255E"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22E269FB"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26F1CAC4" w14:textId="77777777" w:rsidTr="00CC4E5F">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59F4FF44" w14:textId="77777777" w:rsidR="00CC4E5F" w:rsidRPr="008D67D2" w:rsidRDefault="00CC4E5F" w:rsidP="00CC4E5F">
            <w:pPr>
              <w:rPr>
                <w:rFonts w:ascii="Arial" w:hAnsi="Arial" w:cs="Arial"/>
                <w:b/>
                <w:bCs/>
                <w:sz w:val="16"/>
                <w:szCs w:val="16"/>
                <w:lang w:eastAsia="es-ES"/>
              </w:rPr>
            </w:pPr>
            <w:r w:rsidRPr="008D67D2">
              <w:rPr>
                <w:rFonts w:ascii="Arial" w:hAnsi="Arial" w:cs="Arial"/>
                <w:b/>
                <w:bCs/>
                <w:sz w:val="16"/>
                <w:szCs w:val="16"/>
                <w:lang w:eastAsia="es-ES"/>
              </w:rPr>
              <w:t>3. INFORMACIÓN DEL REPRESENTANTE LEGAL DE LA ASOCIACIÓN ACCIDENTAL</w:t>
            </w:r>
          </w:p>
        </w:tc>
      </w:tr>
      <w:tr w:rsidR="00CC4E5F" w:rsidRPr="008D67D2" w14:paraId="3F8EEFE5" w14:textId="77777777" w:rsidTr="00CC4E5F">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24FC8CBC" w14:textId="77777777" w:rsidR="00CC4E5F" w:rsidRPr="008D67D2" w:rsidRDefault="00CC4E5F" w:rsidP="00CC4E5F">
            <w:pPr>
              <w:jc w:val="right"/>
              <w:rPr>
                <w:rFonts w:ascii="Arial" w:hAnsi="Arial" w:cs="Arial"/>
                <w:sz w:val="2"/>
                <w:szCs w:val="2"/>
                <w:lang w:eastAsia="es-ES"/>
              </w:rPr>
            </w:pPr>
            <w:r w:rsidRPr="008D67D2">
              <w:rPr>
                <w:rFonts w:ascii="Arial" w:hAnsi="Arial" w:cs="Arial"/>
                <w:sz w:val="2"/>
                <w:szCs w:val="2"/>
                <w:lang w:eastAsia="es-ES"/>
              </w:rPr>
              <w:t> </w:t>
            </w:r>
          </w:p>
        </w:tc>
        <w:tc>
          <w:tcPr>
            <w:tcW w:w="202" w:type="dxa"/>
            <w:gridSpan w:val="2"/>
            <w:tcBorders>
              <w:top w:val="nil"/>
              <w:left w:val="nil"/>
              <w:bottom w:val="nil"/>
              <w:right w:val="nil"/>
            </w:tcBorders>
            <w:shd w:val="clear" w:color="auto" w:fill="auto"/>
            <w:vAlign w:val="bottom"/>
            <w:hideMark/>
          </w:tcPr>
          <w:p w14:paraId="07AFBF5F"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7C4D6664"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405E0416"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19" w:type="dxa"/>
            <w:gridSpan w:val="3"/>
            <w:tcBorders>
              <w:top w:val="nil"/>
              <w:left w:val="nil"/>
              <w:bottom w:val="nil"/>
              <w:right w:val="nil"/>
            </w:tcBorders>
            <w:shd w:val="clear" w:color="auto" w:fill="auto"/>
            <w:vAlign w:val="bottom"/>
            <w:hideMark/>
          </w:tcPr>
          <w:p w14:paraId="71CFA046"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1" w:type="dxa"/>
            <w:gridSpan w:val="2"/>
            <w:tcBorders>
              <w:top w:val="nil"/>
              <w:left w:val="nil"/>
              <w:bottom w:val="nil"/>
              <w:right w:val="nil"/>
            </w:tcBorders>
            <w:shd w:val="clear" w:color="auto" w:fill="auto"/>
            <w:vAlign w:val="bottom"/>
            <w:hideMark/>
          </w:tcPr>
          <w:p w14:paraId="454486EE"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70F928B5"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7" w:type="dxa"/>
            <w:gridSpan w:val="3"/>
            <w:tcBorders>
              <w:top w:val="nil"/>
              <w:left w:val="nil"/>
              <w:bottom w:val="nil"/>
              <w:right w:val="nil"/>
            </w:tcBorders>
            <w:shd w:val="clear" w:color="auto" w:fill="auto"/>
            <w:vAlign w:val="bottom"/>
            <w:hideMark/>
          </w:tcPr>
          <w:p w14:paraId="219B9633"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191" w:type="dxa"/>
            <w:gridSpan w:val="2"/>
            <w:tcBorders>
              <w:top w:val="nil"/>
              <w:left w:val="nil"/>
              <w:bottom w:val="nil"/>
              <w:right w:val="nil"/>
            </w:tcBorders>
            <w:shd w:val="clear" w:color="auto" w:fill="auto"/>
            <w:vAlign w:val="bottom"/>
            <w:hideMark/>
          </w:tcPr>
          <w:p w14:paraId="68DDF279"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464" w:type="dxa"/>
            <w:gridSpan w:val="2"/>
            <w:tcBorders>
              <w:top w:val="nil"/>
              <w:left w:val="nil"/>
              <w:bottom w:val="nil"/>
              <w:right w:val="nil"/>
            </w:tcBorders>
            <w:shd w:val="clear" w:color="auto" w:fill="auto"/>
            <w:vAlign w:val="bottom"/>
            <w:hideMark/>
          </w:tcPr>
          <w:p w14:paraId="25AC04E5"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53447F1C"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2"/>
            <w:tcBorders>
              <w:top w:val="nil"/>
              <w:left w:val="nil"/>
              <w:bottom w:val="nil"/>
              <w:right w:val="nil"/>
            </w:tcBorders>
            <w:shd w:val="clear" w:color="auto" w:fill="auto"/>
            <w:vAlign w:val="bottom"/>
            <w:hideMark/>
          </w:tcPr>
          <w:p w14:paraId="05CD3EAD"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tcBorders>
              <w:top w:val="nil"/>
              <w:left w:val="nil"/>
              <w:bottom w:val="nil"/>
              <w:right w:val="nil"/>
            </w:tcBorders>
            <w:shd w:val="clear" w:color="auto" w:fill="auto"/>
            <w:vAlign w:val="bottom"/>
            <w:hideMark/>
          </w:tcPr>
          <w:p w14:paraId="2DEA1CBC"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3"/>
            <w:tcBorders>
              <w:top w:val="nil"/>
              <w:left w:val="nil"/>
              <w:bottom w:val="nil"/>
              <w:right w:val="nil"/>
            </w:tcBorders>
            <w:shd w:val="clear" w:color="auto" w:fill="auto"/>
            <w:vAlign w:val="bottom"/>
            <w:hideMark/>
          </w:tcPr>
          <w:p w14:paraId="095D2062"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42" w:type="dxa"/>
            <w:gridSpan w:val="2"/>
            <w:tcBorders>
              <w:top w:val="nil"/>
              <w:left w:val="nil"/>
              <w:bottom w:val="nil"/>
              <w:right w:val="nil"/>
            </w:tcBorders>
            <w:shd w:val="clear" w:color="auto" w:fill="auto"/>
            <w:vAlign w:val="bottom"/>
            <w:hideMark/>
          </w:tcPr>
          <w:p w14:paraId="54AFF909"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726" w:type="dxa"/>
            <w:gridSpan w:val="5"/>
            <w:tcBorders>
              <w:top w:val="nil"/>
              <w:left w:val="nil"/>
              <w:bottom w:val="nil"/>
              <w:right w:val="nil"/>
            </w:tcBorders>
            <w:shd w:val="clear" w:color="auto" w:fill="auto"/>
            <w:vAlign w:val="bottom"/>
            <w:hideMark/>
          </w:tcPr>
          <w:p w14:paraId="7DF1B944"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c>
          <w:tcPr>
            <w:tcW w:w="221" w:type="dxa"/>
            <w:tcBorders>
              <w:top w:val="nil"/>
              <w:left w:val="nil"/>
              <w:bottom w:val="nil"/>
              <w:right w:val="single" w:sz="12" w:space="0" w:color="auto"/>
            </w:tcBorders>
            <w:shd w:val="clear" w:color="auto" w:fill="auto"/>
            <w:vAlign w:val="bottom"/>
            <w:hideMark/>
          </w:tcPr>
          <w:p w14:paraId="3D5D4E3B" w14:textId="77777777" w:rsidR="00CC4E5F" w:rsidRPr="008D67D2" w:rsidRDefault="00CC4E5F" w:rsidP="00CC4E5F">
            <w:pPr>
              <w:rPr>
                <w:rFonts w:ascii="Arial" w:hAnsi="Arial" w:cs="Arial"/>
                <w:b/>
                <w:bCs/>
                <w:sz w:val="2"/>
                <w:szCs w:val="2"/>
                <w:lang w:eastAsia="es-ES"/>
              </w:rPr>
            </w:pPr>
            <w:r w:rsidRPr="008D67D2">
              <w:rPr>
                <w:rFonts w:ascii="Arial" w:hAnsi="Arial" w:cs="Arial"/>
                <w:b/>
                <w:bCs/>
                <w:sz w:val="2"/>
                <w:szCs w:val="2"/>
                <w:lang w:eastAsia="es-ES"/>
              </w:rPr>
              <w:t> </w:t>
            </w:r>
          </w:p>
        </w:tc>
      </w:tr>
      <w:tr w:rsidR="00CC4E5F" w:rsidRPr="008D67D2" w14:paraId="49E73D87" w14:textId="77777777" w:rsidTr="00CC4E5F">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9960273"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3AE8E2F3" w14:textId="77777777" w:rsidR="00CC4E5F" w:rsidRPr="008D67D2" w:rsidRDefault="00CC4E5F" w:rsidP="00CC4E5F">
            <w:pPr>
              <w:jc w:val="center"/>
              <w:rPr>
                <w:rFonts w:ascii="Arial" w:hAnsi="Arial" w:cs="Arial"/>
                <w:b/>
                <w:bCs/>
                <w:sz w:val="16"/>
                <w:szCs w:val="16"/>
                <w:lang w:eastAsia="es-ES"/>
              </w:rPr>
            </w:pPr>
          </w:p>
        </w:tc>
        <w:tc>
          <w:tcPr>
            <w:tcW w:w="1438" w:type="dxa"/>
            <w:gridSpan w:val="6"/>
            <w:tcBorders>
              <w:top w:val="nil"/>
              <w:left w:val="nil"/>
              <w:bottom w:val="nil"/>
              <w:right w:val="nil"/>
            </w:tcBorders>
            <w:shd w:val="clear" w:color="auto" w:fill="auto"/>
            <w:vAlign w:val="bottom"/>
            <w:hideMark/>
          </w:tcPr>
          <w:p w14:paraId="135750B5"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Ap. Paterno</w:t>
            </w:r>
          </w:p>
        </w:tc>
        <w:tc>
          <w:tcPr>
            <w:tcW w:w="241" w:type="dxa"/>
            <w:gridSpan w:val="2"/>
            <w:tcBorders>
              <w:top w:val="nil"/>
              <w:left w:val="nil"/>
              <w:bottom w:val="nil"/>
              <w:right w:val="nil"/>
            </w:tcBorders>
            <w:shd w:val="clear" w:color="auto" w:fill="auto"/>
            <w:vAlign w:val="bottom"/>
            <w:hideMark/>
          </w:tcPr>
          <w:p w14:paraId="17BFEDB9" w14:textId="77777777" w:rsidR="00CC4E5F" w:rsidRPr="008D67D2" w:rsidRDefault="00CC4E5F" w:rsidP="00CC4E5F">
            <w:pPr>
              <w:rPr>
                <w:rFonts w:ascii="Arial" w:hAnsi="Arial" w:cs="Arial"/>
                <w:i/>
                <w:iCs/>
                <w:sz w:val="16"/>
                <w:szCs w:val="16"/>
                <w:lang w:eastAsia="es-ES"/>
              </w:rPr>
            </w:pPr>
          </w:p>
        </w:tc>
        <w:tc>
          <w:tcPr>
            <w:tcW w:w="1453" w:type="dxa"/>
            <w:gridSpan w:val="6"/>
            <w:tcBorders>
              <w:top w:val="nil"/>
              <w:left w:val="nil"/>
              <w:bottom w:val="nil"/>
              <w:right w:val="nil"/>
            </w:tcBorders>
            <w:shd w:val="clear" w:color="auto" w:fill="auto"/>
            <w:vAlign w:val="bottom"/>
            <w:hideMark/>
          </w:tcPr>
          <w:p w14:paraId="390F8E00"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Ap. Materno</w:t>
            </w:r>
          </w:p>
        </w:tc>
        <w:tc>
          <w:tcPr>
            <w:tcW w:w="191" w:type="dxa"/>
            <w:gridSpan w:val="2"/>
            <w:tcBorders>
              <w:top w:val="nil"/>
              <w:left w:val="nil"/>
              <w:bottom w:val="nil"/>
              <w:right w:val="nil"/>
            </w:tcBorders>
            <w:shd w:val="clear" w:color="auto" w:fill="auto"/>
            <w:noWrap/>
            <w:vAlign w:val="bottom"/>
            <w:hideMark/>
          </w:tcPr>
          <w:p w14:paraId="24C76DE5" w14:textId="77777777" w:rsidR="00CC4E5F" w:rsidRPr="008D67D2" w:rsidRDefault="00CC4E5F" w:rsidP="00CC4E5F">
            <w:pPr>
              <w:rPr>
                <w:rFonts w:ascii="Arial" w:hAnsi="Arial" w:cs="Arial"/>
                <w:sz w:val="16"/>
                <w:szCs w:val="16"/>
                <w:lang w:eastAsia="es-ES"/>
              </w:rPr>
            </w:pPr>
          </w:p>
        </w:tc>
        <w:tc>
          <w:tcPr>
            <w:tcW w:w="3368" w:type="dxa"/>
            <w:gridSpan w:val="17"/>
            <w:tcBorders>
              <w:top w:val="nil"/>
              <w:left w:val="nil"/>
              <w:bottom w:val="nil"/>
              <w:right w:val="nil"/>
            </w:tcBorders>
            <w:shd w:val="clear" w:color="auto" w:fill="auto"/>
            <w:vAlign w:val="bottom"/>
            <w:hideMark/>
          </w:tcPr>
          <w:p w14:paraId="11CFA025"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Nombre(s)</w:t>
            </w:r>
          </w:p>
        </w:tc>
        <w:tc>
          <w:tcPr>
            <w:tcW w:w="221" w:type="dxa"/>
            <w:tcBorders>
              <w:top w:val="nil"/>
              <w:left w:val="nil"/>
              <w:bottom w:val="nil"/>
              <w:right w:val="single" w:sz="12" w:space="0" w:color="auto"/>
            </w:tcBorders>
            <w:shd w:val="clear" w:color="auto" w:fill="auto"/>
            <w:vAlign w:val="bottom"/>
            <w:hideMark/>
          </w:tcPr>
          <w:p w14:paraId="653F5686"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3CCE3968" w14:textId="77777777" w:rsidTr="00CC4E5F">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303EA2"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Nombre del representante legal</w:t>
            </w:r>
          </w:p>
        </w:tc>
        <w:tc>
          <w:tcPr>
            <w:tcW w:w="202" w:type="dxa"/>
            <w:gridSpan w:val="2"/>
            <w:tcBorders>
              <w:top w:val="nil"/>
              <w:left w:val="nil"/>
              <w:bottom w:val="nil"/>
              <w:right w:val="nil"/>
            </w:tcBorders>
            <w:shd w:val="clear" w:color="auto" w:fill="auto"/>
            <w:vAlign w:val="bottom"/>
            <w:hideMark/>
          </w:tcPr>
          <w:p w14:paraId="20DF977B"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CC3203A"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24B8230B" w14:textId="77777777" w:rsidR="00CC4E5F" w:rsidRPr="008D67D2" w:rsidRDefault="00CC4E5F" w:rsidP="00CC4E5F">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47252BE5"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7811D44B" w14:textId="77777777" w:rsidR="00CC4E5F" w:rsidRPr="008D67D2" w:rsidRDefault="00CC4E5F" w:rsidP="00CC4E5F">
            <w:pPr>
              <w:rPr>
                <w:rFonts w:ascii="Arial" w:hAnsi="Arial" w:cs="Arial"/>
                <w:sz w:val="16"/>
                <w:szCs w:val="16"/>
                <w:lang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F0A34DC"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259AC041"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03D380E8"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E7D22AC"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1A7FCCC"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1499EF8F"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7088056E"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2D454DEA"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56CAD4B6"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3E4F27A1"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7DB01956"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67C8EDE1"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225AB179"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0C57358B"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08ADCD06"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0E9F0326"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0548837A"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49E89B6A"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7B9EFEE8"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1DA5FC7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56098DD8" w14:textId="77777777" w:rsidTr="00CC4E5F">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404FAAD"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2E11BA1B" w14:textId="77777777" w:rsidR="00CC4E5F" w:rsidRPr="008D67D2" w:rsidRDefault="00CC4E5F" w:rsidP="00CC4E5F">
            <w:pPr>
              <w:jc w:val="center"/>
              <w:rPr>
                <w:rFonts w:ascii="Arial" w:hAnsi="Arial" w:cs="Arial"/>
                <w:b/>
                <w:bCs/>
                <w:sz w:val="16"/>
                <w:szCs w:val="16"/>
                <w:lang w:eastAsia="es-ES"/>
              </w:rPr>
            </w:pPr>
          </w:p>
        </w:tc>
        <w:tc>
          <w:tcPr>
            <w:tcW w:w="2405" w:type="dxa"/>
            <w:gridSpan w:val="11"/>
            <w:tcBorders>
              <w:top w:val="nil"/>
              <w:left w:val="nil"/>
              <w:bottom w:val="nil"/>
              <w:right w:val="nil"/>
            </w:tcBorders>
            <w:shd w:val="clear" w:color="auto" w:fill="auto"/>
            <w:vAlign w:val="bottom"/>
            <w:hideMark/>
          </w:tcPr>
          <w:p w14:paraId="791D6FED"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Número</w:t>
            </w:r>
          </w:p>
        </w:tc>
        <w:tc>
          <w:tcPr>
            <w:tcW w:w="727" w:type="dxa"/>
            <w:gridSpan w:val="3"/>
            <w:tcBorders>
              <w:top w:val="nil"/>
              <w:left w:val="nil"/>
              <w:bottom w:val="nil"/>
              <w:right w:val="nil"/>
            </w:tcBorders>
            <w:shd w:val="clear" w:color="auto" w:fill="auto"/>
            <w:vAlign w:val="bottom"/>
            <w:hideMark/>
          </w:tcPr>
          <w:p w14:paraId="795BDA4B" w14:textId="77777777" w:rsidR="00CC4E5F" w:rsidRPr="008D67D2" w:rsidRDefault="00CC4E5F" w:rsidP="00CC4E5F">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53D2718C" w14:textId="77777777" w:rsidR="00CC4E5F" w:rsidRPr="008D67D2" w:rsidRDefault="00CC4E5F" w:rsidP="00CC4E5F">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4B5ADCE7" w14:textId="77777777" w:rsidR="00CC4E5F" w:rsidRPr="008D67D2" w:rsidRDefault="00CC4E5F" w:rsidP="00CC4E5F">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77D969F9" w14:textId="77777777" w:rsidR="00CC4E5F" w:rsidRPr="008D67D2" w:rsidRDefault="00CC4E5F" w:rsidP="00CC4E5F">
            <w:pPr>
              <w:rPr>
                <w:rFonts w:ascii="Arial" w:hAnsi="Arial" w:cs="Arial"/>
                <w:i/>
                <w:iCs/>
                <w:sz w:val="16"/>
                <w:szCs w:val="16"/>
                <w:lang w:eastAsia="es-ES"/>
              </w:rPr>
            </w:pPr>
          </w:p>
        </w:tc>
        <w:tc>
          <w:tcPr>
            <w:tcW w:w="726" w:type="dxa"/>
            <w:gridSpan w:val="2"/>
            <w:tcBorders>
              <w:top w:val="nil"/>
              <w:left w:val="nil"/>
              <w:bottom w:val="nil"/>
              <w:right w:val="nil"/>
            </w:tcBorders>
            <w:shd w:val="clear" w:color="auto" w:fill="auto"/>
            <w:vAlign w:val="bottom"/>
            <w:hideMark/>
          </w:tcPr>
          <w:p w14:paraId="6AC37069" w14:textId="77777777" w:rsidR="00CC4E5F" w:rsidRPr="008D67D2" w:rsidRDefault="00CC4E5F" w:rsidP="00CC4E5F">
            <w:pPr>
              <w:rPr>
                <w:rFonts w:ascii="Arial" w:hAnsi="Arial" w:cs="Arial"/>
                <w:i/>
                <w:iCs/>
                <w:sz w:val="16"/>
                <w:szCs w:val="16"/>
                <w:lang w:eastAsia="es-ES"/>
              </w:rPr>
            </w:pPr>
          </w:p>
        </w:tc>
        <w:tc>
          <w:tcPr>
            <w:tcW w:w="242" w:type="dxa"/>
            <w:tcBorders>
              <w:top w:val="nil"/>
              <w:left w:val="nil"/>
              <w:bottom w:val="nil"/>
              <w:right w:val="nil"/>
            </w:tcBorders>
            <w:shd w:val="clear" w:color="auto" w:fill="auto"/>
            <w:vAlign w:val="bottom"/>
            <w:hideMark/>
          </w:tcPr>
          <w:p w14:paraId="66BC6F31" w14:textId="77777777" w:rsidR="00CC4E5F" w:rsidRPr="008D67D2" w:rsidRDefault="00CC4E5F" w:rsidP="00CC4E5F">
            <w:pPr>
              <w:rPr>
                <w:rFonts w:ascii="Arial" w:hAnsi="Arial" w:cs="Arial"/>
                <w:i/>
                <w:iCs/>
                <w:sz w:val="16"/>
                <w:szCs w:val="16"/>
                <w:lang w:eastAsia="es-ES"/>
              </w:rPr>
            </w:pPr>
          </w:p>
        </w:tc>
        <w:tc>
          <w:tcPr>
            <w:tcW w:w="726" w:type="dxa"/>
            <w:gridSpan w:val="3"/>
            <w:tcBorders>
              <w:top w:val="nil"/>
              <w:left w:val="nil"/>
              <w:bottom w:val="nil"/>
              <w:right w:val="nil"/>
            </w:tcBorders>
            <w:shd w:val="clear" w:color="auto" w:fill="auto"/>
            <w:vAlign w:val="bottom"/>
            <w:hideMark/>
          </w:tcPr>
          <w:p w14:paraId="66029F16" w14:textId="77777777" w:rsidR="00CC4E5F" w:rsidRPr="008D67D2" w:rsidRDefault="00CC4E5F" w:rsidP="00CC4E5F">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0D9E0B9A"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032FC90C" w14:textId="77777777" w:rsidR="00CC4E5F" w:rsidRPr="008D67D2" w:rsidRDefault="00CC4E5F" w:rsidP="00CC4E5F">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5B408A61"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486C4B6C" w14:textId="77777777" w:rsidTr="00CC4E5F">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479389CF"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Cédula de Identidad del Representante Legal</w:t>
            </w:r>
          </w:p>
        </w:tc>
        <w:tc>
          <w:tcPr>
            <w:tcW w:w="202" w:type="dxa"/>
            <w:gridSpan w:val="2"/>
            <w:tcBorders>
              <w:top w:val="nil"/>
              <w:left w:val="nil"/>
              <w:bottom w:val="nil"/>
              <w:right w:val="nil"/>
            </w:tcBorders>
            <w:shd w:val="clear" w:color="auto" w:fill="auto"/>
            <w:vAlign w:val="bottom"/>
            <w:hideMark/>
          </w:tcPr>
          <w:p w14:paraId="021AAB16"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221926"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7" w:type="dxa"/>
            <w:gridSpan w:val="3"/>
            <w:tcBorders>
              <w:top w:val="nil"/>
              <w:left w:val="nil"/>
              <w:bottom w:val="nil"/>
              <w:right w:val="nil"/>
            </w:tcBorders>
            <w:shd w:val="clear" w:color="auto" w:fill="auto"/>
            <w:vAlign w:val="bottom"/>
            <w:hideMark/>
          </w:tcPr>
          <w:p w14:paraId="3B2B9C73" w14:textId="77777777" w:rsidR="00CC4E5F" w:rsidRPr="008D67D2" w:rsidRDefault="00CC4E5F" w:rsidP="00CC4E5F">
            <w:pPr>
              <w:rPr>
                <w:rFonts w:ascii="Arial" w:hAnsi="Arial" w:cs="Arial"/>
                <w:sz w:val="16"/>
                <w:szCs w:val="16"/>
                <w:lang w:eastAsia="es-ES"/>
              </w:rPr>
            </w:pPr>
          </w:p>
        </w:tc>
        <w:tc>
          <w:tcPr>
            <w:tcW w:w="191" w:type="dxa"/>
            <w:gridSpan w:val="2"/>
            <w:tcBorders>
              <w:top w:val="nil"/>
              <w:left w:val="nil"/>
              <w:bottom w:val="nil"/>
              <w:right w:val="nil"/>
            </w:tcBorders>
            <w:shd w:val="clear" w:color="auto" w:fill="auto"/>
            <w:vAlign w:val="bottom"/>
            <w:hideMark/>
          </w:tcPr>
          <w:p w14:paraId="131DC9DD" w14:textId="77777777" w:rsidR="00CC4E5F" w:rsidRPr="008D67D2" w:rsidRDefault="00CC4E5F" w:rsidP="00CC4E5F">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78D5CDD7" w14:textId="77777777" w:rsidR="00CC4E5F" w:rsidRPr="008D67D2" w:rsidRDefault="00CC4E5F" w:rsidP="00CC4E5F">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3D46B7E7" w14:textId="77777777" w:rsidR="00CC4E5F" w:rsidRPr="008D67D2" w:rsidRDefault="00CC4E5F" w:rsidP="00CC4E5F">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5D09EA10" w14:textId="77777777" w:rsidR="00CC4E5F" w:rsidRPr="008D67D2" w:rsidRDefault="00CC4E5F" w:rsidP="00CC4E5F">
            <w:pPr>
              <w:rPr>
                <w:rFonts w:ascii="Arial" w:hAnsi="Arial" w:cs="Arial"/>
                <w:sz w:val="16"/>
                <w:szCs w:val="16"/>
                <w:lang w:eastAsia="es-ES"/>
              </w:rPr>
            </w:pPr>
          </w:p>
        </w:tc>
        <w:tc>
          <w:tcPr>
            <w:tcW w:w="242" w:type="dxa"/>
            <w:tcBorders>
              <w:top w:val="nil"/>
              <w:left w:val="nil"/>
              <w:bottom w:val="nil"/>
              <w:right w:val="nil"/>
            </w:tcBorders>
            <w:shd w:val="clear" w:color="auto" w:fill="auto"/>
            <w:vAlign w:val="bottom"/>
            <w:hideMark/>
          </w:tcPr>
          <w:p w14:paraId="60655D26" w14:textId="77777777" w:rsidR="00CC4E5F" w:rsidRPr="008D67D2" w:rsidRDefault="00CC4E5F" w:rsidP="00CC4E5F">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2BB365E1" w14:textId="77777777" w:rsidR="00CC4E5F" w:rsidRPr="008D67D2" w:rsidRDefault="00CC4E5F" w:rsidP="00CC4E5F">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1C5831DF"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7E7DF646" w14:textId="77777777" w:rsidR="00CC4E5F" w:rsidRPr="008D67D2" w:rsidRDefault="00CC4E5F" w:rsidP="00CC4E5F">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415DD976"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1748C1C5"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D9659FA"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0C06D3AB" w14:textId="77777777" w:rsidR="00CC4E5F" w:rsidRPr="008D67D2" w:rsidRDefault="00CC4E5F" w:rsidP="00CC4E5F">
            <w:pPr>
              <w:jc w:val="center"/>
              <w:rPr>
                <w:rFonts w:ascii="Arial" w:hAnsi="Arial" w:cs="Arial"/>
                <w:b/>
                <w:bCs/>
                <w:sz w:val="16"/>
                <w:szCs w:val="16"/>
                <w:lang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7CF306BB"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Número de Testimonio</w:t>
            </w:r>
          </w:p>
        </w:tc>
        <w:tc>
          <w:tcPr>
            <w:tcW w:w="241" w:type="dxa"/>
            <w:gridSpan w:val="2"/>
            <w:tcBorders>
              <w:top w:val="nil"/>
              <w:left w:val="nil"/>
              <w:bottom w:val="nil"/>
              <w:right w:val="nil"/>
            </w:tcBorders>
            <w:shd w:val="clear" w:color="auto" w:fill="auto"/>
            <w:vAlign w:val="bottom"/>
            <w:hideMark/>
          </w:tcPr>
          <w:p w14:paraId="12563C4E" w14:textId="77777777" w:rsidR="00CC4E5F" w:rsidRPr="008D67D2" w:rsidRDefault="00CC4E5F" w:rsidP="00CC4E5F">
            <w:pPr>
              <w:rPr>
                <w:rFonts w:ascii="Arial" w:hAnsi="Arial" w:cs="Arial"/>
                <w:i/>
                <w:iCs/>
                <w:sz w:val="16"/>
                <w:szCs w:val="16"/>
                <w:lang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1154464B"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 xml:space="preserve">Lugar </w:t>
            </w:r>
          </w:p>
        </w:tc>
        <w:tc>
          <w:tcPr>
            <w:tcW w:w="191" w:type="dxa"/>
            <w:gridSpan w:val="2"/>
            <w:tcBorders>
              <w:top w:val="nil"/>
              <w:left w:val="nil"/>
              <w:bottom w:val="nil"/>
              <w:right w:val="nil"/>
            </w:tcBorders>
            <w:shd w:val="clear" w:color="auto" w:fill="auto"/>
            <w:vAlign w:val="bottom"/>
            <w:hideMark/>
          </w:tcPr>
          <w:p w14:paraId="6919696F" w14:textId="77777777" w:rsidR="00CC4E5F" w:rsidRPr="008D67D2" w:rsidRDefault="00CC4E5F" w:rsidP="00CC4E5F">
            <w:pP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0EEEBE63" w14:textId="77777777" w:rsidR="00CC4E5F" w:rsidRPr="008D67D2" w:rsidRDefault="00CC4E5F" w:rsidP="00CC4E5F">
            <w:pP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vAlign w:val="bottom"/>
            <w:hideMark/>
          </w:tcPr>
          <w:p w14:paraId="780AA77D" w14:textId="77777777" w:rsidR="00CC4E5F" w:rsidRPr="008D67D2" w:rsidRDefault="00CC4E5F" w:rsidP="00CC4E5F">
            <w:pPr>
              <w:rPr>
                <w:rFonts w:ascii="Arial" w:hAnsi="Arial" w:cs="Arial"/>
                <w:i/>
                <w:iCs/>
                <w:sz w:val="16"/>
                <w:szCs w:val="16"/>
                <w:lang w:eastAsia="es-ES"/>
              </w:rPr>
            </w:pPr>
          </w:p>
        </w:tc>
        <w:tc>
          <w:tcPr>
            <w:tcW w:w="2662" w:type="dxa"/>
            <w:gridSpan w:val="13"/>
            <w:tcBorders>
              <w:top w:val="nil"/>
              <w:left w:val="nil"/>
              <w:bottom w:val="nil"/>
              <w:right w:val="nil"/>
            </w:tcBorders>
            <w:shd w:val="clear" w:color="auto" w:fill="auto"/>
            <w:vAlign w:val="bottom"/>
            <w:hideMark/>
          </w:tcPr>
          <w:p w14:paraId="4BC86A35"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 xml:space="preserve">Fecha de Inscripción </w:t>
            </w:r>
          </w:p>
        </w:tc>
        <w:tc>
          <w:tcPr>
            <w:tcW w:w="221" w:type="dxa"/>
            <w:tcBorders>
              <w:top w:val="nil"/>
              <w:left w:val="nil"/>
              <w:bottom w:val="nil"/>
              <w:right w:val="single" w:sz="12" w:space="0" w:color="auto"/>
            </w:tcBorders>
            <w:shd w:val="clear" w:color="auto" w:fill="auto"/>
            <w:vAlign w:val="bottom"/>
            <w:hideMark/>
          </w:tcPr>
          <w:p w14:paraId="629F6093"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0BA860E3"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D3E584A"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 </w:t>
            </w:r>
          </w:p>
        </w:tc>
        <w:tc>
          <w:tcPr>
            <w:tcW w:w="202" w:type="dxa"/>
            <w:gridSpan w:val="2"/>
            <w:tcBorders>
              <w:top w:val="nil"/>
              <w:left w:val="nil"/>
              <w:bottom w:val="nil"/>
              <w:right w:val="nil"/>
            </w:tcBorders>
            <w:shd w:val="clear" w:color="auto" w:fill="auto"/>
            <w:vAlign w:val="bottom"/>
            <w:hideMark/>
          </w:tcPr>
          <w:p w14:paraId="3BCDF1CA" w14:textId="77777777" w:rsidR="00CC4E5F" w:rsidRPr="008D67D2" w:rsidRDefault="00CC4E5F" w:rsidP="00CC4E5F">
            <w:pPr>
              <w:jc w:val="center"/>
              <w:rPr>
                <w:rFonts w:ascii="Arial" w:hAnsi="Arial" w:cs="Arial"/>
                <w:b/>
                <w:bCs/>
                <w:sz w:val="16"/>
                <w:szCs w:val="16"/>
                <w:lang w:eastAsia="es-ES"/>
              </w:rPr>
            </w:pPr>
          </w:p>
        </w:tc>
        <w:tc>
          <w:tcPr>
            <w:tcW w:w="1438" w:type="dxa"/>
            <w:gridSpan w:val="6"/>
            <w:vMerge/>
            <w:tcBorders>
              <w:top w:val="nil"/>
              <w:left w:val="nil"/>
              <w:bottom w:val="nil"/>
              <w:right w:val="nil"/>
            </w:tcBorders>
            <w:vAlign w:val="center"/>
            <w:hideMark/>
          </w:tcPr>
          <w:p w14:paraId="66C1A33A" w14:textId="77777777" w:rsidR="00CC4E5F" w:rsidRPr="008D67D2" w:rsidRDefault="00CC4E5F" w:rsidP="00CC4E5F">
            <w:pPr>
              <w:rPr>
                <w:rFonts w:ascii="Arial" w:hAnsi="Arial" w:cs="Arial"/>
                <w:i/>
                <w:iCs/>
                <w:sz w:val="16"/>
                <w:szCs w:val="16"/>
                <w:lang w:eastAsia="es-ES"/>
              </w:rPr>
            </w:pPr>
          </w:p>
        </w:tc>
        <w:tc>
          <w:tcPr>
            <w:tcW w:w="241" w:type="dxa"/>
            <w:gridSpan w:val="2"/>
            <w:tcBorders>
              <w:top w:val="nil"/>
              <w:left w:val="nil"/>
              <w:bottom w:val="nil"/>
              <w:right w:val="nil"/>
            </w:tcBorders>
            <w:shd w:val="clear" w:color="auto" w:fill="auto"/>
            <w:vAlign w:val="bottom"/>
            <w:hideMark/>
          </w:tcPr>
          <w:p w14:paraId="2D9FE7E6" w14:textId="77777777" w:rsidR="00CC4E5F" w:rsidRPr="008D67D2" w:rsidRDefault="00CC4E5F" w:rsidP="00CC4E5F">
            <w:pPr>
              <w:rPr>
                <w:rFonts w:ascii="Arial" w:hAnsi="Arial" w:cs="Arial"/>
                <w:i/>
                <w:iCs/>
                <w:sz w:val="16"/>
                <w:szCs w:val="16"/>
                <w:lang w:eastAsia="es-ES"/>
              </w:rPr>
            </w:pPr>
          </w:p>
        </w:tc>
        <w:tc>
          <w:tcPr>
            <w:tcW w:w="1453" w:type="dxa"/>
            <w:gridSpan w:val="6"/>
            <w:vMerge/>
            <w:tcBorders>
              <w:top w:val="nil"/>
              <w:left w:val="nil"/>
              <w:bottom w:val="nil"/>
              <w:right w:val="nil"/>
            </w:tcBorders>
            <w:vAlign w:val="center"/>
            <w:hideMark/>
          </w:tcPr>
          <w:p w14:paraId="6A9037BF" w14:textId="77777777" w:rsidR="00CC4E5F" w:rsidRPr="008D67D2" w:rsidRDefault="00CC4E5F" w:rsidP="00CC4E5F">
            <w:pPr>
              <w:rPr>
                <w:rFonts w:ascii="Arial" w:hAnsi="Arial" w:cs="Arial"/>
                <w:i/>
                <w:iCs/>
                <w:sz w:val="16"/>
                <w:szCs w:val="16"/>
                <w:lang w:eastAsia="es-ES"/>
              </w:rPr>
            </w:pPr>
          </w:p>
        </w:tc>
        <w:tc>
          <w:tcPr>
            <w:tcW w:w="191" w:type="dxa"/>
            <w:gridSpan w:val="2"/>
            <w:tcBorders>
              <w:top w:val="nil"/>
              <w:left w:val="nil"/>
              <w:bottom w:val="nil"/>
              <w:right w:val="nil"/>
            </w:tcBorders>
            <w:shd w:val="clear" w:color="auto" w:fill="auto"/>
            <w:vAlign w:val="bottom"/>
            <w:hideMark/>
          </w:tcPr>
          <w:p w14:paraId="39B78862" w14:textId="77777777" w:rsidR="00CC4E5F" w:rsidRPr="008D67D2" w:rsidRDefault="00CC4E5F" w:rsidP="00CC4E5F">
            <w:pPr>
              <w:jc w:val="center"/>
              <w:rPr>
                <w:rFonts w:ascii="Arial" w:hAnsi="Arial" w:cs="Arial"/>
                <w:i/>
                <w:iCs/>
                <w:sz w:val="16"/>
                <w:szCs w:val="16"/>
                <w:lang w:eastAsia="es-ES"/>
              </w:rPr>
            </w:pPr>
          </w:p>
        </w:tc>
        <w:tc>
          <w:tcPr>
            <w:tcW w:w="464" w:type="dxa"/>
            <w:gridSpan w:val="2"/>
            <w:tcBorders>
              <w:top w:val="nil"/>
              <w:left w:val="nil"/>
              <w:bottom w:val="nil"/>
              <w:right w:val="nil"/>
            </w:tcBorders>
            <w:shd w:val="clear" w:color="auto" w:fill="auto"/>
            <w:vAlign w:val="bottom"/>
            <w:hideMark/>
          </w:tcPr>
          <w:p w14:paraId="50F7E3F4" w14:textId="77777777" w:rsidR="00CC4E5F" w:rsidRPr="008D67D2" w:rsidRDefault="00CC4E5F" w:rsidP="00CC4E5F">
            <w:pPr>
              <w:jc w:val="center"/>
              <w:rPr>
                <w:rFonts w:ascii="Arial" w:hAnsi="Arial" w:cs="Arial"/>
                <w:i/>
                <w:iCs/>
                <w:sz w:val="16"/>
                <w:szCs w:val="16"/>
                <w:lang w:eastAsia="es-ES"/>
              </w:rPr>
            </w:pPr>
          </w:p>
        </w:tc>
        <w:tc>
          <w:tcPr>
            <w:tcW w:w="242" w:type="dxa"/>
            <w:gridSpan w:val="2"/>
            <w:tcBorders>
              <w:top w:val="nil"/>
              <w:left w:val="nil"/>
              <w:bottom w:val="nil"/>
              <w:right w:val="nil"/>
            </w:tcBorders>
            <w:shd w:val="clear" w:color="auto" w:fill="auto"/>
            <w:noWrap/>
            <w:vAlign w:val="bottom"/>
            <w:hideMark/>
          </w:tcPr>
          <w:p w14:paraId="50F0E500" w14:textId="77777777" w:rsidR="00CC4E5F" w:rsidRPr="008D67D2" w:rsidRDefault="00CC4E5F" w:rsidP="00CC4E5F">
            <w:pPr>
              <w:rPr>
                <w:rFonts w:ascii="Arial" w:hAnsi="Arial" w:cs="Arial"/>
                <w:sz w:val="16"/>
                <w:szCs w:val="16"/>
                <w:lang w:eastAsia="es-ES"/>
              </w:rPr>
            </w:pPr>
          </w:p>
        </w:tc>
        <w:tc>
          <w:tcPr>
            <w:tcW w:w="726" w:type="dxa"/>
            <w:gridSpan w:val="2"/>
            <w:tcBorders>
              <w:top w:val="nil"/>
              <w:left w:val="nil"/>
              <w:bottom w:val="nil"/>
              <w:right w:val="nil"/>
            </w:tcBorders>
            <w:shd w:val="clear" w:color="auto" w:fill="auto"/>
            <w:vAlign w:val="bottom"/>
            <w:hideMark/>
          </w:tcPr>
          <w:p w14:paraId="448E1747"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(Día</w:t>
            </w:r>
          </w:p>
        </w:tc>
        <w:tc>
          <w:tcPr>
            <w:tcW w:w="242" w:type="dxa"/>
            <w:tcBorders>
              <w:top w:val="nil"/>
              <w:left w:val="nil"/>
              <w:bottom w:val="nil"/>
              <w:right w:val="nil"/>
            </w:tcBorders>
            <w:shd w:val="clear" w:color="auto" w:fill="auto"/>
            <w:noWrap/>
            <w:vAlign w:val="bottom"/>
            <w:hideMark/>
          </w:tcPr>
          <w:p w14:paraId="1A1FD650" w14:textId="77777777" w:rsidR="00CC4E5F" w:rsidRPr="008D67D2" w:rsidRDefault="00CC4E5F" w:rsidP="00CC4E5F">
            <w:pPr>
              <w:rPr>
                <w:rFonts w:ascii="Arial" w:hAnsi="Arial" w:cs="Arial"/>
                <w:sz w:val="16"/>
                <w:szCs w:val="16"/>
                <w:lang w:eastAsia="es-ES"/>
              </w:rPr>
            </w:pPr>
          </w:p>
        </w:tc>
        <w:tc>
          <w:tcPr>
            <w:tcW w:w="726" w:type="dxa"/>
            <w:gridSpan w:val="3"/>
            <w:tcBorders>
              <w:top w:val="nil"/>
              <w:left w:val="nil"/>
              <w:bottom w:val="nil"/>
              <w:right w:val="nil"/>
            </w:tcBorders>
            <w:shd w:val="clear" w:color="auto" w:fill="auto"/>
            <w:vAlign w:val="bottom"/>
            <w:hideMark/>
          </w:tcPr>
          <w:p w14:paraId="526D7488" w14:textId="77777777" w:rsidR="00CC4E5F" w:rsidRPr="008D67D2" w:rsidRDefault="00CC4E5F" w:rsidP="00CC4E5F">
            <w:pPr>
              <w:jc w:val="center"/>
              <w:rPr>
                <w:rFonts w:ascii="Arial" w:hAnsi="Arial" w:cs="Arial"/>
                <w:i/>
                <w:iCs/>
                <w:sz w:val="16"/>
                <w:szCs w:val="16"/>
                <w:lang w:eastAsia="es-ES"/>
              </w:rPr>
            </w:pPr>
            <w:r w:rsidRPr="008D67D2">
              <w:rPr>
                <w:rFonts w:ascii="Arial" w:hAnsi="Arial" w:cs="Arial"/>
                <w:i/>
                <w:iCs/>
                <w:sz w:val="16"/>
                <w:szCs w:val="16"/>
                <w:lang w:eastAsia="es-ES"/>
              </w:rPr>
              <w:t>mes</w:t>
            </w:r>
          </w:p>
        </w:tc>
        <w:tc>
          <w:tcPr>
            <w:tcW w:w="242" w:type="dxa"/>
            <w:gridSpan w:val="2"/>
            <w:tcBorders>
              <w:top w:val="nil"/>
              <w:left w:val="nil"/>
              <w:bottom w:val="nil"/>
              <w:right w:val="nil"/>
            </w:tcBorders>
            <w:shd w:val="clear" w:color="auto" w:fill="auto"/>
            <w:vAlign w:val="bottom"/>
            <w:hideMark/>
          </w:tcPr>
          <w:p w14:paraId="4C1C6B75"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7953507A" w14:textId="77777777" w:rsidR="00CC4E5F" w:rsidRPr="008D67D2" w:rsidRDefault="00CC4E5F" w:rsidP="00CC4E5F">
            <w:pPr>
              <w:rPr>
                <w:rFonts w:ascii="Arial" w:hAnsi="Arial" w:cs="Arial"/>
                <w:i/>
                <w:iCs/>
                <w:sz w:val="16"/>
                <w:szCs w:val="16"/>
                <w:lang w:eastAsia="es-ES"/>
              </w:rPr>
            </w:pPr>
            <w:r w:rsidRPr="008D67D2">
              <w:rPr>
                <w:rFonts w:ascii="Arial" w:hAnsi="Arial" w:cs="Arial"/>
                <w:i/>
                <w:iCs/>
                <w:sz w:val="16"/>
                <w:szCs w:val="16"/>
                <w:lang w:eastAsia="es-ES"/>
              </w:rPr>
              <w:t>Año)</w:t>
            </w:r>
          </w:p>
        </w:tc>
        <w:tc>
          <w:tcPr>
            <w:tcW w:w="221" w:type="dxa"/>
            <w:tcBorders>
              <w:top w:val="nil"/>
              <w:left w:val="nil"/>
              <w:bottom w:val="nil"/>
              <w:right w:val="single" w:sz="12" w:space="0" w:color="auto"/>
            </w:tcBorders>
            <w:shd w:val="clear" w:color="auto" w:fill="auto"/>
            <w:vAlign w:val="bottom"/>
            <w:hideMark/>
          </w:tcPr>
          <w:p w14:paraId="0C434485"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20719EBA" w14:textId="77777777" w:rsidTr="00CC4E5F">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55998B47"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Poder del Representante Legal</w:t>
            </w:r>
          </w:p>
        </w:tc>
        <w:tc>
          <w:tcPr>
            <w:tcW w:w="202" w:type="dxa"/>
            <w:gridSpan w:val="2"/>
            <w:tcBorders>
              <w:top w:val="nil"/>
              <w:left w:val="nil"/>
              <w:bottom w:val="nil"/>
              <w:right w:val="nil"/>
            </w:tcBorders>
            <w:shd w:val="clear" w:color="auto" w:fill="auto"/>
            <w:vAlign w:val="bottom"/>
            <w:hideMark/>
          </w:tcPr>
          <w:p w14:paraId="7E810013"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ECDE93"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5B23890A" w14:textId="77777777" w:rsidR="00CC4E5F" w:rsidRPr="008D67D2" w:rsidRDefault="00CC4E5F" w:rsidP="00CC4E5F">
            <w:pPr>
              <w:rPr>
                <w:rFonts w:ascii="Arial" w:hAnsi="Arial" w:cs="Arial"/>
                <w:sz w:val="16"/>
                <w:szCs w:val="16"/>
                <w:lang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D4D2417"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191" w:type="dxa"/>
            <w:gridSpan w:val="2"/>
            <w:tcBorders>
              <w:top w:val="nil"/>
              <w:left w:val="nil"/>
              <w:bottom w:val="nil"/>
              <w:right w:val="nil"/>
            </w:tcBorders>
            <w:shd w:val="clear" w:color="auto" w:fill="auto"/>
            <w:vAlign w:val="bottom"/>
            <w:hideMark/>
          </w:tcPr>
          <w:p w14:paraId="136E6FEF" w14:textId="77777777" w:rsidR="00CC4E5F" w:rsidRPr="008D67D2" w:rsidRDefault="00CC4E5F" w:rsidP="00CC4E5F">
            <w:pPr>
              <w:rPr>
                <w:rFonts w:ascii="Arial" w:hAnsi="Arial" w:cs="Arial"/>
                <w:sz w:val="16"/>
                <w:szCs w:val="16"/>
                <w:lang w:eastAsia="es-ES"/>
              </w:rPr>
            </w:pPr>
          </w:p>
        </w:tc>
        <w:tc>
          <w:tcPr>
            <w:tcW w:w="464" w:type="dxa"/>
            <w:gridSpan w:val="2"/>
            <w:tcBorders>
              <w:top w:val="nil"/>
              <w:left w:val="nil"/>
              <w:bottom w:val="nil"/>
              <w:right w:val="nil"/>
            </w:tcBorders>
            <w:shd w:val="clear" w:color="auto" w:fill="auto"/>
            <w:vAlign w:val="bottom"/>
            <w:hideMark/>
          </w:tcPr>
          <w:p w14:paraId="0EC8D4C1" w14:textId="77777777" w:rsidR="00CC4E5F" w:rsidRPr="008D67D2" w:rsidRDefault="00CC4E5F" w:rsidP="00CC4E5F">
            <w:pPr>
              <w:rPr>
                <w:rFonts w:ascii="Arial" w:hAnsi="Arial" w:cs="Arial"/>
                <w:sz w:val="16"/>
                <w:szCs w:val="16"/>
                <w:lang w:eastAsia="es-ES"/>
              </w:rPr>
            </w:pPr>
          </w:p>
        </w:tc>
        <w:tc>
          <w:tcPr>
            <w:tcW w:w="242" w:type="dxa"/>
            <w:gridSpan w:val="2"/>
            <w:tcBorders>
              <w:top w:val="nil"/>
              <w:left w:val="nil"/>
              <w:bottom w:val="nil"/>
              <w:right w:val="nil"/>
            </w:tcBorders>
            <w:shd w:val="clear" w:color="auto" w:fill="auto"/>
            <w:vAlign w:val="bottom"/>
            <w:hideMark/>
          </w:tcPr>
          <w:p w14:paraId="4996BB0B" w14:textId="77777777" w:rsidR="00CC4E5F" w:rsidRPr="008D67D2" w:rsidRDefault="00CC4E5F" w:rsidP="00CC4E5F">
            <w:pPr>
              <w:rPr>
                <w:rFonts w:ascii="Arial" w:hAnsi="Arial" w:cs="Arial"/>
                <w:sz w:val="16"/>
                <w:szCs w:val="16"/>
                <w:lang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3692610D"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2" w:type="dxa"/>
            <w:tcBorders>
              <w:top w:val="nil"/>
              <w:left w:val="nil"/>
              <w:bottom w:val="nil"/>
              <w:right w:val="nil"/>
            </w:tcBorders>
            <w:shd w:val="clear" w:color="auto" w:fill="auto"/>
            <w:vAlign w:val="bottom"/>
            <w:hideMark/>
          </w:tcPr>
          <w:p w14:paraId="28A1F136" w14:textId="77777777" w:rsidR="00CC4E5F" w:rsidRPr="008D67D2" w:rsidRDefault="00CC4E5F" w:rsidP="00CC4E5F">
            <w:pPr>
              <w:rPr>
                <w:rFonts w:ascii="Arial" w:hAnsi="Arial" w:cs="Arial"/>
                <w:sz w:val="16"/>
                <w:szCs w:val="16"/>
                <w:lang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67AF7503"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5128F078" w14:textId="77777777" w:rsidR="00CC4E5F" w:rsidRPr="008D67D2" w:rsidRDefault="00CC4E5F" w:rsidP="00CC4E5F">
            <w:pPr>
              <w:rPr>
                <w:rFonts w:ascii="Arial" w:hAnsi="Arial" w:cs="Arial"/>
                <w:sz w:val="16"/>
                <w:szCs w:val="16"/>
                <w:lang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2A9E1984"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221" w:type="dxa"/>
            <w:tcBorders>
              <w:top w:val="nil"/>
              <w:left w:val="nil"/>
              <w:bottom w:val="nil"/>
              <w:right w:val="single" w:sz="12" w:space="0" w:color="auto"/>
            </w:tcBorders>
            <w:shd w:val="clear" w:color="auto" w:fill="auto"/>
            <w:vAlign w:val="bottom"/>
            <w:hideMark/>
          </w:tcPr>
          <w:p w14:paraId="0E45A257"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4CDBBE5E"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1E3051C"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3D47DE36"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09248BB2"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A0FE97B"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2F7CE7E8"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65D9690D"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609FF349"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73451002"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3B840A6C"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5390A813"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6F8CCEBF"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nil"/>
              <w:right w:val="nil"/>
            </w:tcBorders>
            <w:shd w:val="clear" w:color="auto" w:fill="auto"/>
            <w:vAlign w:val="bottom"/>
            <w:hideMark/>
          </w:tcPr>
          <w:p w14:paraId="07E45A2B" w14:textId="77777777" w:rsidR="00CC4E5F" w:rsidRPr="008D67D2" w:rsidRDefault="00CC4E5F" w:rsidP="00CC4E5F">
            <w:pPr>
              <w:rPr>
                <w:rFonts w:ascii="Arial" w:hAnsi="Arial" w:cs="Arial"/>
                <w:sz w:val="2"/>
                <w:szCs w:val="2"/>
                <w:lang w:eastAsia="es-ES"/>
              </w:rPr>
            </w:pPr>
          </w:p>
        </w:tc>
        <w:tc>
          <w:tcPr>
            <w:tcW w:w="242" w:type="dxa"/>
            <w:tcBorders>
              <w:top w:val="nil"/>
              <w:left w:val="nil"/>
              <w:bottom w:val="nil"/>
              <w:right w:val="nil"/>
            </w:tcBorders>
            <w:shd w:val="clear" w:color="auto" w:fill="auto"/>
            <w:vAlign w:val="bottom"/>
            <w:hideMark/>
          </w:tcPr>
          <w:p w14:paraId="5E63E2EF"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3905D752"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0223F3B"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2CE07721"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3A46E569"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74084E28" w14:textId="77777777" w:rsidTr="00CC4E5F">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2522F218"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Dirección del Representante Legal</w:t>
            </w:r>
          </w:p>
        </w:tc>
        <w:tc>
          <w:tcPr>
            <w:tcW w:w="202" w:type="dxa"/>
            <w:gridSpan w:val="2"/>
            <w:tcBorders>
              <w:top w:val="nil"/>
              <w:left w:val="nil"/>
              <w:bottom w:val="nil"/>
              <w:right w:val="nil"/>
            </w:tcBorders>
            <w:shd w:val="clear" w:color="auto" w:fill="auto"/>
            <w:vAlign w:val="bottom"/>
            <w:hideMark/>
          </w:tcPr>
          <w:p w14:paraId="48AE434F"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058F734"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501066FF"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bottom w:val="nil"/>
              <w:right w:val="nil"/>
            </w:tcBorders>
            <w:shd w:val="clear" w:color="auto" w:fill="auto"/>
            <w:vAlign w:val="bottom"/>
            <w:hideMark/>
          </w:tcPr>
          <w:p w14:paraId="204C2E10"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bottom w:val="nil"/>
              <w:right w:val="nil"/>
            </w:tcBorders>
            <w:shd w:val="clear" w:color="auto" w:fill="auto"/>
            <w:vAlign w:val="bottom"/>
            <w:hideMark/>
          </w:tcPr>
          <w:p w14:paraId="258FE518" w14:textId="77777777" w:rsidR="00CC4E5F" w:rsidRPr="008D67D2" w:rsidRDefault="00CC4E5F" w:rsidP="00CC4E5F">
            <w:pPr>
              <w:rPr>
                <w:rFonts w:ascii="Arial" w:hAnsi="Arial" w:cs="Arial"/>
                <w:sz w:val="16"/>
                <w:szCs w:val="16"/>
                <w:lang w:eastAsia="es-ES"/>
              </w:rPr>
            </w:pPr>
          </w:p>
        </w:tc>
        <w:tc>
          <w:tcPr>
            <w:tcW w:w="221" w:type="dxa"/>
            <w:tcBorders>
              <w:top w:val="nil"/>
              <w:left w:val="nil"/>
              <w:bottom w:val="nil"/>
              <w:right w:val="single" w:sz="12" w:space="0" w:color="auto"/>
            </w:tcBorders>
            <w:shd w:val="clear" w:color="auto" w:fill="auto"/>
            <w:vAlign w:val="bottom"/>
            <w:hideMark/>
          </w:tcPr>
          <w:p w14:paraId="1C5495EC"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1C611108"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DAB430C"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2E382091"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nil"/>
              <w:right w:val="nil"/>
            </w:tcBorders>
            <w:shd w:val="clear" w:color="auto" w:fill="auto"/>
            <w:vAlign w:val="bottom"/>
            <w:hideMark/>
          </w:tcPr>
          <w:p w14:paraId="3A46223C"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2F9C1D2F"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nil"/>
              <w:right w:val="nil"/>
            </w:tcBorders>
            <w:shd w:val="clear" w:color="auto" w:fill="auto"/>
            <w:vAlign w:val="bottom"/>
            <w:hideMark/>
          </w:tcPr>
          <w:p w14:paraId="13184F32"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nil"/>
              <w:right w:val="nil"/>
            </w:tcBorders>
            <w:shd w:val="clear" w:color="auto" w:fill="auto"/>
            <w:vAlign w:val="bottom"/>
            <w:hideMark/>
          </w:tcPr>
          <w:p w14:paraId="26A2F0B5"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53F9046D"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nil"/>
              <w:right w:val="nil"/>
            </w:tcBorders>
            <w:shd w:val="clear" w:color="auto" w:fill="auto"/>
            <w:vAlign w:val="bottom"/>
            <w:hideMark/>
          </w:tcPr>
          <w:p w14:paraId="132BBE0A"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nil"/>
              <w:right w:val="nil"/>
            </w:tcBorders>
            <w:shd w:val="clear" w:color="auto" w:fill="auto"/>
            <w:vAlign w:val="bottom"/>
            <w:hideMark/>
          </w:tcPr>
          <w:p w14:paraId="10264374"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nil"/>
              <w:right w:val="nil"/>
            </w:tcBorders>
            <w:shd w:val="clear" w:color="auto" w:fill="auto"/>
            <w:vAlign w:val="bottom"/>
            <w:hideMark/>
          </w:tcPr>
          <w:p w14:paraId="26F66700"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55DA24C5"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single" w:sz="4" w:space="0" w:color="auto"/>
              <w:right w:val="nil"/>
            </w:tcBorders>
            <w:shd w:val="clear" w:color="auto" w:fill="auto"/>
            <w:vAlign w:val="bottom"/>
            <w:hideMark/>
          </w:tcPr>
          <w:p w14:paraId="2CC17521" w14:textId="77777777" w:rsidR="00CC4E5F" w:rsidRPr="008D67D2" w:rsidRDefault="00CC4E5F" w:rsidP="00CC4E5F">
            <w:pPr>
              <w:rPr>
                <w:rFonts w:ascii="Arial" w:hAnsi="Arial" w:cs="Arial"/>
                <w:sz w:val="2"/>
                <w:szCs w:val="2"/>
                <w:lang w:eastAsia="es-ES"/>
              </w:rPr>
            </w:pPr>
          </w:p>
        </w:tc>
        <w:tc>
          <w:tcPr>
            <w:tcW w:w="242" w:type="dxa"/>
            <w:tcBorders>
              <w:top w:val="nil"/>
              <w:left w:val="nil"/>
              <w:bottom w:val="single" w:sz="4" w:space="0" w:color="auto"/>
              <w:right w:val="nil"/>
            </w:tcBorders>
            <w:shd w:val="clear" w:color="auto" w:fill="auto"/>
            <w:vAlign w:val="bottom"/>
            <w:hideMark/>
          </w:tcPr>
          <w:p w14:paraId="14B74B7B"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single" w:sz="4" w:space="0" w:color="auto"/>
              <w:right w:val="nil"/>
            </w:tcBorders>
            <w:shd w:val="clear" w:color="auto" w:fill="auto"/>
            <w:vAlign w:val="bottom"/>
            <w:hideMark/>
          </w:tcPr>
          <w:p w14:paraId="56D77504"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4" w:space="0" w:color="auto"/>
              <w:right w:val="nil"/>
            </w:tcBorders>
            <w:shd w:val="clear" w:color="auto" w:fill="auto"/>
            <w:vAlign w:val="bottom"/>
            <w:hideMark/>
          </w:tcPr>
          <w:p w14:paraId="22B0F14C"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single" w:sz="4" w:space="0" w:color="auto"/>
              <w:right w:val="nil"/>
            </w:tcBorders>
            <w:shd w:val="clear" w:color="auto" w:fill="auto"/>
            <w:vAlign w:val="bottom"/>
            <w:hideMark/>
          </w:tcPr>
          <w:p w14:paraId="7925B816"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37142F23"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42B1B1B0" w14:textId="77777777" w:rsidTr="00CC4E5F">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52D7260A"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Teléfonos</w:t>
            </w:r>
          </w:p>
        </w:tc>
        <w:tc>
          <w:tcPr>
            <w:tcW w:w="202" w:type="dxa"/>
            <w:gridSpan w:val="2"/>
            <w:tcBorders>
              <w:top w:val="nil"/>
              <w:left w:val="nil"/>
              <w:bottom w:val="nil"/>
              <w:right w:val="nil"/>
            </w:tcBorders>
            <w:shd w:val="clear" w:color="auto" w:fill="auto"/>
            <w:vAlign w:val="bottom"/>
            <w:hideMark/>
          </w:tcPr>
          <w:p w14:paraId="22DB2813"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4C9D1D98"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241" w:type="dxa"/>
            <w:gridSpan w:val="2"/>
            <w:tcBorders>
              <w:top w:val="nil"/>
              <w:left w:val="nil"/>
              <w:bottom w:val="nil"/>
              <w:right w:val="nil"/>
            </w:tcBorders>
            <w:shd w:val="clear" w:color="auto" w:fill="auto"/>
            <w:vAlign w:val="bottom"/>
            <w:hideMark/>
          </w:tcPr>
          <w:p w14:paraId="42852F01"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726" w:type="dxa"/>
            <w:gridSpan w:val="3"/>
            <w:tcBorders>
              <w:top w:val="nil"/>
              <w:left w:val="nil"/>
              <w:bottom w:val="nil"/>
              <w:right w:val="nil"/>
            </w:tcBorders>
            <w:shd w:val="clear" w:color="auto" w:fill="auto"/>
            <w:vAlign w:val="bottom"/>
            <w:hideMark/>
          </w:tcPr>
          <w:p w14:paraId="0A690A97" w14:textId="77777777" w:rsidR="00CC4E5F" w:rsidRPr="008D67D2" w:rsidRDefault="00CC4E5F" w:rsidP="00CC4E5F">
            <w:pPr>
              <w:rPr>
                <w:rFonts w:ascii="Arial" w:hAnsi="Arial" w:cs="Arial"/>
                <w:sz w:val="16"/>
                <w:szCs w:val="16"/>
                <w:lang w:eastAsia="es-ES"/>
              </w:rPr>
            </w:pPr>
          </w:p>
        </w:tc>
        <w:tc>
          <w:tcPr>
            <w:tcW w:w="727" w:type="dxa"/>
            <w:gridSpan w:val="3"/>
            <w:tcBorders>
              <w:top w:val="nil"/>
              <w:left w:val="nil"/>
              <w:bottom w:val="nil"/>
              <w:right w:val="nil"/>
            </w:tcBorders>
            <w:shd w:val="clear" w:color="auto" w:fill="auto"/>
            <w:vAlign w:val="bottom"/>
            <w:hideMark/>
          </w:tcPr>
          <w:p w14:paraId="7AC7F26F" w14:textId="77777777" w:rsidR="00CC4E5F" w:rsidRPr="008D67D2" w:rsidRDefault="00CC4E5F" w:rsidP="00CC4E5F">
            <w:pPr>
              <w:rPr>
                <w:rFonts w:ascii="Arial" w:hAnsi="Arial" w:cs="Arial"/>
                <w:sz w:val="16"/>
                <w:szCs w:val="16"/>
                <w:lang w:eastAsia="es-ES"/>
              </w:rPr>
            </w:pPr>
          </w:p>
        </w:tc>
        <w:tc>
          <w:tcPr>
            <w:tcW w:w="897" w:type="dxa"/>
            <w:gridSpan w:val="6"/>
            <w:tcBorders>
              <w:top w:val="nil"/>
              <w:left w:val="nil"/>
              <w:bottom w:val="nil"/>
              <w:right w:val="single" w:sz="4" w:space="0" w:color="auto"/>
            </w:tcBorders>
            <w:shd w:val="clear" w:color="auto" w:fill="auto"/>
            <w:vAlign w:val="bottom"/>
            <w:hideMark/>
          </w:tcPr>
          <w:p w14:paraId="63AC7346" w14:textId="77777777" w:rsidR="00CC4E5F" w:rsidRPr="008D67D2" w:rsidRDefault="00CC4E5F" w:rsidP="00CC4E5F">
            <w:pPr>
              <w:rPr>
                <w:rFonts w:ascii="Arial" w:hAnsi="Arial" w:cs="Arial"/>
                <w:sz w:val="16"/>
                <w:szCs w:val="16"/>
                <w:lang w:eastAsia="es-ES"/>
              </w:rPr>
            </w:pPr>
            <w:proofErr w:type="gramStart"/>
            <w:r w:rsidRPr="008D67D2">
              <w:rPr>
                <w:rFonts w:ascii="Arial" w:hAnsi="Arial" w:cs="Arial"/>
                <w:b/>
                <w:bCs/>
                <w:sz w:val="16"/>
                <w:szCs w:val="16"/>
                <w:lang w:eastAsia="es-E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69CF3472" w14:textId="77777777" w:rsidR="00CC4E5F" w:rsidRPr="008D67D2" w:rsidRDefault="00CC4E5F" w:rsidP="00CC4E5F">
            <w:pPr>
              <w:rPr>
                <w:rFonts w:ascii="Arial" w:hAnsi="Arial" w:cs="Arial"/>
                <w:sz w:val="16"/>
                <w:szCs w:val="16"/>
                <w:lang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4D1BE875"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57F3F689" w14:textId="77777777" w:rsidTr="00CC4E5F">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5FA76F8" w14:textId="77777777" w:rsidR="00CC4E5F" w:rsidRPr="008D67D2" w:rsidRDefault="00CC4E5F" w:rsidP="00CC4E5F">
            <w:pPr>
              <w:jc w:val="right"/>
              <w:rPr>
                <w:rFonts w:ascii="Arial" w:hAnsi="Arial" w:cs="Arial"/>
                <w:b/>
                <w:bCs/>
                <w:sz w:val="2"/>
                <w:szCs w:val="2"/>
                <w:lang w:eastAsia="es-ES"/>
              </w:rPr>
            </w:pPr>
            <w:r w:rsidRPr="008D67D2">
              <w:rPr>
                <w:rFonts w:ascii="Arial" w:hAnsi="Arial" w:cs="Arial"/>
                <w:b/>
                <w:bCs/>
                <w:sz w:val="2"/>
                <w:szCs w:val="2"/>
                <w:lang w:eastAsia="es-ES"/>
              </w:rPr>
              <w:t> </w:t>
            </w:r>
          </w:p>
        </w:tc>
        <w:tc>
          <w:tcPr>
            <w:tcW w:w="202" w:type="dxa"/>
            <w:gridSpan w:val="2"/>
            <w:tcBorders>
              <w:top w:val="nil"/>
              <w:left w:val="nil"/>
              <w:bottom w:val="nil"/>
              <w:right w:val="nil"/>
            </w:tcBorders>
            <w:shd w:val="clear" w:color="auto" w:fill="auto"/>
            <w:vAlign w:val="bottom"/>
            <w:hideMark/>
          </w:tcPr>
          <w:p w14:paraId="64B2CD40" w14:textId="77777777" w:rsidR="00CC4E5F" w:rsidRPr="008D67D2" w:rsidRDefault="00CC4E5F" w:rsidP="00CC4E5F">
            <w:pPr>
              <w:jc w:val="center"/>
              <w:rPr>
                <w:rFonts w:ascii="Arial" w:hAnsi="Arial" w:cs="Arial"/>
                <w:b/>
                <w:bCs/>
                <w:sz w:val="2"/>
                <w:szCs w:val="2"/>
                <w:lang w:eastAsia="es-ES"/>
              </w:rPr>
            </w:pPr>
          </w:p>
        </w:tc>
        <w:tc>
          <w:tcPr>
            <w:tcW w:w="477" w:type="dxa"/>
            <w:tcBorders>
              <w:top w:val="nil"/>
              <w:left w:val="nil"/>
              <w:bottom w:val="single" w:sz="8" w:space="0" w:color="auto"/>
              <w:right w:val="nil"/>
            </w:tcBorders>
            <w:shd w:val="clear" w:color="auto" w:fill="auto"/>
            <w:vAlign w:val="bottom"/>
            <w:hideMark/>
          </w:tcPr>
          <w:p w14:paraId="3A790331"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4F7C3AB4" w14:textId="77777777" w:rsidR="00CC4E5F" w:rsidRPr="008D67D2" w:rsidRDefault="00CC4E5F" w:rsidP="00CC4E5F">
            <w:pPr>
              <w:rPr>
                <w:rFonts w:ascii="Arial" w:hAnsi="Arial" w:cs="Arial"/>
                <w:sz w:val="2"/>
                <w:szCs w:val="2"/>
                <w:lang w:eastAsia="es-ES"/>
              </w:rPr>
            </w:pPr>
          </w:p>
        </w:tc>
        <w:tc>
          <w:tcPr>
            <w:tcW w:w="719" w:type="dxa"/>
            <w:gridSpan w:val="3"/>
            <w:tcBorders>
              <w:top w:val="nil"/>
              <w:left w:val="nil"/>
              <w:bottom w:val="single" w:sz="8" w:space="0" w:color="auto"/>
              <w:right w:val="nil"/>
            </w:tcBorders>
            <w:shd w:val="clear" w:color="auto" w:fill="auto"/>
            <w:vAlign w:val="bottom"/>
            <w:hideMark/>
          </w:tcPr>
          <w:p w14:paraId="6BE4E54D" w14:textId="77777777" w:rsidR="00CC4E5F" w:rsidRPr="008D67D2" w:rsidRDefault="00CC4E5F" w:rsidP="00CC4E5F">
            <w:pPr>
              <w:rPr>
                <w:rFonts w:ascii="Arial" w:hAnsi="Arial" w:cs="Arial"/>
                <w:sz w:val="2"/>
                <w:szCs w:val="2"/>
                <w:lang w:eastAsia="es-ES"/>
              </w:rPr>
            </w:pPr>
          </w:p>
        </w:tc>
        <w:tc>
          <w:tcPr>
            <w:tcW w:w="241" w:type="dxa"/>
            <w:gridSpan w:val="2"/>
            <w:tcBorders>
              <w:top w:val="nil"/>
              <w:left w:val="nil"/>
              <w:bottom w:val="single" w:sz="8" w:space="0" w:color="auto"/>
              <w:right w:val="nil"/>
            </w:tcBorders>
            <w:shd w:val="clear" w:color="auto" w:fill="auto"/>
            <w:vAlign w:val="bottom"/>
            <w:hideMark/>
          </w:tcPr>
          <w:p w14:paraId="473DB9FA"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single" w:sz="8" w:space="0" w:color="auto"/>
              <w:right w:val="nil"/>
            </w:tcBorders>
            <w:shd w:val="clear" w:color="auto" w:fill="auto"/>
            <w:vAlign w:val="bottom"/>
            <w:hideMark/>
          </w:tcPr>
          <w:p w14:paraId="2614812A" w14:textId="77777777" w:rsidR="00CC4E5F" w:rsidRPr="008D67D2" w:rsidRDefault="00CC4E5F" w:rsidP="00CC4E5F">
            <w:pPr>
              <w:rPr>
                <w:rFonts w:ascii="Arial" w:hAnsi="Arial" w:cs="Arial"/>
                <w:sz w:val="2"/>
                <w:szCs w:val="2"/>
                <w:lang w:eastAsia="es-ES"/>
              </w:rPr>
            </w:pPr>
          </w:p>
        </w:tc>
        <w:tc>
          <w:tcPr>
            <w:tcW w:w="727" w:type="dxa"/>
            <w:gridSpan w:val="3"/>
            <w:tcBorders>
              <w:top w:val="nil"/>
              <w:left w:val="nil"/>
              <w:bottom w:val="single" w:sz="8" w:space="0" w:color="auto"/>
              <w:right w:val="nil"/>
            </w:tcBorders>
            <w:shd w:val="clear" w:color="auto" w:fill="auto"/>
            <w:vAlign w:val="bottom"/>
            <w:hideMark/>
          </w:tcPr>
          <w:p w14:paraId="7BABFDD3" w14:textId="77777777" w:rsidR="00CC4E5F" w:rsidRPr="008D67D2" w:rsidRDefault="00CC4E5F" w:rsidP="00CC4E5F">
            <w:pPr>
              <w:rPr>
                <w:rFonts w:ascii="Arial" w:hAnsi="Arial" w:cs="Arial"/>
                <w:sz w:val="2"/>
                <w:szCs w:val="2"/>
                <w:lang w:eastAsia="es-ES"/>
              </w:rPr>
            </w:pPr>
          </w:p>
        </w:tc>
        <w:tc>
          <w:tcPr>
            <w:tcW w:w="191" w:type="dxa"/>
            <w:gridSpan w:val="2"/>
            <w:tcBorders>
              <w:top w:val="nil"/>
              <w:left w:val="nil"/>
              <w:bottom w:val="single" w:sz="8" w:space="0" w:color="auto"/>
              <w:right w:val="nil"/>
            </w:tcBorders>
            <w:shd w:val="clear" w:color="auto" w:fill="auto"/>
            <w:vAlign w:val="bottom"/>
            <w:hideMark/>
          </w:tcPr>
          <w:p w14:paraId="10357221" w14:textId="77777777" w:rsidR="00CC4E5F" w:rsidRPr="008D67D2" w:rsidRDefault="00CC4E5F" w:rsidP="00CC4E5F">
            <w:pPr>
              <w:rPr>
                <w:rFonts w:ascii="Arial" w:hAnsi="Arial" w:cs="Arial"/>
                <w:sz w:val="2"/>
                <w:szCs w:val="2"/>
                <w:lang w:eastAsia="es-ES"/>
              </w:rPr>
            </w:pPr>
          </w:p>
        </w:tc>
        <w:tc>
          <w:tcPr>
            <w:tcW w:w="464" w:type="dxa"/>
            <w:gridSpan w:val="2"/>
            <w:tcBorders>
              <w:top w:val="nil"/>
              <w:left w:val="nil"/>
              <w:bottom w:val="single" w:sz="8" w:space="0" w:color="auto"/>
              <w:right w:val="nil"/>
            </w:tcBorders>
            <w:shd w:val="clear" w:color="auto" w:fill="auto"/>
            <w:vAlign w:val="bottom"/>
            <w:hideMark/>
          </w:tcPr>
          <w:p w14:paraId="6D6813CF"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single" w:sz="8" w:space="0" w:color="auto"/>
              <w:right w:val="nil"/>
            </w:tcBorders>
            <w:shd w:val="clear" w:color="auto" w:fill="auto"/>
            <w:vAlign w:val="bottom"/>
            <w:hideMark/>
          </w:tcPr>
          <w:p w14:paraId="4CCCD267" w14:textId="77777777" w:rsidR="00CC4E5F" w:rsidRPr="008D67D2" w:rsidRDefault="00CC4E5F" w:rsidP="00CC4E5F">
            <w:pPr>
              <w:rPr>
                <w:rFonts w:ascii="Arial" w:hAnsi="Arial" w:cs="Arial"/>
                <w:sz w:val="2"/>
                <w:szCs w:val="2"/>
                <w:lang w:eastAsia="es-ES"/>
              </w:rPr>
            </w:pPr>
          </w:p>
        </w:tc>
        <w:tc>
          <w:tcPr>
            <w:tcW w:w="726" w:type="dxa"/>
            <w:gridSpan w:val="2"/>
            <w:tcBorders>
              <w:top w:val="nil"/>
              <w:left w:val="nil"/>
              <w:bottom w:val="single" w:sz="8" w:space="0" w:color="auto"/>
              <w:right w:val="nil"/>
            </w:tcBorders>
            <w:shd w:val="clear" w:color="auto" w:fill="auto"/>
            <w:vAlign w:val="bottom"/>
            <w:hideMark/>
          </w:tcPr>
          <w:p w14:paraId="68B089F7" w14:textId="77777777" w:rsidR="00CC4E5F" w:rsidRPr="008D67D2" w:rsidRDefault="00CC4E5F" w:rsidP="00CC4E5F">
            <w:pPr>
              <w:rPr>
                <w:rFonts w:ascii="Arial" w:hAnsi="Arial" w:cs="Arial"/>
                <w:sz w:val="2"/>
                <w:szCs w:val="2"/>
                <w:lang w:eastAsia="es-ES"/>
              </w:rPr>
            </w:pPr>
          </w:p>
        </w:tc>
        <w:tc>
          <w:tcPr>
            <w:tcW w:w="242" w:type="dxa"/>
            <w:tcBorders>
              <w:top w:val="nil"/>
              <w:left w:val="nil"/>
              <w:bottom w:val="single" w:sz="8" w:space="0" w:color="auto"/>
              <w:right w:val="nil"/>
            </w:tcBorders>
            <w:shd w:val="clear" w:color="auto" w:fill="auto"/>
            <w:vAlign w:val="bottom"/>
            <w:hideMark/>
          </w:tcPr>
          <w:p w14:paraId="57A9ACAF" w14:textId="77777777" w:rsidR="00CC4E5F" w:rsidRPr="008D67D2" w:rsidRDefault="00CC4E5F" w:rsidP="00CC4E5F">
            <w:pPr>
              <w:rPr>
                <w:rFonts w:ascii="Arial" w:hAnsi="Arial" w:cs="Arial"/>
                <w:sz w:val="2"/>
                <w:szCs w:val="2"/>
                <w:lang w:eastAsia="es-ES"/>
              </w:rPr>
            </w:pPr>
          </w:p>
        </w:tc>
        <w:tc>
          <w:tcPr>
            <w:tcW w:w="726" w:type="dxa"/>
            <w:gridSpan w:val="3"/>
            <w:tcBorders>
              <w:top w:val="nil"/>
              <w:left w:val="nil"/>
              <w:bottom w:val="nil"/>
              <w:right w:val="nil"/>
            </w:tcBorders>
            <w:shd w:val="clear" w:color="auto" w:fill="auto"/>
            <w:vAlign w:val="bottom"/>
            <w:hideMark/>
          </w:tcPr>
          <w:p w14:paraId="23529B41" w14:textId="77777777" w:rsidR="00CC4E5F" w:rsidRPr="008D67D2" w:rsidRDefault="00CC4E5F" w:rsidP="00CC4E5F">
            <w:pPr>
              <w:rPr>
                <w:rFonts w:ascii="Arial" w:hAnsi="Arial" w:cs="Arial"/>
                <w:sz w:val="2"/>
                <w:szCs w:val="2"/>
                <w:lang w:eastAsia="es-ES"/>
              </w:rPr>
            </w:pPr>
          </w:p>
        </w:tc>
        <w:tc>
          <w:tcPr>
            <w:tcW w:w="242" w:type="dxa"/>
            <w:gridSpan w:val="2"/>
            <w:tcBorders>
              <w:top w:val="nil"/>
              <w:left w:val="nil"/>
              <w:bottom w:val="nil"/>
              <w:right w:val="nil"/>
            </w:tcBorders>
            <w:shd w:val="clear" w:color="auto" w:fill="auto"/>
            <w:vAlign w:val="bottom"/>
            <w:hideMark/>
          </w:tcPr>
          <w:p w14:paraId="331AD2BF"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2713C3D4"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3C4C58B5"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401933AD" w14:textId="77777777" w:rsidTr="00CC4E5F">
        <w:trPr>
          <w:trHeight w:val="203"/>
          <w:jc w:val="center"/>
        </w:trPr>
        <w:tc>
          <w:tcPr>
            <w:tcW w:w="2615" w:type="dxa"/>
            <w:gridSpan w:val="9"/>
            <w:tcBorders>
              <w:top w:val="nil"/>
              <w:left w:val="single" w:sz="12" w:space="0" w:color="auto"/>
              <w:right w:val="nil"/>
            </w:tcBorders>
            <w:shd w:val="clear" w:color="auto" w:fill="auto"/>
            <w:vAlign w:val="bottom"/>
            <w:hideMark/>
          </w:tcPr>
          <w:p w14:paraId="4545DD5B" w14:textId="77777777" w:rsidR="00CC4E5F" w:rsidRPr="008D67D2" w:rsidRDefault="00CC4E5F" w:rsidP="00CC4E5F">
            <w:pPr>
              <w:jc w:val="right"/>
              <w:rPr>
                <w:rFonts w:ascii="Arial" w:hAnsi="Arial" w:cs="Arial"/>
                <w:b/>
                <w:bCs/>
                <w:sz w:val="16"/>
                <w:szCs w:val="16"/>
                <w:lang w:eastAsia="es-ES"/>
              </w:rPr>
            </w:pPr>
            <w:r w:rsidRPr="008D67D2">
              <w:rPr>
                <w:rFonts w:ascii="Arial" w:hAnsi="Arial" w:cs="Arial"/>
                <w:b/>
                <w:bCs/>
                <w:sz w:val="16"/>
                <w:szCs w:val="16"/>
                <w:lang w:eastAsia="es-ES"/>
              </w:rPr>
              <w:t>Correo electrónico</w:t>
            </w:r>
          </w:p>
        </w:tc>
        <w:tc>
          <w:tcPr>
            <w:tcW w:w="202" w:type="dxa"/>
            <w:gridSpan w:val="2"/>
            <w:tcBorders>
              <w:top w:val="nil"/>
              <w:left w:val="nil"/>
              <w:right w:val="single" w:sz="8" w:space="0" w:color="auto"/>
            </w:tcBorders>
            <w:shd w:val="clear" w:color="auto" w:fill="auto"/>
            <w:vAlign w:val="bottom"/>
            <w:hideMark/>
          </w:tcPr>
          <w:p w14:paraId="2449C201" w14:textId="77777777" w:rsidR="00CC4E5F" w:rsidRPr="008D67D2" w:rsidRDefault="00CC4E5F" w:rsidP="00CC4E5F">
            <w:pPr>
              <w:jc w:val="center"/>
              <w:rPr>
                <w:rFonts w:ascii="Arial" w:hAnsi="Arial" w:cs="Arial"/>
                <w:b/>
                <w:bCs/>
                <w:sz w:val="16"/>
                <w:szCs w:val="16"/>
                <w:lang w:eastAsia="es-ES"/>
              </w:rPr>
            </w:pPr>
            <w:r w:rsidRPr="008D67D2">
              <w:rPr>
                <w:rFonts w:ascii="Arial" w:hAnsi="Arial" w:cs="Arial"/>
                <w:b/>
                <w:bCs/>
                <w:sz w:val="16"/>
                <w:szCs w:val="16"/>
                <w:lang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3CA460F4" w14:textId="77777777" w:rsidR="00CC4E5F" w:rsidRPr="008D67D2" w:rsidRDefault="00CC4E5F" w:rsidP="00CC4E5F">
            <w:pPr>
              <w:jc w:val="center"/>
              <w:rPr>
                <w:rFonts w:ascii="Arial" w:hAnsi="Arial" w:cs="Arial"/>
                <w:sz w:val="16"/>
                <w:szCs w:val="16"/>
                <w:lang w:eastAsia="es-ES"/>
              </w:rPr>
            </w:pPr>
            <w:r w:rsidRPr="008D67D2">
              <w:rPr>
                <w:rFonts w:ascii="Arial" w:hAnsi="Arial" w:cs="Arial"/>
                <w:sz w:val="16"/>
                <w:szCs w:val="16"/>
                <w:lang w:eastAsia="es-ES"/>
              </w:rPr>
              <w:t> </w:t>
            </w:r>
          </w:p>
        </w:tc>
        <w:tc>
          <w:tcPr>
            <w:tcW w:w="726" w:type="dxa"/>
            <w:gridSpan w:val="3"/>
            <w:tcBorders>
              <w:top w:val="nil"/>
              <w:left w:val="single" w:sz="8" w:space="0" w:color="auto"/>
              <w:right w:val="nil"/>
            </w:tcBorders>
            <w:shd w:val="clear" w:color="auto" w:fill="auto"/>
            <w:vAlign w:val="bottom"/>
            <w:hideMark/>
          </w:tcPr>
          <w:p w14:paraId="09283A26"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c>
          <w:tcPr>
            <w:tcW w:w="242" w:type="dxa"/>
            <w:gridSpan w:val="2"/>
            <w:tcBorders>
              <w:top w:val="nil"/>
              <w:left w:val="nil"/>
              <w:right w:val="nil"/>
            </w:tcBorders>
            <w:shd w:val="clear" w:color="auto" w:fill="auto"/>
            <w:vAlign w:val="bottom"/>
            <w:hideMark/>
          </w:tcPr>
          <w:p w14:paraId="674B7E8C" w14:textId="77777777" w:rsidR="00CC4E5F" w:rsidRPr="008D67D2" w:rsidRDefault="00CC4E5F" w:rsidP="00CC4E5F">
            <w:pPr>
              <w:rPr>
                <w:rFonts w:ascii="Arial" w:hAnsi="Arial" w:cs="Arial"/>
                <w:sz w:val="16"/>
                <w:szCs w:val="16"/>
                <w:lang w:eastAsia="es-ES"/>
              </w:rPr>
            </w:pPr>
          </w:p>
        </w:tc>
        <w:tc>
          <w:tcPr>
            <w:tcW w:w="726" w:type="dxa"/>
            <w:gridSpan w:val="5"/>
            <w:tcBorders>
              <w:top w:val="nil"/>
              <w:left w:val="nil"/>
              <w:right w:val="nil"/>
            </w:tcBorders>
            <w:shd w:val="clear" w:color="auto" w:fill="auto"/>
            <w:vAlign w:val="bottom"/>
            <w:hideMark/>
          </w:tcPr>
          <w:p w14:paraId="5642AA48" w14:textId="77777777" w:rsidR="00CC4E5F" w:rsidRPr="008D67D2" w:rsidRDefault="00CC4E5F" w:rsidP="00CC4E5F">
            <w:pPr>
              <w:rPr>
                <w:rFonts w:ascii="Arial" w:hAnsi="Arial" w:cs="Arial"/>
                <w:sz w:val="16"/>
                <w:szCs w:val="16"/>
                <w:lang w:eastAsia="es-ES"/>
              </w:rPr>
            </w:pPr>
          </w:p>
        </w:tc>
        <w:tc>
          <w:tcPr>
            <w:tcW w:w="221" w:type="dxa"/>
            <w:tcBorders>
              <w:top w:val="nil"/>
              <w:left w:val="nil"/>
              <w:right w:val="single" w:sz="12" w:space="0" w:color="auto"/>
            </w:tcBorders>
            <w:shd w:val="clear" w:color="auto" w:fill="auto"/>
            <w:vAlign w:val="bottom"/>
            <w:hideMark/>
          </w:tcPr>
          <w:p w14:paraId="568B7BCC" w14:textId="77777777" w:rsidR="00CC4E5F" w:rsidRPr="008D67D2" w:rsidRDefault="00CC4E5F" w:rsidP="00CC4E5F">
            <w:pPr>
              <w:rPr>
                <w:rFonts w:ascii="Arial" w:hAnsi="Arial" w:cs="Arial"/>
                <w:sz w:val="16"/>
                <w:szCs w:val="16"/>
                <w:lang w:eastAsia="es-ES"/>
              </w:rPr>
            </w:pPr>
            <w:r w:rsidRPr="008D67D2">
              <w:rPr>
                <w:rFonts w:ascii="Arial" w:hAnsi="Arial" w:cs="Arial"/>
                <w:sz w:val="16"/>
                <w:szCs w:val="16"/>
                <w:lang w:eastAsia="es-ES"/>
              </w:rPr>
              <w:t> </w:t>
            </w:r>
          </w:p>
        </w:tc>
      </w:tr>
      <w:tr w:rsidR="00CC4E5F" w:rsidRPr="008D67D2" w14:paraId="235F201B" w14:textId="77777777" w:rsidTr="00CC4E5F">
        <w:trPr>
          <w:trHeight w:val="54"/>
          <w:jc w:val="center"/>
        </w:trPr>
        <w:tc>
          <w:tcPr>
            <w:tcW w:w="2615" w:type="dxa"/>
            <w:gridSpan w:val="9"/>
            <w:tcBorders>
              <w:left w:val="single" w:sz="12" w:space="0" w:color="auto"/>
              <w:bottom w:val="nil"/>
              <w:right w:val="nil"/>
            </w:tcBorders>
            <w:shd w:val="clear" w:color="auto" w:fill="auto"/>
            <w:vAlign w:val="bottom"/>
            <w:hideMark/>
          </w:tcPr>
          <w:p w14:paraId="21E04346" w14:textId="77777777" w:rsidR="00CC4E5F" w:rsidRPr="008D67D2" w:rsidRDefault="00CC4E5F" w:rsidP="00CC4E5F">
            <w:pPr>
              <w:jc w:val="right"/>
              <w:rPr>
                <w:rFonts w:ascii="Arial" w:hAnsi="Arial" w:cs="Arial"/>
                <w:b/>
                <w:bCs/>
                <w:sz w:val="16"/>
                <w:szCs w:val="2"/>
                <w:lang w:eastAsia="es-ES"/>
              </w:rPr>
            </w:pPr>
          </w:p>
        </w:tc>
        <w:tc>
          <w:tcPr>
            <w:tcW w:w="202" w:type="dxa"/>
            <w:gridSpan w:val="2"/>
            <w:tcBorders>
              <w:left w:val="nil"/>
              <w:bottom w:val="nil"/>
              <w:right w:val="nil"/>
            </w:tcBorders>
            <w:shd w:val="clear" w:color="auto" w:fill="auto"/>
            <w:vAlign w:val="bottom"/>
            <w:hideMark/>
          </w:tcPr>
          <w:p w14:paraId="33819C96" w14:textId="77777777" w:rsidR="00CC4E5F" w:rsidRPr="008D67D2" w:rsidRDefault="00CC4E5F" w:rsidP="00CC4E5F">
            <w:pPr>
              <w:jc w:val="center"/>
              <w:rPr>
                <w:rFonts w:ascii="Arial" w:hAnsi="Arial" w:cs="Arial"/>
                <w:b/>
                <w:bCs/>
                <w:sz w:val="16"/>
                <w:szCs w:val="2"/>
                <w:lang w:eastAsia="es-ES"/>
              </w:rPr>
            </w:pPr>
          </w:p>
        </w:tc>
        <w:tc>
          <w:tcPr>
            <w:tcW w:w="477" w:type="dxa"/>
            <w:tcBorders>
              <w:top w:val="single" w:sz="8" w:space="0" w:color="auto"/>
              <w:left w:val="nil"/>
              <w:bottom w:val="nil"/>
              <w:right w:val="nil"/>
            </w:tcBorders>
            <w:shd w:val="clear" w:color="auto" w:fill="auto"/>
            <w:vAlign w:val="bottom"/>
            <w:hideMark/>
          </w:tcPr>
          <w:p w14:paraId="0E60FD43" w14:textId="77777777" w:rsidR="00CC4E5F" w:rsidRPr="008D67D2" w:rsidRDefault="00CC4E5F" w:rsidP="00CC4E5F">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39E0B3DB" w14:textId="77777777" w:rsidR="00CC4E5F" w:rsidRPr="008D67D2" w:rsidRDefault="00CC4E5F" w:rsidP="00CC4E5F">
            <w:pPr>
              <w:rPr>
                <w:rFonts w:ascii="Arial" w:hAnsi="Arial" w:cs="Arial"/>
                <w:sz w:val="16"/>
                <w:szCs w:val="2"/>
                <w:lang w:eastAsia="es-ES"/>
              </w:rPr>
            </w:pPr>
          </w:p>
        </w:tc>
        <w:tc>
          <w:tcPr>
            <w:tcW w:w="719" w:type="dxa"/>
            <w:gridSpan w:val="3"/>
            <w:tcBorders>
              <w:top w:val="single" w:sz="8" w:space="0" w:color="auto"/>
              <w:left w:val="nil"/>
              <w:bottom w:val="nil"/>
              <w:right w:val="nil"/>
            </w:tcBorders>
            <w:shd w:val="clear" w:color="auto" w:fill="auto"/>
            <w:vAlign w:val="bottom"/>
            <w:hideMark/>
          </w:tcPr>
          <w:p w14:paraId="7C609B17" w14:textId="77777777" w:rsidR="00CC4E5F" w:rsidRPr="008D67D2" w:rsidRDefault="00CC4E5F" w:rsidP="00CC4E5F">
            <w:pPr>
              <w:rPr>
                <w:rFonts w:ascii="Arial" w:hAnsi="Arial" w:cs="Arial"/>
                <w:sz w:val="16"/>
                <w:szCs w:val="2"/>
                <w:lang w:eastAsia="es-ES"/>
              </w:rPr>
            </w:pPr>
          </w:p>
        </w:tc>
        <w:tc>
          <w:tcPr>
            <w:tcW w:w="241" w:type="dxa"/>
            <w:gridSpan w:val="2"/>
            <w:tcBorders>
              <w:top w:val="single" w:sz="8" w:space="0" w:color="auto"/>
              <w:left w:val="nil"/>
              <w:bottom w:val="nil"/>
              <w:right w:val="nil"/>
            </w:tcBorders>
            <w:shd w:val="clear" w:color="auto" w:fill="auto"/>
            <w:vAlign w:val="bottom"/>
            <w:hideMark/>
          </w:tcPr>
          <w:p w14:paraId="212ACCF3" w14:textId="77777777" w:rsidR="00CC4E5F" w:rsidRPr="008D67D2" w:rsidRDefault="00CC4E5F" w:rsidP="00CC4E5F">
            <w:pPr>
              <w:rPr>
                <w:rFonts w:ascii="Arial" w:hAnsi="Arial" w:cs="Arial"/>
                <w:sz w:val="16"/>
                <w:szCs w:val="2"/>
                <w:lang w:eastAsia="es-ES"/>
              </w:rPr>
            </w:pPr>
          </w:p>
        </w:tc>
        <w:tc>
          <w:tcPr>
            <w:tcW w:w="726" w:type="dxa"/>
            <w:gridSpan w:val="3"/>
            <w:tcBorders>
              <w:top w:val="single" w:sz="8" w:space="0" w:color="auto"/>
              <w:left w:val="nil"/>
              <w:bottom w:val="nil"/>
              <w:right w:val="nil"/>
            </w:tcBorders>
            <w:shd w:val="clear" w:color="auto" w:fill="auto"/>
            <w:vAlign w:val="bottom"/>
            <w:hideMark/>
          </w:tcPr>
          <w:p w14:paraId="0205490B" w14:textId="77777777" w:rsidR="00CC4E5F" w:rsidRPr="008D67D2" w:rsidRDefault="00CC4E5F" w:rsidP="00CC4E5F">
            <w:pPr>
              <w:rPr>
                <w:rFonts w:ascii="Arial" w:hAnsi="Arial" w:cs="Arial"/>
                <w:sz w:val="16"/>
                <w:szCs w:val="2"/>
                <w:lang w:eastAsia="es-ES"/>
              </w:rPr>
            </w:pPr>
          </w:p>
        </w:tc>
        <w:tc>
          <w:tcPr>
            <w:tcW w:w="727" w:type="dxa"/>
            <w:gridSpan w:val="3"/>
            <w:tcBorders>
              <w:top w:val="single" w:sz="8" w:space="0" w:color="auto"/>
              <w:left w:val="nil"/>
              <w:bottom w:val="nil"/>
              <w:right w:val="nil"/>
            </w:tcBorders>
            <w:shd w:val="clear" w:color="auto" w:fill="auto"/>
            <w:vAlign w:val="bottom"/>
            <w:hideMark/>
          </w:tcPr>
          <w:p w14:paraId="1FCFD868" w14:textId="77777777" w:rsidR="00CC4E5F" w:rsidRPr="008D67D2" w:rsidRDefault="00CC4E5F" w:rsidP="00CC4E5F">
            <w:pPr>
              <w:rPr>
                <w:rFonts w:ascii="Arial" w:hAnsi="Arial" w:cs="Arial"/>
                <w:sz w:val="16"/>
                <w:szCs w:val="2"/>
                <w:lang w:eastAsia="es-ES"/>
              </w:rPr>
            </w:pPr>
          </w:p>
        </w:tc>
        <w:tc>
          <w:tcPr>
            <w:tcW w:w="191" w:type="dxa"/>
            <w:gridSpan w:val="2"/>
            <w:tcBorders>
              <w:top w:val="single" w:sz="8" w:space="0" w:color="auto"/>
              <w:left w:val="nil"/>
              <w:bottom w:val="nil"/>
              <w:right w:val="nil"/>
            </w:tcBorders>
            <w:shd w:val="clear" w:color="auto" w:fill="auto"/>
            <w:vAlign w:val="bottom"/>
            <w:hideMark/>
          </w:tcPr>
          <w:p w14:paraId="03ADC41C" w14:textId="77777777" w:rsidR="00CC4E5F" w:rsidRPr="008D67D2" w:rsidRDefault="00CC4E5F" w:rsidP="00CC4E5F">
            <w:pPr>
              <w:rPr>
                <w:rFonts w:ascii="Arial" w:hAnsi="Arial" w:cs="Arial"/>
                <w:sz w:val="16"/>
                <w:szCs w:val="2"/>
                <w:lang w:eastAsia="es-ES"/>
              </w:rPr>
            </w:pPr>
          </w:p>
        </w:tc>
        <w:tc>
          <w:tcPr>
            <w:tcW w:w="464" w:type="dxa"/>
            <w:gridSpan w:val="2"/>
            <w:tcBorders>
              <w:top w:val="single" w:sz="8" w:space="0" w:color="auto"/>
              <w:left w:val="nil"/>
              <w:bottom w:val="nil"/>
              <w:right w:val="nil"/>
            </w:tcBorders>
            <w:shd w:val="clear" w:color="auto" w:fill="auto"/>
            <w:vAlign w:val="bottom"/>
            <w:hideMark/>
          </w:tcPr>
          <w:p w14:paraId="3C4924BD" w14:textId="77777777" w:rsidR="00CC4E5F" w:rsidRPr="008D67D2" w:rsidRDefault="00CC4E5F" w:rsidP="00CC4E5F">
            <w:pPr>
              <w:rPr>
                <w:rFonts w:ascii="Arial" w:hAnsi="Arial" w:cs="Arial"/>
                <w:sz w:val="16"/>
                <w:szCs w:val="2"/>
                <w:lang w:eastAsia="es-ES"/>
              </w:rPr>
            </w:pPr>
          </w:p>
        </w:tc>
        <w:tc>
          <w:tcPr>
            <w:tcW w:w="242" w:type="dxa"/>
            <w:gridSpan w:val="2"/>
            <w:tcBorders>
              <w:top w:val="single" w:sz="8" w:space="0" w:color="auto"/>
              <w:left w:val="nil"/>
              <w:bottom w:val="nil"/>
              <w:right w:val="nil"/>
            </w:tcBorders>
            <w:shd w:val="clear" w:color="auto" w:fill="auto"/>
            <w:vAlign w:val="bottom"/>
            <w:hideMark/>
          </w:tcPr>
          <w:p w14:paraId="5D1333D6" w14:textId="77777777" w:rsidR="00CC4E5F" w:rsidRPr="008D67D2" w:rsidRDefault="00CC4E5F" w:rsidP="00CC4E5F">
            <w:pPr>
              <w:rPr>
                <w:rFonts w:ascii="Arial" w:hAnsi="Arial" w:cs="Arial"/>
                <w:sz w:val="16"/>
                <w:szCs w:val="2"/>
                <w:lang w:eastAsia="es-ES"/>
              </w:rPr>
            </w:pPr>
          </w:p>
        </w:tc>
        <w:tc>
          <w:tcPr>
            <w:tcW w:w="726" w:type="dxa"/>
            <w:gridSpan w:val="2"/>
            <w:tcBorders>
              <w:top w:val="single" w:sz="8" w:space="0" w:color="auto"/>
              <w:left w:val="nil"/>
              <w:bottom w:val="nil"/>
              <w:right w:val="nil"/>
            </w:tcBorders>
            <w:shd w:val="clear" w:color="auto" w:fill="auto"/>
            <w:vAlign w:val="bottom"/>
            <w:hideMark/>
          </w:tcPr>
          <w:p w14:paraId="44B87607" w14:textId="77777777" w:rsidR="00CC4E5F" w:rsidRPr="008D67D2" w:rsidRDefault="00CC4E5F" w:rsidP="00CC4E5F">
            <w:pPr>
              <w:rPr>
                <w:rFonts w:ascii="Arial" w:hAnsi="Arial" w:cs="Arial"/>
                <w:sz w:val="16"/>
                <w:szCs w:val="2"/>
                <w:lang w:eastAsia="es-ES"/>
              </w:rPr>
            </w:pPr>
          </w:p>
        </w:tc>
        <w:tc>
          <w:tcPr>
            <w:tcW w:w="242" w:type="dxa"/>
            <w:tcBorders>
              <w:top w:val="single" w:sz="8" w:space="0" w:color="auto"/>
              <w:left w:val="nil"/>
              <w:bottom w:val="nil"/>
              <w:right w:val="nil"/>
            </w:tcBorders>
            <w:shd w:val="clear" w:color="auto" w:fill="auto"/>
            <w:vAlign w:val="bottom"/>
            <w:hideMark/>
          </w:tcPr>
          <w:p w14:paraId="7394C9D9" w14:textId="77777777" w:rsidR="00CC4E5F" w:rsidRPr="008D67D2" w:rsidRDefault="00CC4E5F" w:rsidP="00CC4E5F">
            <w:pPr>
              <w:rPr>
                <w:rFonts w:ascii="Arial" w:hAnsi="Arial" w:cs="Arial"/>
                <w:sz w:val="16"/>
                <w:szCs w:val="2"/>
                <w:lang w:eastAsia="es-ES"/>
              </w:rPr>
            </w:pPr>
          </w:p>
        </w:tc>
        <w:tc>
          <w:tcPr>
            <w:tcW w:w="726" w:type="dxa"/>
            <w:gridSpan w:val="3"/>
            <w:tcBorders>
              <w:left w:val="nil"/>
              <w:bottom w:val="nil"/>
              <w:right w:val="nil"/>
            </w:tcBorders>
            <w:shd w:val="clear" w:color="auto" w:fill="auto"/>
            <w:vAlign w:val="bottom"/>
            <w:hideMark/>
          </w:tcPr>
          <w:p w14:paraId="2E108BD6" w14:textId="77777777" w:rsidR="00CC4E5F" w:rsidRPr="008D67D2" w:rsidRDefault="00CC4E5F" w:rsidP="00CC4E5F">
            <w:pPr>
              <w:rPr>
                <w:rFonts w:ascii="Arial" w:hAnsi="Arial" w:cs="Arial"/>
                <w:sz w:val="16"/>
                <w:szCs w:val="2"/>
                <w:lang w:eastAsia="es-ES"/>
              </w:rPr>
            </w:pPr>
          </w:p>
        </w:tc>
        <w:tc>
          <w:tcPr>
            <w:tcW w:w="242" w:type="dxa"/>
            <w:gridSpan w:val="2"/>
            <w:tcBorders>
              <w:top w:val="nil"/>
              <w:left w:val="nil"/>
              <w:bottom w:val="nil"/>
              <w:right w:val="nil"/>
            </w:tcBorders>
            <w:shd w:val="clear" w:color="auto" w:fill="auto"/>
            <w:vAlign w:val="bottom"/>
            <w:hideMark/>
          </w:tcPr>
          <w:p w14:paraId="4BD149E9"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70D6030"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172FE489" w14:textId="77777777" w:rsidR="00CC4E5F" w:rsidRPr="008D67D2" w:rsidRDefault="00CC4E5F" w:rsidP="00CC4E5F">
            <w:pPr>
              <w:rPr>
                <w:rFonts w:ascii="Arial" w:hAnsi="Arial" w:cs="Arial"/>
                <w:sz w:val="2"/>
                <w:szCs w:val="2"/>
                <w:lang w:eastAsia="es-ES"/>
              </w:rPr>
            </w:pPr>
          </w:p>
        </w:tc>
      </w:tr>
      <w:tr w:rsidR="00CC4E5F" w:rsidRPr="008D67D2" w14:paraId="509D19BD" w14:textId="77777777" w:rsidTr="00CC4E5F">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135F7877" w14:textId="77777777" w:rsidR="00CC4E5F" w:rsidRPr="008D67D2" w:rsidRDefault="00CC4E5F" w:rsidP="00CC4E5F">
            <w:pPr>
              <w:jc w:val="both"/>
              <w:rPr>
                <w:rFonts w:ascii="Arial" w:hAnsi="Arial" w:cs="Arial"/>
                <w:sz w:val="12"/>
                <w:szCs w:val="2"/>
                <w:lang w:eastAsia="es-ES"/>
              </w:rPr>
            </w:pPr>
            <w:r w:rsidRPr="008D67D2">
              <w:rPr>
                <w:rFonts w:ascii="Arial" w:hAnsi="Arial" w:cs="Arial"/>
                <w:sz w:val="14"/>
                <w:szCs w:val="2"/>
                <w:lang w:eastAsia="es-ES"/>
              </w:rPr>
              <w:t>Declaro en calidad de Representante Legal de la Asociación Accidental contar con un poder general amplio y suficiente con facultades para presentar propuestas y suscribir Contrato</w:t>
            </w:r>
            <w:r>
              <w:rPr>
                <w:rFonts w:ascii="Arial" w:hAnsi="Arial" w:cs="Arial"/>
                <w:sz w:val="14"/>
                <w:szCs w:val="2"/>
                <w:lang w:eastAsia="es-ES"/>
              </w:rPr>
              <w:t>s.</w:t>
            </w:r>
          </w:p>
        </w:tc>
      </w:tr>
      <w:tr w:rsidR="00CC4E5F" w:rsidRPr="008D67D2" w14:paraId="4951080E" w14:textId="77777777" w:rsidTr="00CC4E5F">
        <w:trPr>
          <w:trHeight w:val="54"/>
          <w:jc w:val="center"/>
        </w:trPr>
        <w:tc>
          <w:tcPr>
            <w:tcW w:w="2615" w:type="dxa"/>
            <w:gridSpan w:val="9"/>
            <w:tcBorders>
              <w:left w:val="single" w:sz="12" w:space="0" w:color="auto"/>
              <w:bottom w:val="nil"/>
              <w:right w:val="nil"/>
            </w:tcBorders>
            <w:shd w:val="clear" w:color="auto" w:fill="auto"/>
            <w:vAlign w:val="bottom"/>
            <w:hideMark/>
          </w:tcPr>
          <w:p w14:paraId="35F13D74" w14:textId="77777777" w:rsidR="00CC4E5F" w:rsidRPr="008D67D2" w:rsidRDefault="00CC4E5F" w:rsidP="00CC4E5F">
            <w:pPr>
              <w:jc w:val="right"/>
              <w:rPr>
                <w:rFonts w:ascii="Arial" w:hAnsi="Arial" w:cs="Arial"/>
                <w:b/>
                <w:bCs/>
                <w:sz w:val="16"/>
                <w:szCs w:val="2"/>
                <w:lang w:eastAsia="es-ES"/>
              </w:rPr>
            </w:pPr>
            <w:r w:rsidRPr="008D67D2">
              <w:rPr>
                <w:rFonts w:ascii="Arial" w:hAnsi="Arial" w:cs="Arial"/>
                <w:b/>
                <w:bCs/>
                <w:sz w:val="16"/>
                <w:szCs w:val="2"/>
                <w:lang w:eastAsia="es-ES"/>
              </w:rPr>
              <w:t> </w:t>
            </w:r>
          </w:p>
        </w:tc>
        <w:tc>
          <w:tcPr>
            <w:tcW w:w="202" w:type="dxa"/>
            <w:gridSpan w:val="2"/>
            <w:tcBorders>
              <w:left w:val="nil"/>
              <w:bottom w:val="nil"/>
              <w:right w:val="nil"/>
            </w:tcBorders>
            <w:shd w:val="clear" w:color="auto" w:fill="auto"/>
            <w:vAlign w:val="bottom"/>
            <w:hideMark/>
          </w:tcPr>
          <w:p w14:paraId="02CF6429" w14:textId="77777777" w:rsidR="00CC4E5F" w:rsidRPr="008D67D2" w:rsidRDefault="00CC4E5F" w:rsidP="00CC4E5F">
            <w:pPr>
              <w:jc w:val="center"/>
              <w:rPr>
                <w:rFonts w:ascii="Arial" w:hAnsi="Arial" w:cs="Arial"/>
                <w:b/>
                <w:bCs/>
                <w:sz w:val="16"/>
                <w:szCs w:val="2"/>
                <w:lang w:eastAsia="es-ES"/>
              </w:rPr>
            </w:pPr>
          </w:p>
        </w:tc>
        <w:tc>
          <w:tcPr>
            <w:tcW w:w="477" w:type="dxa"/>
            <w:tcBorders>
              <w:left w:val="nil"/>
              <w:bottom w:val="nil"/>
              <w:right w:val="nil"/>
            </w:tcBorders>
            <w:shd w:val="clear" w:color="auto" w:fill="auto"/>
            <w:vAlign w:val="bottom"/>
            <w:hideMark/>
          </w:tcPr>
          <w:p w14:paraId="69422447" w14:textId="77777777" w:rsidR="00CC4E5F" w:rsidRPr="008D67D2" w:rsidRDefault="00CC4E5F" w:rsidP="00CC4E5F">
            <w:pPr>
              <w:rPr>
                <w:rFonts w:ascii="Arial" w:hAnsi="Arial" w:cs="Arial"/>
                <w:sz w:val="16"/>
                <w:szCs w:val="2"/>
                <w:lang w:eastAsia="es-ES"/>
              </w:rPr>
            </w:pPr>
          </w:p>
        </w:tc>
        <w:tc>
          <w:tcPr>
            <w:tcW w:w="242" w:type="dxa"/>
            <w:gridSpan w:val="2"/>
            <w:tcBorders>
              <w:left w:val="nil"/>
              <w:bottom w:val="nil"/>
              <w:right w:val="nil"/>
            </w:tcBorders>
            <w:shd w:val="clear" w:color="auto" w:fill="auto"/>
            <w:vAlign w:val="bottom"/>
            <w:hideMark/>
          </w:tcPr>
          <w:p w14:paraId="29769828" w14:textId="77777777" w:rsidR="00CC4E5F" w:rsidRPr="008D67D2" w:rsidRDefault="00CC4E5F" w:rsidP="00CC4E5F">
            <w:pPr>
              <w:rPr>
                <w:rFonts w:ascii="Arial" w:hAnsi="Arial" w:cs="Arial"/>
                <w:sz w:val="16"/>
                <w:szCs w:val="2"/>
                <w:lang w:eastAsia="es-ES"/>
              </w:rPr>
            </w:pPr>
          </w:p>
        </w:tc>
        <w:tc>
          <w:tcPr>
            <w:tcW w:w="719" w:type="dxa"/>
            <w:gridSpan w:val="3"/>
            <w:tcBorders>
              <w:left w:val="nil"/>
              <w:bottom w:val="nil"/>
              <w:right w:val="nil"/>
            </w:tcBorders>
            <w:shd w:val="clear" w:color="auto" w:fill="auto"/>
            <w:vAlign w:val="bottom"/>
            <w:hideMark/>
          </w:tcPr>
          <w:p w14:paraId="45B7F146" w14:textId="77777777" w:rsidR="00CC4E5F" w:rsidRPr="008D67D2" w:rsidRDefault="00CC4E5F" w:rsidP="00CC4E5F">
            <w:pPr>
              <w:rPr>
                <w:rFonts w:ascii="Arial" w:hAnsi="Arial" w:cs="Arial"/>
                <w:sz w:val="16"/>
                <w:szCs w:val="2"/>
                <w:lang w:eastAsia="es-ES"/>
              </w:rPr>
            </w:pPr>
          </w:p>
        </w:tc>
        <w:tc>
          <w:tcPr>
            <w:tcW w:w="241" w:type="dxa"/>
            <w:gridSpan w:val="2"/>
            <w:tcBorders>
              <w:left w:val="nil"/>
              <w:bottom w:val="nil"/>
              <w:right w:val="nil"/>
            </w:tcBorders>
            <w:shd w:val="clear" w:color="auto" w:fill="auto"/>
            <w:vAlign w:val="bottom"/>
            <w:hideMark/>
          </w:tcPr>
          <w:p w14:paraId="3CAFF3DB" w14:textId="77777777" w:rsidR="00CC4E5F" w:rsidRPr="008D67D2" w:rsidRDefault="00CC4E5F" w:rsidP="00CC4E5F">
            <w:pPr>
              <w:rPr>
                <w:rFonts w:ascii="Arial" w:hAnsi="Arial" w:cs="Arial"/>
                <w:sz w:val="16"/>
                <w:szCs w:val="2"/>
                <w:lang w:eastAsia="es-ES"/>
              </w:rPr>
            </w:pPr>
          </w:p>
        </w:tc>
        <w:tc>
          <w:tcPr>
            <w:tcW w:w="726" w:type="dxa"/>
            <w:gridSpan w:val="3"/>
            <w:tcBorders>
              <w:left w:val="nil"/>
              <w:bottom w:val="nil"/>
              <w:right w:val="nil"/>
            </w:tcBorders>
            <w:shd w:val="clear" w:color="auto" w:fill="auto"/>
            <w:vAlign w:val="bottom"/>
            <w:hideMark/>
          </w:tcPr>
          <w:p w14:paraId="452AE1D7" w14:textId="77777777" w:rsidR="00CC4E5F" w:rsidRPr="008D67D2" w:rsidRDefault="00CC4E5F" w:rsidP="00CC4E5F">
            <w:pPr>
              <w:rPr>
                <w:rFonts w:ascii="Arial" w:hAnsi="Arial" w:cs="Arial"/>
                <w:sz w:val="16"/>
                <w:szCs w:val="2"/>
                <w:lang w:eastAsia="es-ES"/>
              </w:rPr>
            </w:pPr>
          </w:p>
        </w:tc>
        <w:tc>
          <w:tcPr>
            <w:tcW w:w="727" w:type="dxa"/>
            <w:gridSpan w:val="3"/>
            <w:tcBorders>
              <w:left w:val="nil"/>
              <w:bottom w:val="nil"/>
              <w:right w:val="nil"/>
            </w:tcBorders>
            <w:shd w:val="clear" w:color="auto" w:fill="auto"/>
            <w:vAlign w:val="bottom"/>
            <w:hideMark/>
          </w:tcPr>
          <w:p w14:paraId="1926C14F" w14:textId="77777777" w:rsidR="00CC4E5F" w:rsidRPr="008D67D2" w:rsidRDefault="00CC4E5F" w:rsidP="00CC4E5F">
            <w:pPr>
              <w:rPr>
                <w:rFonts w:ascii="Arial" w:hAnsi="Arial" w:cs="Arial"/>
                <w:sz w:val="16"/>
                <w:szCs w:val="2"/>
                <w:lang w:eastAsia="es-ES"/>
              </w:rPr>
            </w:pPr>
          </w:p>
        </w:tc>
        <w:tc>
          <w:tcPr>
            <w:tcW w:w="191" w:type="dxa"/>
            <w:gridSpan w:val="2"/>
            <w:tcBorders>
              <w:left w:val="nil"/>
              <w:bottom w:val="nil"/>
              <w:right w:val="nil"/>
            </w:tcBorders>
            <w:shd w:val="clear" w:color="auto" w:fill="auto"/>
            <w:vAlign w:val="bottom"/>
            <w:hideMark/>
          </w:tcPr>
          <w:p w14:paraId="7ED2C31F" w14:textId="77777777" w:rsidR="00CC4E5F" w:rsidRPr="008D67D2" w:rsidRDefault="00CC4E5F" w:rsidP="00CC4E5F">
            <w:pPr>
              <w:rPr>
                <w:rFonts w:ascii="Arial" w:hAnsi="Arial" w:cs="Arial"/>
                <w:sz w:val="16"/>
                <w:szCs w:val="2"/>
                <w:lang w:eastAsia="es-ES"/>
              </w:rPr>
            </w:pPr>
          </w:p>
        </w:tc>
        <w:tc>
          <w:tcPr>
            <w:tcW w:w="464" w:type="dxa"/>
            <w:gridSpan w:val="2"/>
            <w:tcBorders>
              <w:left w:val="nil"/>
              <w:bottom w:val="nil"/>
              <w:right w:val="nil"/>
            </w:tcBorders>
            <w:shd w:val="clear" w:color="auto" w:fill="auto"/>
            <w:vAlign w:val="bottom"/>
            <w:hideMark/>
          </w:tcPr>
          <w:p w14:paraId="76946AC7" w14:textId="77777777" w:rsidR="00CC4E5F" w:rsidRPr="008D67D2" w:rsidRDefault="00CC4E5F" w:rsidP="00CC4E5F">
            <w:pPr>
              <w:rPr>
                <w:rFonts w:ascii="Arial" w:hAnsi="Arial" w:cs="Arial"/>
                <w:sz w:val="16"/>
                <w:szCs w:val="2"/>
                <w:lang w:eastAsia="es-ES"/>
              </w:rPr>
            </w:pPr>
          </w:p>
        </w:tc>
        <w:tc>
          <w:tcPr>
            <w:tcW w:w="242" w:type="dxa"/>
            <w:gridSpan w:val="2"/>
            <w:tcBorders>
              <w:left w:val="nil"/>
              <w:bottom w:val="nil"/>
              <w:right w:val="nil"/>
            </w:tcBorders>
            <w:shd w:val="clear" w:color="auto" w:fill="auto"/>
            <w:vAlign w:val="bottom"/>
            <w:hideMark/>
          </w:tcPr>
          <w:p w14:paraId="36D15180" w14:textId="77777777" w:rsidR="00CC4E5F" w:rsidRPr="008D67D2" w:rsidRDefault="00CC4E5F" w:rsidP="00CC4E5F">
            <w:pPr>
              <w:rPr>
                <w:rFonts w:ascii="Arial" w:hAnsi="Arial" w:cs="Arial"/>
                <w:sz w:val="16"/>
                <w:szCs w:val="2"/>
                <w:lang w:eastAsia="es-ES"/>
              </w:rPr>
            </w:pPr>
          </w:p>
        </w:tc>
        <w:tc>
          <w:tcPr>
            <w:tcW w:w="726" w:type="dxa"/>
            <w:gridSpan w:val="2"/>
            <w:tcBorders>
              <w:left w:val="nil"/>
              <w:bottom w:val="nil"/>
              <w:right w:val="nil"/>
            </w:tcBorders>
            <w:shd w:val="clear" w:color="auto" w:fill="auto"/>
            <w:vAlign w:val="bottom"/>
            <w:hideMark/>
          </w:tcPr>
          <w:p w14:paraId="1730630F" w14:textId="77777777" w:rsidR="00CC4E5F" w:rsidRPr="008D67D2" w:rsidRDefault="00CC4E5F" w:rsidP="00CC4E5F">
            <w:pPr>
              <w:rPr>
                <w:rFonts w:ascii="Arial" w:hAnsi="Arial" w:cs="Arial"/>
                <w:sz w:val="16"/>
                <w:szCs w:val="2"/>
                <w:lang w:eastAsia="es-ES"/>
              </w:rPr>
            </w:pPr>
          </w:p>
        </w:tc>
        <w:tc>
          <w:tcPr>
            <w:tcW w:w="242" w:type="dxa"/>
            <w:tcBorders>
              <w:left w:val="nil"/>
              <w:bottom w:val="nil"/>
              <w:right w:val="nil"/>
            </w:tcBorders>
            <w:shd w:val="clear" w:color="auto" w:fill="auto"/>
            <w:vAlign w:val="bottom"/>
            <w:hideMark/>
          </w:tcPr>
          <w:p w14:paraId="3654FBD5" w14:textId="77777777" w:rsidR="00CC4E5F" w:rsidRPr="008D67D2" w:rsidRDefault="00CC4E5F" w:rsidP="00CC4E5F">
            <w:pPr>
              <w:rPr>
                <w:rFonts w:ascii="Arial" w:hAnsi="Arial" w:cs="Arial"/>
                <w:sz w:val="16"/>
                <w:szCs w:val="2"/>
                <w:lang w:eastAsia="es-ES"/>
              </w:rPr>
            </w:pPr>
          </w:p>
        </w:tc>
        <w:tc>
          <w:tcPr>
            <w:tcW w:w="726" w:type="dxa"/>
            <w:gridSpan w:val="3"/>
            <w:tcBorders>
              <w:left w:val="nil"/>
              <w:bottom w:val="nil"/>
              <w:right w:val="nil"/>
            </w:tcBorders>
            <w:shd w:val="clear" w:color="auto" w:fill="auto"/>
            <w:vAlign w:val="bottom"/>
            <w:hideMark/>
          </w:tcPr>
          <w:p w14:paraId="754DFBDC" w14:textId="77777777" w:rsidR="00CC4E5F" w:rsidRPr="008D67D2" w:rsidRDefault="00CC4E5F" w:rsidP="00CC4E5F">
            <w:pPr>
              <w:rPr>
                <w:rFonts w:ascii="Arial" w:hAnsi="Arial" w:cs="Arial"/>
                <w:sz w:val="16"/>
                <w:szCs w:val="2"/>
                <w:lang w:eastAsia="es-ES"/>
              </w:rPr>
            </w:pPr>
          </w:p>
        </w:tc>
        <w:tc>
          <w:tcPr>
            <w:tcW w:w="242" w:type="dxa"/>
            <w:gridSpan w:val="2"/>
            <w:tcBorders>
              <w:top w:val="nil"/>
              <w:left w:val="nil"/>
              <w:bottom w:val="nil"/>
              <w:right w:val="nil"/>
            </w:tcBorders>
            <w:shd w:val="clear" w:color="auto" w:fill="auto"/>
            <w:vAlign w:val="bottom"/>
            <w:hideMark/>
          </w:tcPr>
          <w:p w14:paraId="4BC40CD3" w14:textId="77777777" w:rsidR="00CC4E5F" w:rsidRPr="008D67D2" w:rsidRDefault="00CC4E5F" w:rsidP="00CC4E5F">
            <w:pPr>
              <w:rPr>
                <w:rFonts w:ascii="Arial" w:hAnsi="Arial" w:cs="Arial"/>
                <w:sz w:val="2"/>
                <w:szCs w:val="2"/>
                <w:lang w:eastAsia="es-ES"/>
              </w:rPr>
            </w:pPr>
          </w:p>
        </w:tc>
        <w:tc>
          <w:tcPr>
            <w:tcW w:w="726" w:type="dxa"/>
            <w:gridSpan w:val="5"/>
            <w:tcBorders>
              <w:top w:val="nil"/>
              <w:left w:val="nil"/>
              <w:bottom w:val="nil"/>
              <w:right w:val="nil"/>
            </w:tcBorders>
            <w:shd w:val="clear" w:color="auto" w:fill="auto"/>
            <w:vAlign w:val="bottom"/>
            <w:hideMark/>
          </w:tcPr>
          <w:p w14:paraId="3B2CD5B1" w14:textId="77777777" w:rsidR="00CC4E5F" w:rsidRPr="008D67D2" w:rsidRDefault="00CC4E5F" w:rsidP="00CC4E5F">
            <w:pPr>
              <w:rPr>
                <w:rFonts w:ascii="Arial" w:hAnsi="Arial" w:cs="Arial"/>
                <w:sz w:val="2"/>
                <w:szCs w:val="2"/>
                <w:lang w:eastAsia="es-ES"/>
              </w:rPr>
            </w:pPr>
          </w:p>
        </w:tc>
        <w:tc>
          <w:tcPr>
            <w:tcW w:w="221" w:type="dxa"/>
            <w:tcBorders>
              <w:top w:val="nil"/>
              <w:left w:val="nil"/>
              <w:bottom w:val="nil"/>
              <w:right w:val="single" w:sz="12" w:space="0" w:color="auto"/>
            </w:tcBorders>
            <w:shd w:val="clear" w:color="auto" w:fill="auto"/>
            <w:vAlign w:val="bottom"/>
            <w:hideMark/>
          </w:tcPr>
          <w:p w14:paraId="420EB560" w14:textId="77777777" w:rsidR="00CC4E5F" w:rsidRPr="008D67D2" w:rsidRDefault="00CC4E5F" w:rsidP="00CC4E5F">
            <w:pPr>
              <w:rPr>
                <w:rFonts w:ascii="Arial" w:hAnsi="Arial" w:cs="Arial"/>
                <w:sz w:val="2"/>
                <w:szCs w:val="2"/>
                <w:lang w:eastAsia="es-ES"/>
              </w:rPr>
            </w:pPr>
            <w:r w:rsidRPr="008D67D2">
              <w:rPr>
                <w:rFonts w:ascii="Arial" w:hAnsi="Arial" w:cs="Arial"/>
                <w:sz w:val="2"/>
                <w:szCs w:val="2"/>
                <w:lang w:eastAsia="es-ES"/>
              </w:rPr>
              <w:t> </w:t>
            </w:r>
          </w:p>
        </w:tc>
      </w:tr>
      <w:tr w:rsidR="00CC4E5F" w:rsidRPr="008D67D2" w14:paraId="0239F179" w14:textId="77777777" w:rsidTr="00CC4E5F">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44AED54E"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xml:space="preserve">4.     INFORMACIÓN SOBRE NOTIFICACIONES </w:t>
            </w:r>
          </w:p>
        </w:tc>
      </w:tr>
      <w:tr w:rsidR="00CC4E5F" w:rsidRPr="008D67D2" w14:paraId="31CFC5BC" w14:textId="77777777" w:rsidTr="00CC4E5F">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03F16429"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14:paraId="5E9C2B06" w14:textId="77777777" w:rsidR="00CC4E5F" w:rsidRPr="008D67D2" w:rsidRDefault="00CC4E5F" w:rsidP="00CC4E5F">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282B6382" w14:textId="77777777" w:rsidR="00CC4E5F" w:rsidRPr="008D67D2" w:rsidRDefault="00CC4E5F" w:rsidP="00CC4E5F">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14:paraId="239530B8" w14:textId="77777777" w:rsidR="00CC4E5F" w:rsidRPr="008D67D2" w:rsidRDefault="00CC4E5F" w:rsidP="00CC4E5F">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14:paraId="2D7AC90E" w14:textId="77777777" w:rsidR="00CC4E5F" w:rsidRPr="008D67D2" w:rsidRDefault="00CC4E5F" w:rsidP="00CC4E5F">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14:paraId="5A7FD921" w14:textId="77777777" w:rsidR="00CC4E5F" w:rsidRPr="008D67D2" w:rsidRDefault="00CC4E5F" w:rsidP="00CC4E5F">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75B9A5EB" w14:textId="77777777" w:rsidR="00CC4E5F" w:rsidRPr="008D67D2" w:rsidRDefault="00CC4E5F" w:rsidP="00CC4E5F">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14:paraId="6E1F2DE4" w14:textId="77777777" w:rsidR="00CC4E5F" w:rsidRPr="008D67D2" w:rsidRDefault="00CC4E5F" w:rsidP="00CC4E5F">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14:paraId="3D30780B" w14:textId="77777777" w:rsidR="00CC4E5F" w:rsidRPr="008D67D2" w:rsidRDefault="00CC4E5F" w:rsidP="00CC4E5F">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077A0D59" w14:textId="77777777" w:rsidR="00CC4E5F" w:rsidRPr="008D67D2" w:rsidRDefault="00CC4E5F" w:rsidP="00CC4E5F">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14:paraId="705ED084" w14:textId="77777777" w:rsidR="00CC4E5F" w:rsidRPr="008D67D2" w:rsidRDefault="00CC4E5F" w:rsidP="00CC4E5F">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14:paraId="00725935" w14:textId="77777777" w:rsidR="00CC4E5F" w:rsidRPr="008D67D2" w:rsidRDefault="00CC4E5F" w:rsidP="00CC4E5F">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14:paraId="3DD50678" w14:textId="77777777" w:rsidR="00CC4E5F" w:rsidRPr="008D67D2" w:rsidRDefault="00CC4E5F" w:rsidP="00CC4E5F">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14:paraId="3065F69F" w14:textId="77777777" w:rsidR="00CC4E5F" w:rsidRPr="008D67D2" w:rsidRDefault="00CC4E5F" w:rsidP="00CC4E5F">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52B30C93" w14:textId="77777777" w:rsidR="00CC4E5F" w:rsidRPr="008D67D2" w:rsidRDefault="00CC4E5F" w:rsidP="00CC4E5F">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14:paraId="39F642F0" w14:textId="77777777" w:rsidR="00CC4E5F" w:rsidRPr="008D67D2" w:rsidRDefault="00CC4E5F" w:rsidP="00CC4E5F">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14:paraId="3772BB5E" w14:textId="77777777" w:rsidR="00CC4E5F" w:rsidRPr="008D67D2" w:rsidRDefault="00CC4E5F" w:rsidP="00CC4E5F">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478AD83E" w14:textId="77777777" w:rsidR="00CC4E5F" w:rsidRPr="008D67D2" w:rsidRDefault="00CC4E5F" w:rsidP="00CC4E5F">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3496AD39" w14:textId="77777777" w:rsidR="00CC4E5F" w:rsidRPr="008D67D2" w:rsidRDefault="00CC4E5F" w:rsidP="00CC4E5F">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1380305D" w14:textId="77777777" w:rsidR="00CC4E5F" w:rsidRPr="008D67D2" w:rsidRDefault="00CC4E5F" w:rsidP="00CC4E5F">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14:paraId="37CC0C4B" w14:textId="77777777" w:rsidR="00CC4E5F" w:rsidRPr="008D67D2" w:rsidRDefault="00CC4E5F" w:rsidP="00CC4E5F">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14:paraId="2A006F0A" w14:textId="77777777" w:rsidR="00CC4E5F" w:rsidRPr="008D67D2" w:rsidRDefault="00CC4E5F" w:rsidP="00CC4E5F">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14:paraId="6DB0ABA5" w14:textId="77777777" w:rsidR="00CC4E5F" w:rsidRPr="008D67D2" w:rsidRDefault="00CC4E5F" w:rsidP="00CC4E5F">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14:paraId="2DB5D10E" w14:textId="77777777" w:rsidR="00CC4E5F" w:rsidRPr="008D67D2" w:rsidRDefault="00CC4E5F" w:rsidP="00CC4E5F">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14:paraId="3321C028" w14:textId="77777777" w:rsidR="00CC4E5F" w:rsidRPr="008D67D2" w:rsidRDefault="00CC4E5F" w:rsidP="00CC4E5F">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14:paraId="30D58F9B" w14:textId="77777777" w:rsidR="00CC4E5F" w:rsidRPr="008D67D2" w:rsidRDefault="00CC4E5F" w:rsidP="00CC4E5F">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14:paraId="0BF2F551" w14:textId="77777777" w:rsidR="00CC4E5F" w:rsidRPr="008D67D2" w:rsidRDefault="00CC4E5F" w:rsidP="00CC4E5F">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14:paraId="02B9ED43"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2905E813" w14:textId="77777777" w:rsidTr="00CC4E5F">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0AE17F17"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07D54BE8" w14:textId="77777777" w:rsidR="00CC4E5F" w:rsidRPr="008D67D2" w:rsidRDefault="00CC4E5F" w:rsidP="00CC4E5F">
            <w:pPr>
              <w:jc w:val="right"/>
              <w:rPr>
                <w:rFonts w:ascii="Arial" w:hAnsi="Arial" w:cs="Arial"/>
                <w:sz w:val="16"/>
                <w:szCs w:val="16"/>
              </w:rPr>
            </w:pPr>
            <w:r w:rsidRPr="008D67D2">
              <w:rPr>
                <w:rFonts w:ascii="Arial" w:hAnsi="Arial" w:cs="Arial"/>
                <w:b/>
                <w:bCs/>
                <w:sz w:val="16"/>
                <w:szCs w:val="16"/>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1CCDBFC0"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1C41F2A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4D758BCF" w14:textId="77777777" w:rsidTr="00CC4E5F">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62A4F5B8" w14:textId="77777777" w:rsidR="00CC4E5F" w:rsidRPr="008D67D2" w:rsidRDefault="00CC4E5F" w:rsidP="00CC4E5F">
            <w:pPr>
              <w:rPr>
                <w:rFonts w:ascii="Arial" w:hAnsi="Arial" w:cs="Arial"/>
                <w:b/>
                <w:bCs/>
                <w:sz w:val="16"/>
                <w:szCs w:val="16"/>
              </w:rPr>
            </w:pPr>
          </w:p>
        </w:tc>
        <w:tc>
          <w:tcPr>
            <w:tcW w:w="579" w:type="dxa"/>
            <w:gridSpan w:val="3"/>
            <w:tcBorders>
              <w:top w:val="nil"/>
              <w:left w:val="nil"/>
              <w:bottom w:val="nil"/>
              <w:right w:val="nil"/>
            </w:tcBorders>
            <w:shd w:val="clear" w:color="auto" w:fill="auto"/>
            <w:vAlign w:val="center"/>
            <w:hideMark/>
          </w:tcPr>
          <w:p w14:paraId="6D73855C" w14:textId="77777777" w:rsidR="00CC4E5F" w:rsidRPr="008D67D2" w:rsidRDefault="00CC4E5F" w:rsidP="00CC4E5F">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14:paraId="03CFFB62" w14:textId="77777777" w:rsidR="00CC4E5F" w:rsidRPr="008D67D2" w:rsidRDefault="00CC4E5F" w:rsidP="00CC4E5F">
            <w:pPr>
              <w:rPr>
                <w:rFonts w:ascii="Arial" w:hAnsi="Arial" w:cs="Arial"/>
                <w:sz w:val="2"/>
                <w:szCs w:val="2"/>
              </w:rPr>
            </w:pPr>
          </w:p>
        </w:tc>
        <w:tc>
          <w:tcPr>
            <w:tcW w:w="366" w:type="dxa"/>
            <w:tcBorders>
              <w:top w:val="nil"/>
              <w:left w:val="nil"/>
              <w:bottom w:val="nil"/>
              <w:right w:val="nil"/>
            </w:tcBorders>
            <w:shd w:val="clear" w:color="auto" w:fill="auto"/>
            <w:vAlign w:val="center"/>
            <w:hideMark/>
          </w:tcPr>
          <w:p w14:paraId="5CEB93E0" w14:textId="77777777" w:rsidR="00CC4E5F" w:rsidRPr="008D67D2" w:rsidRDefault="00CC4E5F" w:rsidP="00CC4E5F">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14:paraId="5494D7D5" w14:textId="77777777" w:rsidR="00CC4E5F" w:rsidRPr="008D67D2" w:rsidRDefault="00CC4E5F" w:rsidP="00CC4E5F">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14:paraId="6D28EFF3" w14:textId="77777777" w:rsidR="00CC4E5F" w:rsidRPr="008D67D2" w:rsidRDefault="00CC4E5F" w:rsidP="00CC4E5F">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568A3ADB" w14:textId="77777777" w:rsidR="00CC4E5F" w:rsidRPr="008D67D2" w:rsidRDefault="00CC4E5F" w:rsidP="00CC4E5F">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14:paraId="1000CDE3" w14:textId="77777777" w:rsidR="00CC4E5F" w:rsidRPr="008D67D2" w:rsidRDefault="00CC4E5F" w:rsidP="00CC4E5F">
            <w:pPr>
              <w:rPr>
                <w:rFonts w:ascii="Arial" w:hAnsi="Arial" w:cs="Arial"/>
                <w:sz w:val="2"/>
                <w:szCs w:val="2"/>
              </w:rPr>
            </w:pPr>
          </w:p>
        </w:tc>
        <w:tc>
          <w:tcPr>
            <w:tcW w:w="322" w:type="dxa"/>
            <w:tcBorders>
              <w:top w:val="nil"/>
              <w:left w:val="nil"/>
              <w:bottom w:val="nil"/>
              <w:right w:val="nil"/>
            </w:tcBorders>
            <w:shd w:val="clear" w:color="auto" w:fill="auto"/>
            <w:vAlign w:val="center"/>
            <w:hideMark/>
          </w:tcPr>
          <w:p w14:paraId="09E72747" w14:textId="77777777" w:rsidR="00CC4E5F" w:rsidRPr="008D67D2" w:rsidRDefault="00CC4E5F" w:rsidP="00CC4E5F">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03DA8FE9" w14:textId="77777777" w:rsidR="00CC4E5F" w:rsidRPr="008D67D2" w:rsidRDefault="00CC4E5F" w:rsidP="00CC4E5F">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72CF8B33" w14:textId="77777777" w:rsidR="00CC4E5F" w:rsidRPr="008D67D2" w:rsidRDefault="00CC4E5F" w:rsidP="00CC4E5F">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1F1C0E27" w14:textId="77777777" w:rsidR="00CC4E5F" w:rsidRPr="008D67D2" w:rsidRDefault="00CC4E5F" w:rsidP="00CC4E5F">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14:paraId="1257B3EE" w14:textId="77777777" w:rsidR="00CC4E5F" w:rsidRPr="008D67D2" w:rsidRDefault="00CC4E5F" w:rsidP="00CC4E5F">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14:paraId="499E690F" w14:textId="77777777" w:rsidR="00CC4E5F" w:rsidRPr="008D67D2" w:rsidRDefault="00CC4E5F" w:rsidP="00CC4E5F">
            <w:pPr>
              <w:rPr>
                <w:rFonts w:ascii="Arial" w:hAnsi="Arial" w:cs="Arial"/>
                <w:sz w:val="2"/>
                <w:szCs w:val="2"/>
              </w:rPr>
            </w:pPr>
          </w:p>
        </w:tc>
        <w:tc>
          <w:tcPr>
            <w:tcW w:w="375" w:type="dxa"/>
            <w:tcBorders>
              <w:top w:val="nil"/>
              <w:left w:val="nil"/>
              <w:bottom w:val="nil"/>
              <w:right w:val="nil"/>
            </w:tcBorders>
            <w:shd w:val="clear" w:color="auto" w:fill="auto"/>
            <w:vAlign w:val="center"/>
            <w:hideMark/>
          </w:tcPr>
          <w:p w14:paraId="5D3135BF" w14:textId="77777777" w:rsidR="00CC4E5F" w:rsidRPr="008D67D2" w:rsidRDefault="00CC4E5F" w:rsidP="00CC4E5F">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14:paraId="43E7BD4C" w14:textId="77777777" w:rsidR="00CC4E5F" w:rsidRPr="008D67D2" w:rsidRDefault="00CC4E5F" w:rsidP="00CC4E5F">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14:paraId="2C55EF71" w14:textId="77777777" w:rsidR="00CC4E5F" w:rsidRPr="008D67D2" w:rsidRDefault="00CC4E5F" w:rsidP="00CC4E5F">
            <w:pPr>
              <w:rPr>
                <w:rFonts w:ascii="Arial" w:hAnsi="Arial" w:cs="Arial"/>
                <w:sz w:val="2"/>
                <w:szCs w:val="2"/>
              </w:rPr>
            </w:pPr>
          </w:p>
        </w:tc>
        <w:tc>
          <w:tcPr>
            <w:tcW w:w="321" w:type="dxa"/>
            <w:tcBorders>
              <w:top w:val="nil"/>
              <w:left w:val="nil"/>
              <w:bottom w:val="nil"/>
              <w:right w:val="nil"/>
            </w:tcBorders>
            <w:shd w:val="clear" w:color="auto" w:fill="auto"/>
            <w:vAlign w:val="center"/>
            <w:hideMark/>
          </w:tcPr>
          <w:p w14:paraId="77CF8BED" w14:textId="77777777" w:rsidR="00CC4E5F" w:rsidRPr="008D67D2" w:rsidRDefault="00CC4E5F" w:rsidP="00CC4E5F">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14:paraId="7038070B" w14:textId="77777777" w:rsidR="00CC4E5F" w:rsidRPr="008D67D2" w:rsidRDefault="00CC4E5F" w:rsidP="00CC4E5F">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14:paraId="30732C41"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r>
      <w:tr w:rsidR="00CC4E5F" w:rsidRPr="008D67D2" w14:paraId="3F97FEF0" w14:textId="77777777" w:rsidTr="00CC4E5F">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1816801" w14:textId="77777777" w:rsidR="00CC4E5F" w:rsidRPr="008D67D2" w:rsidRDefault="00CC4E5F" w:rsidP="00CC4E5F">
            <w:pPr>
              <w:rPr>
                <w:rFonts w:ascii="Arial" w:hAnsi="Arial" w:cs="Arial"/>
                <w:b/>
                <w:bCs/>
                <w:sz w:val="16"/>
                <w:szCs w:val="16"/>
              </w:rPr>
            </w:pPr>
          </w:p>
        </w:tc>
        <w:tc>
          <w:tcPr>
            <w:tcW w:w="2665" w:type="dxa"/>
            <w:gridSpan w:val="13"/>
            <w:tcBorders>
              <w:top w:val="nil"/>
              <w:left w:val="nil"/>
              <w:bottom w:val="nil"/>
              <w:right w:val="single" w:sz="4" w:space="0" w:color="auto"/>
            </w:tcBorders>
            <w:shd w:val="clear" w:color="auto" w:fill="auto"/>
            <w:vAlign w:val="center"/>
            <w:hideMark/>
          </w:tcPr>
          <w:p w14:paraId="4C7FC61B" w14:textId="77777777" w:rsidR="00CC4E5F" w:rsidRPr="008D67D2" w:rsidRDefault="00CC4E5F" w:rsidP="00CC4E5F">
            <w:pPr>
              <w:jc w:val="right"/>
              <w:rPr>
                <w:rFonts w:ascii="Arial" w:hAnsi="Arial" w:cs="Arial"/>
                <w:sz w:val="16"/>
                <w:szCs w:val="16"/>
              </w:rPr>
            </w:pPr>
            <w:r w:rsidRPr="008D67D2">
              <w:rPr>
                <w:rFonts w:ascii="Arial" w:hAnsi="Arial" w:cs="Arial"/>
                <w:b/>
                <w:bCs/>
                <w:sz w:val="16"/>
                <w:szCs w:val="16"/>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5CDFC82F"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294" w:type="dxa"/>
            <w:gridSpan w:val="3"/>
            <w:tcBorders>
              <w:top w:val="nil"/>
              <w:left w:val="nil"/>
              <w:bottom w:val="nil"/>
              <w:right w:val="single" w:sz="12" w:space="0" w:color="auto"/>
            </w:tcBorders>
            <w:shd w:val="clear" w:color="auto" w:fill="auto"/>
            <w:vAlign w:val="center"/>
            <w:hideMark/>
          </w:tcPr>
          <w:p w14:paraId="100F8CC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0532333C" w14:textId="77777777" w:rsidTr="00CC4E5F">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451C1ED2"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62D72BC3"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73B6D0FF"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14:paraId="477CBBD3"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14:paraId="173E6ACB"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14:paraId="509398C1" w14:textId="77777777" w:rsidR="00CC4E5F" w:rsidRPr="008D67D2" w:rsidRDefault="00CC4E5F" w:rsidP="00CC4E5F">
            <w:pPr>
              <w:jc w:val="center"/>
              <w:rPr>
                <w:rFonts w:ascii="Arial" w:hAnsi="Arial" w:cs="Arial"/>
                <w:b/>
                <w:bCs/>
                <w:sz w:val="2"/>
                <w:szCs w:val="2"/>
              </w:rPr>
            </w:pPr>
            <w:r w:rsidRPr="008D67D2">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14:paraId="495807FE"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14:paraId="513779FB"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584F82CD"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7D59CC88"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14:paraId="79088A58"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14:paraId="57B0456F"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206489B8"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4C041BE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54AE5DE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14:paraId="40546418"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14:paraId="0090C104"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14:paraId="4C49773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14:paraId="396E6A3E"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14:paraId="5BEEB0DA"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14:paraId="6F037D59"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14:paraId="73ECBD95"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5C31FFE1"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bl>
    <w:p w14:paraId="71E425C3" w14:textId="77777777" w:rsidR="00CC4E5F" w:rsidRPr="008D67D2" w:rsidRDefault="00CC4E5F" w:rsidP="00CC4E5F">
      <w:pPr>
        <w:jc w:val="center"/>
        <w:rPr>
          <w:rFonts w:cs="Arial"/>
          <w:b/>
          <w:sz w:val="18"/>
          <w:szCs w:val="18"/>
        </w:rPr>
      </w:pPr>
    </w:p>
    <w:p w14:paraId="5889A70B" w14:textId="77777777" w:rsidR="00CC4E5F" w:rsidRPr="008D67D2" w:rsidRDefault="00CC4E5F" w:rsidP="00CC4E5F">
      <w:pPr>
        <w:jc w:val="center"/>
        <w:rPr>
          <w:rFonts w:cs="Arial"/>
          <w:b/>
          <w:sz w:val="18"/>
          <w:szCs w:val="18"/>
        </w:rPr>
      </w:pPr>
    </w:p>
    <w:p w14:paraId="33DA3EEB" w14:textId="372D0DA3" w:rsidR="00CC4E5F" w:rsidRDefault="00CC4E5F" w:rsidP="00CC4E5F">
      <w:pPr>
        <w:jc w:val="center"/>
        <w:rPr>
          <w:rFonts w:cs="Arial"/>
          <w:b/>
          <w:sz w:val="18"/>
          <w:szCs w:val="16"/>
        </w:rPr>
      </w:pPr>
    </w:p>
    <w:p w14:paraId="5670F4E3" w14:textId="466F9E07" w:rsidR="00CC4E5F" w:rsidRDefault="00CC4E5F" w:rsidP="00CC4E5F">
      <w:pPr>
        <w:jc w:val="center"/>
        <w:rPr>
          <w:rFonts w:cs="Arial"/>
          <w:b/>
          <w:sz w:val="18"/>
          <w:szCs w:val="16"/>
        </w:rPr>
      </w:pPr>
    </w:p>
    <w:p w14:paraId="430E4C28" w14:textId="168C7DAA" w:rsidR="00CC4E5F" w:rsidRDefault="00CC4E5F" w:rsidP="00CC4E5F">
      <w:pPr>
        <w:jc w:val="center"/>
        <w:rPr>
          <w:rFonts w:cs="Arial"/>
          <w:b/>
          <w:sz w:val="18"/>
          <w:szCs w:val="16"/>
        </w:rPr>
      </w:pPr>
    </w:p>
    <w:p w14:paraId="26BDA226" w14:textId="540258E8" w:rsidR="00CC4E5F" w:rsidRDefault="00CC4E5F" w:rsidP="00CC4E5F">
      <w:pPr>
        <w:jc w:val="center"/>
        <w:rPr>
          <w:rFonts w:cs="Arial"/>
          <w:b/>
          <w:sz w:val="18"/>
          <w:szCs w:val="16"/>
        </w:rPr>
      </w:pPr>
    </w:p>
    <w:p w14:paraId="79199298" w14:textId="77777777" w:rsidR="00CC4E5F" w:rsidRPr="008D67D2" w:rsidRDefault="00CC4E5F" w:rsidP="00CC4E5F">
      <w:pPr>
        <w:jc w:val="center"/>
        <w:rPr>
          <w:rFonts w:cs="Arial"/>
          <w:b/>
          <w:sz w:val="18"/>
          <w:szCs w:val="16"/>
        </w:rPr>
      </w:pPr>
    </w:p>
    <w:p w14:paraId="56AC82C1" w14:textId="77777777" w:rsidR="00CC4E5F" w:rsidRPr="008D67D2" w:rsidRDefault="00CC4E5F" w:rsidP="00CC4E5F">
      <w:pPr>
        <w:jc w:val="center"/>
        <w:rPr>
          <w:rFonts w:cs="Arial"/>
          <w:b/>
          <w:sz w:val="18"/>
          <w:szCs w:val="16"/>
        </w:rPr>
      </w:pPr>
    </w:p>
    <w:p w14:paraId="33210799" w14:textId="77777777" w:rsidR="00CC4E5F" w:rsidRDefault="00CC4E5F" w:rsidP="00CC4E5F">
      <w:pPr>
        <w:jc w:val="center"/>
        <w:rPr>
          <w:rFonts w:cs="Arial"/>
          <w:b/>
          <w:sz w:val="18"/>
          <w:szCs w:val="16"/>
        </w:rPr>
      </w:pPr>
    </w:p>
    <w:p w14:paraId="152D3820" w14:textId="77777777" w:rsidR="00CC4E5F" w:rsidRPr="008D67D2" w:rsidRDefault="00CC4E5F" w:rsidP="00CC4E5F">
      <w:pPr>
        <w:jc w:val="center"/>
        <w:rPr>
          <w:rFonts w:cs="Arial"/>
          <w:b/>
          <w:sz w:val="18"/>
          <w:szCs w:val="16"/>
        </w:rPr>
      </w:pPr>
      <w:r w:rsidRPr="008D67D2">
        <w:rPr>
          <w:rFonts w:cs="Arial"/>
          <w:b/>
          <w:sz w:val="18"/>
          <w:szCs w:val="16"/>
        </w:rPr>
        <w:lastRenderedPageBreak/>
        <w:t>IDENTIFICACIÓN DE INTEGRANTES DE LA ASOCIACIÓN ACCIDENTAL</w:t>
      </w:r>
    </w:p>
    <w:p w14:paraId="02CED84E" w14:textId="77777777" w:rsidR="00CC4E5F" w:rsidRPr="008D67D2" w:rsidRDefault="00CC4E5F" w:rsidP="00CC4E5F">
      <w:pPr>
        <w:jc w:val="center"/>
        <w:rPr>
          <w:rFonts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CC4E5F" w:rsidRPr="008D67D2" w14:paraId="21D6408B" w14:textId="77777777" w:rsidTr="00CC4E5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4CD00C"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xml:space="preserve">1.     DATOS GENERALES DEL PROPONENTE </w:t>
            </w:r>
          </w:p>
        </w:tc>
      </w:tr>
      <w:tr w:rsidR="00CC4E5F" w:rsidRPr="008D67D2" w14:paraId="38144B9C" w14:textId="77777777" w:rsidTr="00CC4E5F">
        <w:trPr>
          <w:trHeight w:val="54"/>
          <w:jc w:val="center"/>
        </w:trPr>
        <w:tc>
          <w:tcPr>
            <w:tcW w:w="354" w:type="dxa"/>
            <w:tcBorders>
              <w:top w:val="nil"/>
              <w:left w:val="single" w:sz="12" w:space="0" w:color="auto"/>
              <w:bottom w:val="nil"/>
              <w:right w:val="nil"/>
            </w:tcBorders>
            <w:shd w:val="clear" w:color="auto" w:fill="auto"/>
            <w:noWrap/>
            <w:vAlign w:val="center"/>
            <w:hideMark/>
          </w:tcPr>
          <w:p w14:paraId="3376D95B"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17D4F1F" w14:textId="77777777" w:rsidR="00CC4E5F" w:rsidRPr="008D67D2" w:rsidRDefault="00CC4E5F" w:rsidP="00CC4E5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F515B02" w14:textId="77777777" w:rsidR="00CC4E5F" w:rsidRPr="008D67D2" w:rsidRDefault="00CC4E5F" w:rsidP="00CC4E5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F1D5A95" w14:textId="77777777" w:rsidR="00CC4E5F" w:rsidRPr="008D67D2" w:rsidRDefault="00CC4E5F" w:rsidP="00CC4E5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428CD89"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6C61DE94"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01A4BD7E"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280649A4" w14:textId="77777777" w:rsidR="00CC4E5F" w:rsidRPr="008D67D2" w:rsidRDefault="00CC4E5F" w:rsidP="00CC4E5F">
            <w:pPr>
              <w:rPr>
                <w:sz w:val="2"/>
                <w:szCs w:val="2"/>
              </w:rPr>
            </w:pPr>
          </w:p>
        </w:tc>
        <w:tc>
          <w:tcPr>
            <w:tcW w:w="335" w:type="dxa"/>
            <w:tcBorders>
              <w:top w:val="nil"/>
              <w:left w:val="nil"/>
              <w:bottom w:val="nil"/>
              <w:right w:val="nil"/>
            </w:tcBorders>
            <w:shd w:val="clear" w:color="auto" w:fill="auto"/>
            <w:vAlign w:val="center"/>
            <w:hideMark/>
          </w:tcPr>
          <w:p w14:paraId="1443DB45" w14:textId="77777777" w:rsidR="00CC4E5F" w:rsidRPr="008D67D2" w:rsidRDefault="00CC4E5F" w:rsidP="00CC4E5F">
            <w:pPr>
              <w:rPr>
                <w:sz w:val="2"/>
                <w:szCs w:val="2"/>
              </w:rPr>
            </w:pPr>
          </w:p>
        </w:tc>
        <w:tc>
          <w:tcPr>
            <w:tcW w:w="390" w:type="dxa"/>
            <w:tcBorders>
              <w:top w:val="nil"/>
              <w:left w:val="nil"/>
              <w:bottom w:val="nil"/>
              <w:right w:val="nil"/>
            </w:tcBorders>
            <w:shd w:val="clear" w:color="auto" w:fill="auto"/>
            <w:vAlign w:val="center"/>
            <w:hideMark/>
          </w:tcPr>
          <w:p w14:paraId="0A3F9802" w14:textId="77777777" w:rsidR="00CC4E5F" w:rsidRPr="008D67D2" w:rsidRDefault="00CC4E5F" w:rsidP="00CC4E5F">
            <w:pPr>
              <w:rPr>
                <w:sz w:val="2"/>
                <w:szCs w:val="2"/>
              </w:rPr>
            </w:pPr>
          </w:p>
        </w:tc>
        <w:tc>
          <w:tcPr>
            <w:tcW w:w="283" w:type="dxa"/>
            <w:tcBorders>
              <w:top w:val="nil"/>
              <w:left w:val="nil"/>
              <w:bottom w:val="nil"/>
              <w:right w:val="nil"/>
            </w:tcBorders>
            <w:shd w:val="clear" w:color="auto" w:fill="auto"/>
            <w:vAlign w:val="center"/>
            <w:hideMark/>
          </w:tcPr>
          <w:p w14:paraId="44B74DD2" w14:textId="77777777" w:rsidR="00CC4E5F" w:rsidRPr="008D67D2" w:rsidRDefault="00CC4E5F" w:rsidP="00CC4E5F">
            <w:pPr>
              <w:rPr>
                <w:sz w:val="2"/>
                <w:szCs w:val="2"/>
              </w:rPr>
            </w:pPr>
          </w:p>
        </w:tc>
        <w:tc>
          <w:tcPr>
            <w:tcW w:w="363" w:type="dxa"/>
            <w:tcBorders>
              <w:top w:val="nil"/>
              <w:left w:val="nil"/>
              <w:bottom w:val="nil"/>
              <w:right w:val="nil"/>
            </w:tcBorders>
            <w:shd w:val="clear" w:color="auto" w:fill="auto"/>
            <w:vAlign w:val="center"/>
            <w:hideMark/>
          </w:tcPr>
          <w:p w14:paraId="47313F40"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47546732" w14:textId="77777777" w:rsidR="00CC4E5F" w:rsidRPr="008D67D2" w:rsidRDefault="00CC4E5F" w:rsidP="00CC4E5F">
            <w:pPr>
              <w:rPr>
                <w:sz w:val="2"/>
                <w:szCs w:val="2"/>
              </w:rPr>
            </w:pPr>
          </w:p>
        </w:tc>
        <w:tc>
          <w:tcPr>
            <w:tcW w:w="319" w:type="dxa"/>
            <w:tcBorders>
              <w:top w:val="nil"/>
              <w:left w:val="nil"/>
              <w:bottom w:val="nil"/>
              <w:right w:val="nil"/>
            </w:tcBorders>
            <w:shd w:val="clear" w:color="auto" w:fill="auto"/>
            <w:vAlign w:val="center"/>
            <w:hideMark/>
          </w:tcPr>
          <w:p w14:paraId="0C07C70D"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216C080E"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487DBBC1" w14:textId="77777777" w:rsidR="00CC4E5F" w:rsidRPr="008D67D2" w:rsidRDefault="00CC4E5F" w:rsidP="00CC4E5F">
            <w:pPr>
              <w:rPr>
                <w:sz w:val="2"/>
                <w:szCs w:val="2"/>
              </w:rPr>
            </w:pPr>
          </w:p>
        </w:tc>
        <w:tc>
          <w:tcPr>
            <w:tcW w:w="319" w:type="dxa"/>
            <w:tcBorders>
              <w:top w:val="nil"/>
              <w:left w:val="nil"/>
              <w:bottom w:val="nil"/>
              <w:right w:val="nil"/>
            </w:tcBorders>
            <w:shd w:val="clear" w:color="auto" w:fill="auto"/>
            <w:vAlign w:val="center"/>
            <w:hideMark/>
          </w:tcPr>
          <w:p w14:paraId="1A98BD92"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70AD5770"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450055E1"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38EB6BAF"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3A8EF556"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1966B923"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14D945D7" w14:textId="77777777" w:rsidR="00CC4E5F" w:rsidRPr="008D67D2" w:rsidRDefault="00CC4E5F" w:rsidP="00CC4E5F">
            <w:pPr>
              <w:rPr>
                <w:sz w:val="2"/>
                <w:szCs w:val="2"/>
              </w:rPr>
            </w:pPr>
          </w:p>
        </w:tc>
        <w:tc>
          <w:tcPr>
            <w:tcW w:w="319" w:type="dxa"/>
            <w:tcBorders>
              <w:top w:val="nil"/>
              <w:left w:val="nil"/>
              <w:bottom w:val="nil"/>
              <w:right w:val="nil"/>
            </w:tcBorders>
            <w:shd w:val="clear" w:color="auto" w:fill="auto"/>
            <w:vAlign w:val="center"/>
            <w:hideMark/>
          </w:tcPr>
          <w:p w14:paraId="6E58FF93"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6751ACA0" w14:textId="77777777" w:rsidR="00CC4E5F" w:rsidRPr="008D67D2" w:rsidRDefault="00CC4E5F" w:rsidP="00CC4E5F">
            <w:pPr>
              <w:rPr>
                <w:sz w:val="2"/>
                <w:szCs w:val="2"/>
              </w:rPr>
            </w:pPr>
          </w:p>
        </w:tc>
        <w:tc>
          <w:tcPr>
            <w:tcW w:w="319" w:type="dxa"/>
            <w:tcBorders>
              <w:top w:val="nil"/>
              <w:left w:val="nil"/>
              <w:bottom w:val="nil"/>
              <w:right w:val="nil"/>
            </w:tcBorders>
            <w:shd w:val="clear" w:color="auto" w:fill="auto"/>
            <w:vAlign w:val="center"/>
            <w:hideMark/>
          </w:tcPr>
          <w:p w14:paraId="43586AA3" w14:textId="77777777" w:rsidR="00CC4E5F" w:rsidRPr="008D67D2" w:rsidRDefault="00CC4E5F" w:rsidP="00CC4E5F">
            <w:pPr>
              <w:rPr>
                <w:sz w:val="2"/>
                <w:szCs w:val="2"/>
              </w:rPr>
            </w:pPr>
          </w:p>
        </w:tc>
        <w:tc>
          <w:tcPr>
            <w:tcW w:w="372" w:type="dxa"/>
            <w:tcBorders>
              <w:top w:val="nil"/>
              <w:left w:val="nil"/>
              <w:bottom w:val="nil"/>
              <w:right w:val="nil"/>
            </w:tcBorders>
            <w:shd w:val="clear" w:color="auto" w:fill="auto"/>
            <w:vAlign w:val="center"/>
            <w:hideMark/>
          </w:tcPr>
          <w:p w14:paraId="31FFDA5D" w14:textId="77777777" w:rsidR="00CC4E5F" w:rsidRPr="008D67D2" w:rsidRDefault="00CC4E5F" w:rsidP="00CC4E5F">
            <w:pPr>
              <w:rPr>
                <w:sz w:val="2"/>
                <w:szCs w:val="2"/>
              </w:rPr>
            </w:pPr>
          </w:p>
        </w:tc>
        <w:tc>
          <w:tcPr>
            <w:tcW w:w="266" w:type="dxa"/>
            <w:tcBorders>
              <w:top w:val="nil"/>
              <w:left w:val="nil"/>
              <w:bottom w:val="nil"/>
              <w:right w:val="single" w:sz="12" w:space="0" w:color="auto"/>
            </w:tcBorders>
            <w:shd w:val="clear" w:color="auto" w:fill="auto"/>
            <w:vAlign w:val="center"/>
            <w:hideMark/>
          </w:tcPr>
          <w:p w14:paraId="3F68F1E2" w14:textId="77777777" w:rsidR="00CC4E5F" w:rsidRPr="008D67D2" w:rsidRDefault="00CC4E5F" w:rsidP="00CC4E5F">
            <w:pPr>
              <w:rPr>
                <w:sz w:val="2"/>
                <w:szCs w:val="2"/>
              </w:rPr>
            </w:pPr>
            <w:r w:rsidRPr="008D67D2">
              <w:rPr>
                <w:sz w:val="2"/>
                <w:szCs w:val="2"/>
              </w:rPr>
              <w:t> </w:t>
            </w:r>
          </w:p>
        </w:tc>
      </w:tr>
      <w:tr w:rsidR="00CC4E5F" w:rsidRPr="008D67D2" w14:paraId="0D2E2E0A" w14:textId="77777777" w:rsidTr="00CC4E5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DA577B6"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4FEE6B5D"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899BE8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04AB7121" w14:textId="77777777" w:rsidTr="00CC4E5F">
        <w:trPr>
          <w:trHeight w:val="59"/>
          <w:jc w:val="center"/>
        </w:trPr>
        <w:tc>
          <w:tcPr>
            <w:tcW w:w="354" w:type="dxa"/>
            <w:tcBorders>
              <w:top w:val="nil"/>
              <w:left w:val="single" w:sz="12" w:space="0" w:color="auto"/>
              <w:bottom w:val="nil"/>
              <w:right w:val="nil"/>
            </w:tcBorders>
            <w:shd w:val="clear" w:color="auto" w:fill="auto"/>
            <w:vAlign w:val="bottom"/>
            <w:hideMark/>
          </w:tcPr>
          <w:p w14:paraId="3FA8DA93" w14:textId="77777777" w:rsidR="00CC4E5F" w:rsidRPr="008D67D2" w:rsidRDefault="00CC4E5F" w:rsidP="00CC4E5F">
            <w:pPr>
              <w:jc w:val="right"/>
              <w:rPr>
                <w:rFonts w:ascii="Arial" w:hAnsi="Arial" w:cs="Arial"/>
                <w:b/>
                <w:bCs/>
                <w:sz w:val="2"/>
                <w:szCs w:val="2"/>
              </w:rPr>
            </w:pPr>
            <w:r w:rsidRPr="008D67D2">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4BD601EF" w14:textId="77777777" w:rsidR="00CC4E5F" w:rsidRPr="008D67D2" w:rsidRDefault="00CC4E5F" w:rsidP="00CC4E5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C150111" w14:textId="77777777" w:rsidR="00CC4E5F" w:rsidRPr="008D67D2" w:rsidRDefault="00CC4E5F" w:rsidP="00CC4E5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CD6E1CF" w14:textId="77777777" w:rsidR="00CC4E5F" w:rsidRPr="008D67D2" w:rsidRDefault="00CC4E5F" w:rsidP="00CC4E5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5AA1AD1F"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077B5FE6"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231AA1AB"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FB8EFEB" w14:textId="77777777" w:rsidR="00CC4E5F" w:rsidRPr="008D67D2" w:rsidRDefault="00CC4E5F" w:rsidP="00CC4E5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04D8D933" w14:textId="77777777" w:rsidR="00CC4E5F" w:rsidRPr="008D67D2" w:rsidRDefault="00CC4E5F" w:rsidP="00CC4E5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0E11304E" w14:textId="77777777" w:rsidR="00CC4E5F" w:rsidRPr="008D67D2" w:rsidRDefault="00CC4E5F" w:rsidP="00CC4E5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4476CB58" w14:textId="77777777" w:rsidR="00CC4E5F" w:rsidRPr="008D67D2" w:rsidRDefault="00CC4E5F" w:rsidP="00CC4E5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1C63D2DA"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9CAD8B"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1BA77C0"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90DAD0"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274423"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6DE61A"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216929"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CC0B15"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BD1FF85"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445174"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5BB8F"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2956C8"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BF31DF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8D2129B"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E2097DA"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7456" w14:textId="77777777" w:rsidR="00CC4E5F" w:rsidRPr="008D67D2" w:rsidRDefault="00CC4E5F" w:rsidP="00CC4E5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F72080B"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28B73E95" w14:textId="77777777" w:rsidTr="00CC4E5F">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1FBE74"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Número de Identificación Tributaria:</w:t>
            </w:r>
            <w:r w:rsidRPr="008D67D2">
              <w:rPr>
                <w:rFonts w:ascii="Arial" w:hAnsi="Arial" w:cs="Arial"/>
                <w:b/>
                <w:bCs/>
                <w:sz w:val="16"/>
                <w:szCs w:val="16"/>
              </w:rPr>
              <w:br/>
            </w:r>
          </w:p>
        </w:tc>
        <w:tc>
          <w:tcPr>
            <w:tcW w:w="1727" w:type="dxa"/>
            <w:gridSpan w:val="5"/>
            <w:vMerge w:val="restart"/>
            <w:tcBorders>
              <w:top w:val="nil"/>
              <w:left w:val="nil"/>
              <w:bottom w:val="nil"/>
              <w:right w:val="nil"/>
            </w:tcBorders>
            <w:shd w:val="clear" w:color="auto" w:fill="auto"/>
            <w:vAlign w:val="center"/>
            <w:hideMark/>
          </w:tcPr>
          <w:p w14:paraId="1CDA3C36"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7B44B5CF" w14:textId="77777777" w:rsidR="00CC4E5F" w:rsidRPr="008D67D2" w:rsidRDefault="00CC4E5F" w:rsidP="00CC4E5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15FFD05F" w14:textId="77777777" w:rsidR="00CC4E5F" w:rsidRPr="008D67D2" w:rsidRDefault="00CC4E5F" w:rsidP="00CC4E5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1E97DE5" w14:textId="77777777" w:rsidR="00CC4E5F" w:rsidRPr="008D67D2" w:rsidRDefault="00CC4E5F" w:rsidP="00CC4E5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58F6234"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5C445CA2" w14:textId="77777777" w:rsidTr="00CC4E5F">
        <w:trPr>
          <w:trHeight w:val="158"/>
          <w:jc w:val="center"/>
        </w:trPr>
        <w:tc>
          <w:tcPr>
            <w:tcW w:w="3009" w:type="dxa"/>
            <w:gridSpan w:val="9"/>
            <w:vMerge/>
            <w:tcBorders>
              <w:top w:val="nil"/>
              <w:left w:val="single" w:sz="12" w:space="0" w:color="auto"/>
              <w:bottom w:val="nil"/>
              <w:right w:val="nil"/>
            </w:tcBorders>
            <w:vAlign w:val="center"/>
            <w:hideMark/>
          </w:tcPr>
          <w:p w14:paraId="18E89DDE" w14:textId="77777777" w:rsidR="00CC4E5F" w:rsidRPr="008D67D2" w:rsidRDefault="00CC4E5F" w:rsidP="00CC4E5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2EFD08EB"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C4BECD9" w14:textId="77777777" w:rsidR="00CC4E5F" w:rsidRPr="008D67D2" w:rsidRDefault="00CC4E5F" w:rsidP="00CC4E5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7CA13A1" w14:textId="77777777" w:rsidR="00CC4E5F" w:rsidRPr="008D67D2" w:rsidRDefault="00CC4E5F" w:rsidP="00CC4E5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2E5FD650" w14:textId="77777777" w:rsidR="00CC4E5F" w:rsidRPr="008D67D2" w:rsidRDefault="00CC4E5F" w:rsidP="00CC4E5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DAD9833" w14:textId="77777777" w:rsidR="00CC4E5F" w:rsidRPr="008D67D2" w:rsidRDefault="00CC4E5F" w:rsidP="00CC4E5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77B4ADE5" w14:textId="77777777" w:rsidR="00CC4E5F" w:rsidRPr="008D67D2" w:rsidRDefault="00CC4E5F" w:rsidP="00CC4E5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6980346F" w14:textId="77777777" w:rsidR="00CC4E5F" w:rsidRPr="008D67D2" w:rsidRDefault="00CC4E5F" w:rsidP="00CC4E5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668651B" w14:textId="77777777" w:rsidR="00CC4E5F" w:rsidRPr="008D67D2" w:rsidRDefault="00CC4E5F" w:rsidP="00CC4E5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DFBB466"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1AADB1E1" w14:textId="77777777" w:rsidTr="00CC4E5F">
        <w:trPr>
          <w:trHeight w:val="216"/>
          <w:jc w:val="center"/>
        </w:trPr>
        <w:tc>
          <w:tcPr>
            <w:tcW w:w="3009" w:type="dxa"/>
            <w:gridSpan w:val="9"/>
            <w:vMerge/>
            <w:tcBorders>
              <w:top w:val="nil"/>
              <w:left w:val="single" w:sz="12" w:space="0" w:color="auto"/>
              <w:bottom w:val="nil"/>
              <w:right w:val="nil"/>
            </w:tcBorders>
            <w:vAlign w:val="center"/>
            <w:hideMark/>
          </w:tcPr>
          <w:p w14:paraId="45A299CE" w14:textId="77777777" w:rsidR="00CC4E5F" w:rsidRPr="008D67D2" w:rsidRDefault="00CC4E5F" w:rsidP="00CC4E5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F33D58" w14:textId="77777777" w:rsidR="00CC4E5F" w:rsidRPr="008D67D2" w:rsidRDefault="00CC4E5F" w:rsidP="00CC4E5F">
            <w:pPr>
              <w:jc w:val="center"/>
              <w:rPr>
                <w:rFonts w:ascii="Arial" w:hAnsi="Arial" w:cs="Arial"/>
                <w:sz w:val="16"/>
                <w:szCs w:val="16"/>
              </w:rPr>
            </w:pPr>
            <w:r w:rsidRPr="008D67D2">
              <w:rPr>
                <w:rFonts w:ascii="Arial" w:hAnsi="Arial" w:cs="Arial"/>
                <w:szCs w:val="16"/>
              </w:rPr>
              <w:t> </w:t>
            </w:r>
          </w:p>
        </w:tc>
        <w:tc>
          <w:tcPr>
            <w:tcW w:w="372" w:type="dxa"/>
            <w:tcBorders>
              <w:top w:val="nil"/>
              <w:left w:val="nil"/>
              <w:bottom w:val="nil"/>
            </w:tcBorders>
            <w:shd w:val="clear" w:color="auto" w:fill="auto"/>
            <w:vAlign w:val="center"/>
            <w:hideMark/>
          </w:tcPr>
          <w:p w14:paraId="538513B6" w14:textId="77777777" w:rsidR="00CC4E5F" w:rsidRPr="008D67D2" w:rsidRDefault="00CC4E5F" w:rsidP="00CC4E5F">
            <w:pPr>
              <w:rPr>
                <w:rFonts w:ascii="Arial" w:hAnsi="Arial" w:cs="Arial"/>
                <w:b/>
                <w:bCs/>
                <w:sz w:val="16"/>
                <w:szCs w:val="16"/>
              </w:rPr>
            </w:pPr>
          </w:p>
        </w:tc>
        <w:tc>
          <w:tcPr>
            <w:tcW w:w="691" w:type="dxa"/>
            <w:gridSpan w:val="2"/>
            <w:shd w:val="clear" w:color="auto" w:fill="auto"/>
            <w:vAlign w:val="center"/>
            <w:hideMark/>
          </w:tcPr>
          <w:p w14:paraId="3352168B"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372" w:type="dxa"/>
            <w:shd w:val="clear" w:color="auto" w:fill="auto"/>
            <w:vAlign w:val="center"/>
            <w:hideMark/>
          </w:tcPr>
          <w:p w14:paraId="6F379BC6" w14:textId="77777777" w:rsidR="00CC4E5F" w:rsidRPr="008D67D2" w:rsidRDefault="00CC4E5F" w:rsidP="00CC4E5F">
            <w:pPr>
              <w:rPr>
                <w:rFonts w:ascii="Arial" w:hAnsi="Arial" w:cs="Arial"/>
                <w:b/>
                <w:bCs/>
                <w:sz w:val="16"/>
                <w:szCs w:val="16"/>
              </w:rPr>
            </w:pPr>
          </w:p>
        </w:tc>
        <w:tc>
          <w:tcPr>
            <w:tcW w:w="1488" w:type="dxa"/>
            <w:gridSpan w:val="4"/>
            <w:shd w:val="clear" w:color="auto" w:fill="auto"/>
            <w:vAlign w:val="center"/>
            <w:hideMark/>
          </w:tcPr>
          <w:p w14:paraId="435FED7F"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372" w:type="dxa"/>
            <w:shd w:val="clear" w:color="auto" w:fill="auto"/>
            <w:vAlign w:val="center"/>
            <w:hideMark/>
          </w:tcPr>
          <w:p w14:paraId="5226F0A3" w14:textId="77777777" w:rsidR="00CC4E5F" w:rsidRPr="008D67D2" w:rsidRDefault="00CC4E5F" w:rsidP="00CC4E5F">
            <w:pPr>
              <w:rPr>
                <w:rFonts w:ascii="Arial" w:hAnsi="Arial" w:cs="Arial"/>
                <w:b/>
                <w:bCs/>
                <w:sz w:val="16"/>
                <w:szCs w:val="16"/>
              </w:rPr>
            </w:pPr>
          </w:p>
        </w:tc>
        <w:tc>
          <w:tcPr>
            <w:tcW w:w="1010" w:type="dxa"/>
            <w:gridSpan w:val="3"/>
            <w:shd w:val="clear" w:color="auto" w:fill="auto"/>
            <w:vAlign w:val="center"/>
            <w:hideMark/>
          </w:tcPr>
          <w:p w14:paraId="3AEA6C57"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4E4B1840" w14:textId="77777777" w:rsidR="00CC4E5F" w:rsidRPr="008D67D2" w:rsidRDefault="00CC4E5F" w:rsidP="00CC4E5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1EE3681"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 </w:t>
            </w:r>
          </w:p>
        </w:tc>
      </w:tr>
      <w:tr w:rsidR="00CC4E5F" w:rsidRPr="008D67D2" w14:paraId="438EA65F" w14:textId="77777777" w:rsidTr="00CC4E5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48DD55D"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Matricula de Comercio:</w:t>
            </w:r>
            <w:r w:rsidRPr="008D67D2">
              <w:rPr>
                <w:rFonts w:ascii="Arial" w:hAnsi="Arial" w:cs="Arial"/>
                <w:b/>
                <w:bCs/>
                <w:sz w:val="16"/>
                <w:szCs w:val="16"/>
              </w:rPr>
              <w:br/>
            </w:r>
            <w:r w:rsidRPr="008D67D2">
              <w:rPr>
                <w:rFonts w:ascii="Arial" w:hAnsi="Arial" w:cs="Arial"/>
                <w:i/>
                <w:iCs/>
                <w:sz w:val="16"/>
                <w:szCs w:val="16"/>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203F1559"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F22B287"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127AB8C" w14:textId="77777777" w:rsidR="00CC4E5F" w:rsidRPr="008D67D2" w:rsidRDefault="00CC4E5F" w:rsidP="00CC4E5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49ED1724"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Fecha de Registro</w:t>
            </w:r>
          </w:p>
        </w:tc>
        <w:tc>
          <w:tcPr>
            <w:tcW w:w="372" w:type="dxa"/>
            <w:tcBorders>
              <w:top w:val="nil"/>
              <w:left w:val="nil"/>
              <w:bottom w:val="nil"/>
              <w:right w:val="nil"/>
            </w:tcBorders>
            <w:shd w:val="clear" w:color="auto" w:fill="auto"/>
            <w:noWrap/>
            <w:vAlign w:val="bottom"/>
            <w:hideMark/>
          </w:tcPr>
          <w:p w14:paraId="279D8E88"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271B1B3"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EBB0601" w14:textId="77777777" w:rsidR="00CC4E5F" w:rsidRPr="008D67D2" w:rsidRDefault="00CC4E5F" w:rsidP="00CC4E5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7E2365F"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2C4CA478"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4E4DCA" w14:textId="77777777" w:rsidR="00CC4E5F" w:rsidRPr="008D67D2" w:rsidRDefault="00CC4E5F" w:rsidP="00CC4E5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E0AE8B8"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66924379" w14:textId="77777777" w:rsidTr="00CC4E5F">
        <w:trPr>
          <w:trHeight w:val="154"/>
          <w:jc w:val="center"/>
        </w:trPr>
        <w:tc>
          <w:tcPr>
            <w:tcW w:w="2302" w:type="dxa"/>
            <w:gridSpan w:val="7"/>
            <w:vMerge/>
            <w:tcBorders>
              <w:top w:val="nil"/>
              <w:left w:val="single" w:sz="12" w:space="0" w:color="auto"/>
              <w:bottom w:val="nil"/>
              <w:right w:val="nil"/>
            </w:tcBorders>
            <w:vAlign w:val="center"/>
            <w:hideMark/>
          </w:tcPr>
          <w:p w14:paraId="529167F2" w14:textId="77777777" w:rsidR="00CC4E5F" w:rsidRPr="008D67D2" w:rsidRDefault="00CC4E5F" w:rsidP="00CC4E5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F4D9C29" w14:textId="77777777" w:rsidR="00CC4E5F" w:rsidRPr="008D67D2" w:rsidRDefault="00CC4E5F" w:rsidP="00CC4E5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4F6CA44A"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5E78B18" w14:textId="77777777" w:rsidR="00CC4E5F" w:rsidRPr="008D67D2" w:rsidRDefault="00CC4E5F" w:rsidP="00CC4E5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ECFD3E2"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6007FD6" w14:textId="77777777" w:rsidR="00CC4E5F" w:rsidRPr="008D67D2" w:rsidRDefault="00CC4E5F" w:rsidP="00CC4E5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C34FC99"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27CB5AD7" w14:textId="77777777" w:rsidR="00CC4E5F" w:rsidRPr="008D67D2" w:rsidRDefault="00CC4E5F" w:rsidP="00CC4E5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3F68BB1A"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2FDEBBD9"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ED940C9"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F972767" w14:textId="77777777" w:rsidR="00CC4E5F" w:rsidRPr="008D67D2" w:rsidRDefault="00CC4E5F" w:rsidP="00CC4E5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CF5FBB"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2983D15"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56C38A7" w14:textId="77777777" w:rsidR="00CC4E5F" w:rsidRPr="008D67D2" w:rsidRDefault="00CC4E5F" w:rsidP="00CC4E5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03C6395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7079CF62" w14:textId="77777777" w:rsidTr="00CC4E5F">
        <w:trPr>
          <w:trHeight w:val="298"/>
          <w:jc w:val="center"/>
        </w:trPr>
        <w:tc>
          <w:tcPr>
            <w:tcW w:w="2302" w:type="dxa"/>
            <w:gridSpan w:val="7"/>
            <w:vMerge/>
            <w:tcBorders>
              <w:top w:val="nil"/>
              <w:left w:val="single" w:sz="12" w:space="0" w:color="auto"/>
              <w:bottom w:val="nil"/>
              <w:right w:val="nil"/>
            </w:tcBorders>
            <w:vAlign w:val="center"/>
            <w:hideMark/>
          </w:tcPr>
          <w:p w14:paraId="143371BF" w14:textId="77777777" w:rsidR="00CC4E5F" w:rsidRPr="008D67D2" w:rsidRDefault="00CC4E5F" w:rsidP="00CC4E5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9F585F"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400DFFE4"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41E9D53" w14:textId="77777777" w:rsidR="00CC4E5F" w:rsidRPr="008D67D2" w:rsidRDefault="00CC4E5F" w:rsidP="00CC4E5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866EA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14F5C3A" w14:textId="77777777" w:rsidR="00CC4E5F" w:rsidRPr="008D67D2" w:rsidRDefault="00CC4E5F" w:rsidP="00CC4E5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91DDF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2FCE563" w14:textId="77777777" w:rsidR="00CC4E5F" w:rsidRPr="008D67D2" w:rsidRDefault="00CC4E5F" w:rsidP="00CC4E5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F8B14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1B6A280"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684FCF1"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6E86784" w14:textId="77777777" w:rsidR="00CC4E5F" w:rsidRPr="008D67D2" w:rsidRDefault="00CC4E5F" w:rsidP="00CC4E5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CD8151D" w14:textId="77777777" w:rsidR="00CC4E5F" w:rsidRPr="008D67D2" w:rsidRDefault="00CC4E5F" w:rsidP="00CC4E5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8AEAB10"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FE56120" w14:textId="77777777" w:rsidR="00CC4E5F" w:rsidRPr="008D67D2" w:rsidRDefault="00CC4E5F" w:rsidP="00CC4E5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DCBDA1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22C81A80" w14:textId="77777777" w:rsidTr="00CC4E5F">
        <w:trPr>
          <w:trHeight w:val="59"/>
          <w:jc w:val="center"/>
        </w:trPr>
        <w:tc>
          <w:tcPr>
            <w:tcW w:w="354" w:type="dxa"/>
            <w:tcBorders>
              <w:top w:val="nil"/>
              <w:left w:val="single" w:sz="12" w:space="0" w:color="auto"/>
              <w:bottom w:val="nil"/>
              <w:right w:val="nil"/>
            </w:tcBorders>
            <w:shd w:val="clear" w:color="auto" w:fill="auto"/>
            <w:vAlign w:val="bottom"/>
            <w:hideMark/>
          </w:tcPr>
          <w:p w14:paraId="0C15E38F" w14:textId="77777777" w:rsidR="00CC4E5F" w:rsidRPr="008D67D2" w:rsidRDefault="00CC4E5F" w:rsidP="00CC4E5F">
            <w:pPr>
              <w:jc w:val="right"/>
              <w:rPr>
                <w:rFonts w:ascii="Arial" w:hAnsi="Arial" w:cs="Arial"/>
                <w:b/>
                <w:bCs/>
                <w:sz w:val="2"/>
                <w:szCs w:val="2"/>
              </w:rPr>
            </w:pPr>
            <w:r w:rsidRPr="008D67D2">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EC7894A" w14:textId="77777777" w:rsidR="00CC4E5F" w:rsidRPr="008D67D2" w:rsidRDefault="00CC4E5F" w:rsidP="00CC4E5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7EAB966" w14:textId="77777777" w:rsidR="00CC4E5F" w:rsidRPr="008D67D2" w:rsidRDefault="00CC4E5F" w:rsidP="00CC4E5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52D7258B" w14:textId="77777777" w:rsidR="00CC4E5F" w:rsidRPr="008D67D2" w:rsidRDefault="00CC4E5F" w:rsidP="00CC4E5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C814C6"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0D1AA25"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67952D1"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6ADBB0" w14:textId="77777777" w:rsidR="00CC4E5F" w:rsidRPr="008D67D2" w:rsidRDefault="00CC4E5F" w:rsidP="00CC4E5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097ADEE2" w14:textId="77777777" w:rsidR="00CC4E5F" w:rsidRPr="008D67D2" w:rsidRDefault="00CC4E5F" w:rsidP="00CC4E5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9C545D0" w14:textId="77777777" w:rsidR="00CC4E5F" w:rsidRPr="008D67D2" w:rsidRDefault="00CC4E5F" w:rsidP="00CC4E5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01421DE" w14:textId="77777777" w:rsidR="00CC4E5F" w:rsidRPr="008D67D2" w:rsidRDefault="00CC4E5F" w:rsidP="00CC4E5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0F640B4E"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C127805"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9312A3"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43EC13F"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88530C"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E6BFEF"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5E2618"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E81A57"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478194"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42DBE9"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FFB6EF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DD7E67"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B4732D8"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68B5E"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FCD7B93" w14:textId="77777777" w:rsidR="00CC4E5F" w:rsidRPr="008D67D2" w:rsidRDefault="00CC4E5F" w:rsidP="00CC4E5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90A9BEE" w14:textId="77777777" w:rsidR="00CC4E5F" w:rsidRPr="008D67D2" w:rsidRDefault="00CC4E5F" w:rsidP="00CC4E5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70CD805"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r>
      <w:tr w:rsidR="00CC4E5F" w:rsidRPr="008D67D2" w14:paraId="22C040E1" w14:textId="77777777" w:rsidTr="00CC4E5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71AD5C71"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2.</w:t>
            </w:r>
            <w:r w:rsidRPr="008D67D2">
              <w:rPr>
                <w:b/>
                <w:bCs/>
                <w:sz w:val="16"/>
                <w:szCs w:val="16"/>
              </w:rPr>
              <w:t>  </w:t>
            </w:r>
            <w:r w:rsidRPr="008D67D2">
              <w:rPr>
                <w:rFonts w:ascii="Arial" w:hAnsi="Arial" w:cs="Arial"/>
                <w:b/>
                <w:bCs/>
                <w:sz w:val="16"/>
                <w:szCs w:val="16"/>
              </w:rPr>
              <w:t>INFORMACIÓN DEL REPRESENTANTE LEGAL</w:t>
            </w:r>
            <w:r w:rsidRPr="008D67D2">
              <w:rPr>
                <w:rFonts w:ascii="Arial" w:hAnsi="Arial" w:cs="Arial"/>
                <w:b/>
                <w:bCs/>
              </w:rPr>
              <w:t xml:space="preserve"> </w:t>
            </w:r>
            <w:r w:rsidRPr="008D67D2">
              <w:rPr>
                <w:rFonts w:cs="Arial"/>
                <w:b/>
                <w:i/>
                <w:sz w:val="12"/>
                <w:szCs w:val="18"/>
              </w:rPr>
              <w:t>(Cuando el proponente sea una empresa unipersonal y éste no acredite a un Representante Legal no será necesario el llenado de la información del numeral 2 del presente formulario).</w:t>
            </w:r>
          </w:p>
        </w:tc>
      </w:tr>
      <w:tr w:rsidR="00CC4E5F" w:rsidRPr="008D67D2" w14:paraId="58F35581" w14:textId="77777777" w:rsidTr="00CC4E5F">
        <w:trPr>
          <w:trHeight w:val="79"/>
          <w:jc w:val="center"/>
        </w:trPr>
        <w:tc>
          <w:tcPr>
            <w:tcW w:w="354" w:type="dxa"/>
            <w:tcBorders>
              <w:top w:val="nil"/>
              <w:left w:val="single" w:sz="12" w:space="0" w:color="auto"/>
              <w:bottom w:val="nil"/>
              <w:right w:val="nil"/>
            </w:tcBorders>
            <w:shd w:val="clear" w:color="auto" w:fill="auto"/>
            <w:vAlign w:val="center"/>
            <w:hideMark/>
          </w:tcPr>
          <w:p w14:paraId="4485CBE2"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BEB7644" w14:textId="77777777" w:rsidR="00CC4E5F" w:rsidRPr="008D67D2" w:rsidRDefault="00CC4E5F" w:rsidP="00CC4E5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324EE62" w14:textId="77777777" w:rsidR="00CC4E5F" w:rsidRPr="008D67D2" w:rsidRDefault="00CC4E5F" w:rsidP="00CC4E5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ADA2414" w14:textId="77777777" w:rsidR="00CC4E5F" w:rsidRPr="008D67D2" w:rsidRDefault="00CC4E5F" w:rsidP="00CC4E5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4DA7047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B63CE35"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EA93D4"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361E47" w14:textId="77777777" w:rsidR="00CC4E5F" w:rsidRPr="008D67D2" w:rsidRDefault="00CC4E5F" w:rsidP="00CC4E5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F348A11" w14:textId="77777777" w:rsidR="00CC4E5F" w:rsidRPr="008D67D2" w:rsidRDefault="00CC4E5F" w:rsidP="00CC4E5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1DA1AD2F" w14:textId="77777777" w:rsidR="00CC4E5F" w:rsidRPr="008D67D2" w:rsidRDefault="00CC4E5F" w:rsidP="00CC4E5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E7D930D" w14:textId="77777777" w:rsidR="00CC4E5F" w:rsidRPr="008D67D2" w:rsidRDefault="00CC4E5F" w:rsidP="00CC4E5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27F55A8"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05D224"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C5B8D31"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F4449AC"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CB2027"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09D5BC0"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FD59797"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5303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82001"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B06E4C"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8452B1"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653E85"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41C5593"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0BB98C"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DA2533"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D1DA3E" w14:textId="77777777" w:rsidR="00CC4E5F" w:rsidRPr="008D67D2" w:rsidRDefault="00CC4E5F" w:rsidP="00CC4E5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EAE1F4A"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2FA26F1C" w14:textId="77777777" w:rsidTr="00CC4E5F">
        <w:trPr>
          <w:trHeight w:val="79"/>
          <w:jc w:val="center"/>
        </w:trPr>
        <w:tc>
          <w:tcPr>
            <w:tcW w:w="354" w:type="dxa"/>
            <w:tcBorders>
              <w:top w:val="nil"/>
              <w:left w:val="single" w:sz="12" w:space="0" w:color="auto"/>
              <w:bottom w:val="nil"/>
              <w:right w:val="nil"/>
            </w:tcBorders>
            <w:shd w:val="clear" w:color="auto" w:fill="auto"/>
            <w:vAlign w:val="center"/>
            <w:hideMark/>
          </w:tcPr>
          <w:p w14:paraId="0A241B8B" w14:textId="77777777" w:rsidR="00CC4E5F" w:rsidRPr="008D67D2" w:rsidRDefault="00CC4E5F" w:rsidP="00CC4E5F">
            <w:pPr>
              <w:rPr>
                <w:rFonts w:ascii="Arial" w:hAnsi="Arial" w:cs="Arial"/>
                <w:sz w:val="2"/>
                <w:szCs w:val="2"/>
              </w:rPr>
            </w:pPr>
            <w:r w:rsidRPr="008D67D2">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264169A2" w14:textId="77777777" w:rsidR="00CC4E5F" w:rsidRPr="008D67D2" w:rsidRDefault="00CC4E5F" w:rsidP="00CC4E5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67E1FED" w14:textId="77777777" w:rsidR="00CC4E5F" w:rsidRPr="008D67D2" w:rsidRDefault="00CC4E5F" w:rsidP="00CC4E5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9BAA28" w14:textId="77777777" w:rsidR="00CC4E5F" w:rsidRPr="008D67D2" w:rsidRDefault="00CC4E5F" w:rsidP="00CC4E5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1DB78F4"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BBF9DD"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6D693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6ABD05" w14:textId="77777777" w:rsidR="00CC4E5F" w:rsidRPr="008D67D2" w:rsidRDefault="00CC4E5F" w:rsidP="00CC4E5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6E258B0" w14:textId="77777777" w:rsidR="00CC4E5F" w:rsidRPr="008D67D2" w:rsidRDefault="00CC4E5F" w:rsidP="00CC4E5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347112AF" w14:textId="77777777" w:rsidR="00CC4E5F" w:rsidRPr="008D67D2" w:rsidRDefault="00CC4E5F" w:rsidP="00CC4E5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70E686A2" w14:textId="77777777" w:rsidR="00CC4E5F" w:rsidRPr="008D67D2" w:rsidRDefault="00CC4E5F" w:rsidP="00CC4E5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C7E47E"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95A87D"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16DA0C6"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BD8BD7"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AB4FD"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6EE12D8"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55C680"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AD1B22"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F699C8"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764A7F"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14D6DB"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837EE8"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BA83AC3"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E31252" w14:textId="77777777" w:rsidR="00CC4E5F" w:rsidRPr="008D67D2" w:rsidRDefault="00CC4E5F" w:rsidP="00CC4E5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42B891" w14:textId="77777777" w:rsidR="00CC4E5F" w:rsidRPr="008D67D2" w:rsidRDefault="00CC4E5F" w:rsidP="00CC4E5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BAF785B" w14:textId="77777777" w:rsidR="00CC4E5F" w:rsidRPr="008D67D2" w:rsidRDefault="00CC4E5F" w:rsidP="00CC4E5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5A90144" w14:textId="77777777" w:rsidR="00CC4E5F" w:rsidRPr="008D67D2" w:rsidRDefault="00CC4E5F" w:rsidP="00CC4E5F">
            <w:pPr>
              <w:rPr>
                <w:rFonts w:ascii="Arial" w:hAnsi="Arial" w:cs="Arial"/>
                <w:b/>
                <w:bCs/>
                <w:sz w:val="2"/>
                <w:szCs w:val="2"/>
              </w:rPr>
            </w:pPr>
            <w:r w:rsidRPr="008D67D2">
              <w:rPr>
                <w:rFonts w:ascii="Arial" w:hAnsi="Arial" w:cs="Arial"/>
                <w:b/>
                <w:bCs/>
                <w:sz w:val="2"/>
                <w:szCs w:val="2"/>
              </w:rPr>
              <w:t> </w:t>
            </w:r>
          </w:p>
        </w:tc>
      </w:tr>
      <w:tr w:rsidR="00CC4E5F" w:rsidRPr="008D67D2" w14:paraId="3598B10B" w14:textId="77777777" w:rsidTr="00CC4E5F">
        <w:trPr>
          <w:trHeight w:val="307"/>
          <w:jc w:val="center"/>
        </w:trPr>
        <w:tc>
          <w:tcPr>
            <w:tcW w:w="354" w:type="dxa"/>
            <w:tcBorders>
              <w:top w:val="nil"/>
              <w:left w:val="single" w:sz="12" w:space="0" w:color="auto"/>
              <w:bottom w:val="nil"/>
              <w:right w:val="nil"/>
            </w:tcBorders>
            <w:shd w:val="clear" w:color="auto" w:fill="auto"/>
            <w:vAlign w:val="center"/>
            <w:hideMark/>
          </w:tcPr>
          <w:p w14:paraId="058D641C"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1C463EF8" w14:textId="77777777" w:rsidR="00CC4E5F" w:rsidRPr="008D67D2" w:rsidRDefault="00CC4E5F" w:rsidP="00CC4E5F">
            <w:pPr>
              <w:rPr>
                <w:rFonts w:ascii="Calibri" w:hAnsi="Calibri" w:cs="Calibri"/>
              </w:rPr>
            </w:pPr>
          </w:p>
        </w:tc>
        <w:tc>
          <w:tcPr>
            <w:tcW w:w="301" w:type="dxa"/>
            <w:tcBorders>
              <w:top w:val="nil"/>
              <w:left w:val="nil"/>
              <w:bottom w:val="nil"/>
              <w:right w:val="nil"/>
            </w:tcBorders>
            <w:shd w:val="clear" w:color="auto" w:fill="auto"/>
            <w:noWrap/>
            <w:vAlign w:val="bottom"/>
            <w:hideMark/>
          </w:tcPr>
          <w:p w14:paraId="4DEA7DCB" w14:textId="77777777" w:rsidR="00CC4E5F" w:rsidRPr="008D67D2" w:rsidRDefault="00CC4E5F" w:rsidP="00CC4E5F">
            <w:pPr>
              <w:rPr>
                <w:rFonts w:ascii="Calibri" w:hAnsi="Calibri" w:cs="Calibri"/>
              </w:rPr>
            </w:pPr>
          </w:p>
        </w:tc>
        <w:tc>
          <w:tcPr>
            <w:tcW w:w="301" w:type="dxa"/>
            <w:tcBorders>
              <w:top w:val="nil"/>
              <w:left w:val="nil"/>
              <w:bottom w:val="nil"/>
              <w:right w:val="nil"/>
            </w:tcBorders>
            <w:shd w:val="clear" w:color="auto" w:fill="auto"/>
            <w:noWrap/>
            <w:vAlign w:val="bottom"/>
            <w:hideMark/>
          </w:tcPr>
          <w:p w14:paraId="37E8BC73" w14:textId="77777777" w:rsidR="00CC4E5F" w:rsidRPr="008D67D2" w:rsidRDefault="00CC4E5F" w:rsidP="00CC4E5F">
            <w:pPr>
              <w:rPr>
                <w:rFonts w:ascii="Calibri" w:hAnsi="Calibri" w:cs="Calibri"/>
              </w:rPr>
            </w:pPr>
          </w:p>
        </w:tc>
        <w:tc>
          <w:tcPr>
            <w:tcW w:w="301" w:type="dxa"/>
            <w:tcBorders>
              <w:top w:val="nil"/>
              <w:left w:val="nil"/>
              <w:bottom w:val="nil"/>
              <w:right w:val="nil"/>
            </w:tcBorders>
            <w:shd w:val="clear" w:color="auto" w:fill="auto"/>
            <w:noWrap/>
            <w:vAlign w:val="bottom"/>
            <w:hideMark/>
          </w:tcPr>
          <w:p w14:paraId="76924A3C" w14:textId="77777777" w:rsidR="00CC4E5F" w:rsidRPr="008D67D2" w:rsidRDefault="00CC4E5F" w:rsidP="00CC4E5F">
            <w:pPr>
              <w:rPr>
                <w:rFonts w:ascii="Calibri" w:hAnsi="Calibri" w:cs="Calibri"/>
              </w:rPr>
            </w:pPr>
          </w:p>
        </w:tc>
        <w:tc>
          <w:tcPr>
            <w:tcW w:w="372" w:type="dxa"/>
            <w:tcBorders>
              <w:top w:val="nil"/>
              <w:left w:val="nil"/>
              <w:bottom w:val="nil"/>
              <w:right w:val="nil"/>
            </w:tcBorders>
            <w:shd w:val="clear" w:color="auto" w:fill="auto"/>
            <w:noWrap/>
            <w:vAlign w:val="bottom"/>
            <w:hideMark/>
          </w:tcPr>
          <w:p w14:paraId="6536E46B" w14:textId="77777777" w:rsidR="00CC4E5F" w:rsidRPr="008D67D2" w:rsidRDefault="00CC4E5F" w:rsidP="00CC4E5F">
            <w:pPr>
              <w:rPr>
                <w:rFonts w:ascii="Calibri" w:hAnsi="Calibri" w:cs="Calibri"/>
              </w:rPr>
            </w:pPr>
          </w:p>
        </w:tc>
        <w:tc>
          <w:tcPr>
            <w:tcW w:w="372" w:type="dxa"/>
            <w:tcBorders>
              <w:top w:val="nil"/>
              <w:left w:val="nil"/>
              <w:bottom w:val="nil"/>
              <w:right w:val="nil"/>
            </w:tcBorders>
            <w:shd w:val="clear" w:color="auto" w:fill="auto"/>
            <w:noWrap/>
            <w:vAlign w:val="bottom"/>
            <w:hideMark/>
          </w:tcPr>
          <w:p w14:paraId="05E5CA32" w14:textId="77777777" w:rsidR="00CC4E5F" w:rsidRPr="008D67D2" w:rsidRDefault="00CC4E5F" w:rsidP="00CC4E5F">
            <w:pPr>
              <w:rPr>
                <w:rFonts w:ascii="Calibri" w:hAnsi="Calibri" w:cs="Calibri"/>
              </w:rPr>
            </w:pPr>
          </w:p>
        </w:tc>
        <w:tc>
          <w:tcPr>
            <w:tcW w:w="372" w:type="dxa"/>
            <w:tcBorders>
              <w:top w:val="nil"/>
              <w:left w:val="nil"/>
              <w:bottom w:val="nil"/>
              <w:right w:val="nil"/>
            </w:tcBorders>
            <w:shd w:val="clear" w:color="auto" w:fill="auto"/>
            <w:vAlign w:val="center"/>
            <w:hideMark/>
          </w:tcPr>
          <w:p w14:paraId="5B8A942A" w14:textId="77777777" w:rsidR="00CC4E5F" w:rsidRPr="008D67D2" w:rsidRDefault="00CC4E5F" w:rsidP="00CC4E5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6E62EB5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63EB71DF" w14:textId="77777777" w:rsidR="00CC4E5F" w:rsidRPr="008D67D2" w:rsidRDefault="00CC4E5F" w:rsidP="00CC4E5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5A7C6F39"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72C3B72B" w14:textId="77777777" w:rsidR="00CC4E5F" w:rsidRPr="008D67D2" w:rsidRDefault="00CC4E5F" w:rsidP="00CC4E5F">
            <w:pPr>
              <w:rPr>
                <w:rFonts w:ascii="Calibri" w:hAnsi="Calibri" w:cs="Calibri"/>
              </w:rPr>
            </w:pPr>
          </w:p>
        </w:tc>
        <w:tc>
          <w:tcPr>
            <w:tcW w:w="2870" w:type="dxa"/>
            <w:gridSpan w:val="8"/>
            <w:tcBorders>
              <w:top w:val="nil"/>
              <w:left w:val="nil"/>
              <w:bottom w:val="nil"/>
              <w:right w:val="nil"/>
            </w:tcBorders>
            <w:shd w:val="clear" w:color="auto" w:fill="auto"/>
            <w:vAlign w:val="center"/>
            <w:hideMark/>
          </w:tcPr>
          <w:p w14:paraId="5956E82D"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615F46A"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434E8031"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392C394E" w14:textId="77777777" w:rsidTr="00CC4E5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3DCCB349"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7106CB83"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CBA522F"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2EF96A4" w14:textId="77777777" w:rsidR="00CC4E5F" w:rsidRPr="008D67D2" w:rsidRDefault="00CC4E5F" w:rsidP="00CC4E5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3C72C295"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99FA008" w14:textId="77777777" w:rsidR="00CC4E5F" w:rsidRPr="008D67D2" w:rsidRDefault="00CC4E5F" w:rsidP="00CC4E5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BCB0B7B"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784267A"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03C50A63"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1FBA7C85" w14:textId="77777777" w:rsidTr="00CC4E5F">
        <w:trPr>
          <w:trHeight w:val="100"/>
          <w:jc w:val="center"/>
        </w:trPr>
        <w:tc>
          <w:tcPr>
            <w:tcW w:w="354" w:type="dxa"/>
            <w:tcBorders>
              <w:top w:val="nil"/>
              <w:left w:val="single" w:sz="12" w:space="0" w:color="auto"/>
              <w:bottom w:val="nil"/>
              <w:right w:val="nil"/>
            </w:tcBorders>
            <w:shd w:val="clear" w:color="auto" w:fill="auto"/>
            <w:vAlign w:val="center"/>
            <w:hideMark/>
          </w:tcPr>
          <w:p w14:paraId="709F27CB"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C69B5F"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72435277"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1BBF9FF6"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2168563E"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14:paraId="3AC15301"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14:paraId="259A15F9"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vAlign w:val="center"/>
            <w:hideMark/>
          </w:tcPr>
          <w:p w14:paraId="2349A54F" w14:textId="77777777" w:rsidR="00CC4E5F" w:rsidRPr="008D67D2" w:rsidRDefault="00CC4E5F" w:rsidP="00CC4E5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5B5795D9"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4A1C90FB"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4F2BD48" w14:textId="77777777" w:rsidR="00CC4E5F" w:rsidRPr="008D67D2" w:rsidRDefault="00CC4E5F" w:rsidP="00CC4E5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F5453AA"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1A78CC"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F99145B"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EAED6A1"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46CA3CD"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6D4A39F"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695F4C9" w14:textId="77777777" w:rsidR="00CC4E5F" w:rsidRPr="008D67D2" w:rsidRDefault="00CC4E5F" w:rsidP="00CC4E5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31DC9DAF"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79A142B" w14:textId="77777777" w:rsidR="00CC4E5F" w:rsidRPr="008D67D2" w:rsidRDefault="00CC4E5F" w:rsidP="00CC4E5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6D04AE67"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67A39E20"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0AF62372"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2DEEB2ED" w14:textId="77777777" w:rsidTr="00CC4E5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047C552"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6C69ADCF"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D3DC1E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545984F"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9F0E82A" w14:textId="77777777" w:rsidR="00CC4E5F" w:rsidRPr="008D67D2" w:rsidRDefault="00CC4E5F" w:rsidP="00CC4E5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A076874"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93EF1C6"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ECE0549"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0AD7885"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5463A"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1941CF4"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A27761D" w14:textId="77777777" w:rsidR="00CC4E5F" w:rsidRPr="008D67D2" w:rsidRDefault="00CC4E5F" w:rsidP="00CC4E5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46EAF63A"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EF4DD2F" w14:textId="77777777" w:rsidR="00CC4E5F" w:rsidRPr="008D67D2" w:rsidRDefault="00CC4E5F" w:rsidP="00CC4E5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2D62898" w14:textId="77777777" w:rsidR="00CC4E5F" w:rsidRPr="008D67D2" w:rsidRDefault="00CC4E5F" w:rsidP="00CC4E5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CE024DC"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3DF2FD5D"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7BFE326C" w14:textId="77777777" w:rsidTr="00CC4E5F">
        <w:trPr>
          <w:trHeight w:val="54"/>
          <w:jc w:val="center"/>
        </w:trPr>
        <w:tc>
          <w:tcPr>
            <w:tcW w:w="354" w:type="dxa"/>
            <w:tcBorders>
              <w:top w:val="nil"/>
              <w:left w:val="single" w:sz="12" w:space="0" w:color="auto"/>
              <w:bottom w:val="nil"/>
              <w:right w:val="nil"/>
            </w:tcBorders>
            <w:shd w:val="clear" w:color="auto" w:fill="auto"/>
            <w:vAlign w:val="center"/>
            <w:hideMark/>
          </w:tcPr>
          <w:p w14:paraId="3952F548"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E989410"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7E74F988"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6895E0CC"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58DDDED4"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14:paraId="52BA5A5C" w14:textId="77777777" w:rsidR="00CC4E5F" w:rsidRPr="008D67D2" w:rsidRDefault="00CC4E5F" w:rsidP="00CC4E5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229521D"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vAlign w:val="center"/>
            <w:hideMark/>
          </w:tcPr>
          <w:p w14:paraId="16400272" w14:textId="77777777" w:rsidR="00CC4E5F" w:rsidRPr="008D67D2" w:rsidRDefault="00CC4E5F" w:rsidP="00CC4E5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30AA9613"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B4C1565" w14:textId="77777777" w:rsidR="00CC4E5F" w:rsidRPr="008D67D2" w:rsidRDefault="00CC4E5F" w:rsidP="00CC4E5F">
            <w:pPr>
              <w:rPr>
                <w:rFonts w:ascii="Calibri" w:hAnsi="Calibri" w:cs="Calibri"/>
              </w:rPr>
            </w:pPr>
          </w:p>
        </w:tc>
        <w:tc>
          <w:tcPr>
            <w:tcW w:w="1754" w:type="dxa"/>
            <w:gridSpan w:val="5"/>
            <w:vMerge w:val="restart"/>
            <w:tcBorders>
              <w:top w:val="nil"/>
              <w:left w:val="nil"/>
              <w:bottom w:val="nil"/>
              <w:right w:val="nil"/>
            </w:tcBorders>
            <w:shd w:val="clear" w:color="auto" w:fill="auto"/>
            <w:vAlign w:val="center"/>
            <w:hideMark/>
          </w:tcPr>
          <w:p w14:paraId="50DD89E6"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E001DF6" w14:textId="77777777" w:rsidR="00CC4E5F" w:rsidRPr="008D67D2" w:rsidRDefault="00CC4E5F" w:rsidP="00CC4E5F">
            <w:pPr>
              <w:rPr>
                <w:rFonts w:ascii="Calibri" w:hAnsi="Calibri" w:cs="Calibri"/>
              </w:rPr>
            </w:pPr>
          </w:p>
        </w:tc>
        <w:tc>
          <w:tcPr>
            <w:tcW w:w="2870" w:type="dxa"/>
            <w:gridSpan w:val="8"/>
            <w:tcBorders>
              <w:top w:val="nil"/>
              <w:left w:val="nil"/>
              <w:bottom w:val="nil"/>
              <w:right w:val="nil"/>
            </w:tcBorders>
            <w:shd w:val="clear" w:color="auto" w:fill="auto"/>
            <w:vAlign w:val="center"/>
            <w:hideMark/>
          </w:tcPr>
          <w:p w14:paraId="458A454D"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Fecha de Inscripción</w:t>
            </w:r>
          </w:p>
        </w:tc>
        <w:tc>
          <w:tcPr>
            <w:tcW w:w="372" w:type="dxa"/>
            <w:tcBorders>
              <w:top w:val="nil"/>
              <w:left w:val="nil"/>
              <w:bottom w:val="nil"/>
              <w:right w:val="nil"/>
            </w:tcBorders>
            <w:shd w:val="clear" w:color="auto" w:fill="auto"/>
            <w:noWrap/>
            <w:vAlign w:val="bottom"/>
            <w:hideMark/>
          </w:tcPr>
          <w:p w14:paraId="64917A21"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3C07380E"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5E70DD7C" w14:textId="77777777" w:rsidTr="00CC4E5F">
        <w:trPr>
          <w:trHeight w:val="74"/>
          <w:jc w:val="center"/>
        </w:trPr>
        <w:tc>
          <w:tcPr>
            <w:tcW w:w="354" w:type="dxa"/>
            <w:tcBorders>
              <w:top w:val="nil"/>
              <w:left w:val="single" w:sz="12" w:space="0" w:color="auto"/>
              <w:bottom w:val="nil"/>
              <w:right w:val="nil"/>
            </w:tcBorders>
            <w:shd w:val="clear" w:color="auto" w:fill="auto"/>
            <w:vAlign w:val="center"/>
            <w:hideMark/>
          </w:tcPr>
          <w:p w14:paraId="61E1420F"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19B017C9"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138D47CC"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2E08256B" w14:textId="77777777" w:rsidR="00CC4E5F" w:rsidRPr="008D67D2" w:rsidRDefault="00CC4E5F" w:rsidP="00CC4E5F">
            <w:pPr>
              <w:jc w:val="right"/>
              <w:rPr>
                <w:rFonts w:ascii="Calibri" w:hAnsi="Calibri" w:cs="Calibri"/>
              </w:rPr>
            </w:pPr>
          </w:p>
        </w:tc>
        <w:tc>
          <w:tcPr>
            <w:tcW w:w="301" w:type="dxa"/>
            <w:tcBorders>
              <w:top w:val="nil"/>
              <w:left w:val="nil"/>
              <w:bottom w:val="nil"/>
              <w:right w:val="nil"/>
            </w:tcBorders>
            <w:shd w:val="clear" w:color="auto" w:fill="auto"/>
            <w:noWrap/>
            <w:vAlign w:val="bottom"/>
            <w:hideMark/>
          </w:tcPr>
          <w:p w14:paraId="09903837"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14:paraId="7CC94E40"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14:paraId="51CBD6E6" w14:textId="77777777" w:rsidR="00CC4E5F" w:rsidRPr="008D67D2" w:rsidRDefault="00CC4E5F" w:rsidP="00CC4E5F">
            <w:pPr>
              <w:jc w:val="right"/>
              <w:rPr>
                <w:rFonts w:ascii="Calibri" w:hAnsi="Calibri" w:cs="Calibri"/>
              </w:rPr>
            </w:pPr>
          </w:p>
        </w:tc>
        <w:tc>
          <w:tcPr>
            <w:tcW w:w="372" w:type="dxa"/>
            <w:tcBorders>
              <w:top w:val="nil"/>
              <w:left w:val="nil"/>
              <w:bottom w:val="nil"/>
              <w:right w:val="nil"/>
            </w:tcBorders>
            <w:shd w:val="clear" w:color="auto" w:fill="auto"/>
            <w:vAlign w:val="center"/>
            <w:hideMark/>
          </w:tcPr>
          <w:p w14:paraId="140013E4" w14:textId="77777777" w:rsidR="00CC4E5F" w:rsidRPr="008D67D2" w:rsidRDefault="00CC4E5F" w:rsidP="00CC4E5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6207DF9A" w14:textId="77777777" w:rsidR="00CC4E5F" w:rsidRPr="008D67D2" w:rsidRDefault="00CC4E5F" w:rsidP="00CC4E5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631A059D" w14:textId="77777777" w:rsidR="00CC4E5F" w:rsidRPr="008D67D2" w:rsidRDefault="00CC4E5F" w:rsidP="00CC4E5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78563CBC" w14:textId="77777777" w:rsidR="00CC4E5F" w:rsidRPr="008D67D2" w:rsidRDefault="00CC4E5F" w:rsidP="00CC4E5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F64FD4C" w14:textId="77777777" w:rsidR="00CC4E5F" w:rsidRPr="008D67D2" w:rsidRDefault="00CC4E5F" w:rsidP="00CC4E5F">
            <w:pPr>
              <w:rPr>
                <w:rFonts w:ascii="Calibri" w:hAnsi="Calibri" w:cs="Calibri"/>
              </w:rPr>
            </w:pPr>
          </w:p>
        </w:tc>
        <w:tc>
          <w:tcPr>
            <w:tcW w:w="744" w:type="dxa"/>
            <w:gridSpan w:val="2"/>
            <w:tcBorders>
              <w:top w:val="nil"/>
              <w:left w:val="nil"/>
              <w:bottom w:val="single" w:sz="8" w:space="0" w:color="auto"/>
              <w:right w:val="nil"/>
            </w:tcBorders>
            <w:shd w:val="clear" w:color="auto" w:fill="auto"/>
            <w:vAlign w:val="center"/>
            <w:hideMark/>
          </w:tcPr>
          <w:p w14:paraId="00560FF9"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00AF8240" w14:textId="77777777" w:rsidR="00CC4E5F" w:rsidRPr="008D67D2" w:rsidRDefault="00CC4E5F" w:rsidP="00CC4E5F">
            <w:pPr>
              <w:rPr>
                <w:rFonts w:ascii="Calibri" w:hAnsi="Calibri" w:cs="Calibri"/>
              </w:rPr>
            </w:pPr>
          </w:p>
        </w:tc>
        <w:tc>
          <w:tcPr>
            <w:tcW w:w="744" w:type="dxa"/>
            <w:gridSpan w:val="2"/>
            <w:tcBorders>
              <w:top w:val="nil"/>
              <w:left w:val="nil"/>
              <w:bottom w:val="single" w:sz="8" w:space="0" w:color="auto"/>
              <w:right w:val="nil"/>
            </w:tcBorders>
            <w:shd w:val="clear" w:color="auto" w:fill="auto"/>
            <w:vAlign w:val="center"/>
            <w:hideMark/>
          </w:tcPr>
          <w:p w14:paraId="68248CF8"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5D40E563" w14:textId="77777777" w:rsidR="00CC4E5F" w:rsidRPr="008D67D2" w:rsidRDefault="00CC4E5F" w:rsidP="00CC4E5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1DACFD94"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1088DEDA" w14:textId="77777777" w:rsidR="00CC4E5F" w:rsidRPr="008D67D2" w:rsidRDefault="00CC4E5F" w:rsidP="00CC4E5F">
            <w:pPr>
              <w:rPr>
                <w:rFonts w:ascii="Calibri" w:hAnsi="Calibri" w:cs="Calibri"/>
              </w:rPr>
            </w:pPr>
          </w:p>
        </w:tc>
        <w:tc>
          <w:tcPr>
            <w:tcW w:w="266" w:type="dxa"/>
            <w:tcBorders>
              <w:top w:val="nil"/>
              <w:left w:val="nil"/>
              <w:bottom w:val="nil"/>
              <w:right w:val="single" w:sz="12" w:space="0" w:color="auto"/>
            </w:tcBorders>
            <w:shd w:val="clear" w:color="auto" w:fill="auto"/>
            <w:noWrap/>
            <w:vAlign w:val="bottom"/>
            <w:hideMark/>
          </w:tcPr>
          <w:p w14:paraId="6DD9FAA1"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1F91D4CF" w14:textId="77777777" w:rsidTr="00CC4E5F">
        <w:trPr>
          <w:trHeight w:val="158"/>
          <w:jc w:val="center"/>
        </w:trPr>
        <w:tc>
          <w:tcPr>
            <w:tcW w:w="2302" w:type="dxa"/>
            <w:gridSpan w:val="7"/>
            <w:tcBorders>
              <w:top w:val="nil"/>
              <w:left w:val="single" w:sz="12" w:space="0" w:color="auto"/>
              <w:right w:val="nil"/>
            </w:tcBorders>
            <w:shd w:val="clear" w:color="auto" w:fill="auto"/>
            <w:vAlign w:val="center"/>
            <w:hideMark/>
          </w:tcPr>
          <w:p w14:paraId="2AEDC693" w14:textId="77777777" w:rsidR="00CC4E5F" w:rsidRPr="008D67D2" w:rsidRDefault="00CC4E5F" w:rsidP="00CC4E5F">
            <w:pPr>
              <w:jc w:val="right"/>
              <w:rPr>
                <w:rFonts w:ascii="Arial" w:hAnsi="Arial" w:cs="Arial"/>
                <w:b/>
                <w:bCs/>
                <w:sz w:val="16"/>
                <w:szCs w:val="16"/>
              </w:rPr>
            </w:pPr>
            <w:r w:rsidRPr="008D67D2">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7EE7B7C9"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A8297A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63" w:type="dxa"/>
            <w:tcBorders>
              <w:top w:val="nil"/>
              <w:left w:val="nil"/>
              <w:right w:val="nil"/>
            </w:tcBorders>
            <w:shd w:val="clear" w:color="auto" w:fill="auto"/>
            <w:vAlign w:val="center"/>
            <w:hideMark/>
          </w:tcPr>
          <w:p w14:paraId="1F0192DA" w14:textId="77777777" w:rsidR="00CC4E5F" w:rsidRPr="008D67D2" w:rsidRDefault="00CC4E5F" w:rsidP="00CC4E5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A6B883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right w:val="nil"/>
            </w:tcBorders>
            <w:shd w:val="clear" w:color="auto" w:fill="auto"/>
            <w:vAlign w:val="center"/>
            <w:hideMark/>
          </w:tcPr>
          <w:p w14:paraId="2A5589B6" w14:textId="77777777" w:rsidR="00CC4E5F" w:rsidRPr="008D67D2" w:rsidRDefault="00CC4E5F" w:rsidP="00CC4E5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E90DBE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right w:val="nil"/>
            </w:tcBorders>
            <w:shd w:val="clear" w:color="auto" w:fill="auto"/>
            <w:vAlign w:val="center"/>
            <w:hideMark/>
          </w:tcPr>
          <w:p w14:paraId="06508C54" w14:textId="77777777" w:rsidR="00CC4E5F" w:rsidRPr="008D67D2" w:rsidRDefault="00CC4E5F" w:rsidP="00CC4E5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B242577" w14:textId="77777777" w:rsidR="00CC4E5F" w:rsidRPr="008D67D2" w:rsidRDefault="00CC4E5F" w:rsidP="00CC4E5F">
            <w:pPr>
              <w:jc w:val="center"/>
              <w:rPr>
                <w:rFonts w:ascii="Arial" w:hAnsi="Arial" w:cs="Arial"/>
                <w:i/>
                <w:iCs/>
                <w:sz w:val="16"/>
                <w:szCs w:val="16"/>
              </w:rPr>
            </w:pPr>
            <w:r w:rsidRPr="008D67D2">
              <w:rPr>
                <w:rFonts w:ascii="Arial" w:hAnsi="Arial" w:cs="Arial"/>
                <w:i/>
                <w:iCs/>
                <w:sz w:val="16"/>
                <w:szCs w:val="16"/>
              </w:rPr>
              <w:t> </w:t>
            </w:r>
          </w:p>
        </w:tc>
        <w:tc>
          <w:tcPr>
            <w:tcW w:w="319" w:type="dxa"/>
            <w:tcBorders>
              <w:top w:val="nil"/>
              <w:left w:val="nil"/>
              <w:right w:val="nil"/>
            </w:tcBorders>
            <w:shd w:val="clear" w:color="auto" w:fill="auto"/>
            <w:vAlign w:val="center"/>
            <w:hideMark/>
          </w:tcPr>
          <w:p w14:paraId="14BE33DB" w14:textId="77777777" w:rsidR="00CC4E5F" w:rsidRPr="008D67D2" w:rsidRDefault="00CC4E5F" w:rsidP="00CC4E5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8021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 </w:t>
            </w:r>
          </w:p>
        </w:tc>
        <w:tc>
          <w:tcPr>
            <w:tcW w:w="372" w:type="dxa"/>
            <w:tcBorders>
              <w:top w:val="nil"/>
              <w:left w:val="nil"/>
              <w:right w:val="nil"/>
            </w:tcBorders>
            <w:shd w:val="clear" w:color="auto" w:fill="auto"/>
            <w:noWrap/>
            <w:vAlign w:val="bottom"/>
            <w:hideMark/>
          </w:tcPr>
          <w:p w14:paraId="7CD43823" w14:textId="77777777" w:rsidR="00CC4E5F" w:rsidRPr="008D67D2" w:rsidRDefault="00CC4E5F" w:rsidP="00CC4E5F">
            <w:pPr>
              <w:rPr>
                <w:rFonts w:ascii="Calibri" w:hAnsi="Calibri" w:cs="Calibri"/>
              </w:rPr>
            </w:pPr>
          </w:p>
        </w:tc>
        <w:tc>
          <w:tcPr>
            <w:tcW w:w="266" w:type="dxa"/>
            <w:tcBorders>
              <w:top w:val="nil"/>
              <w:left w:val="nil"/>
              <w:right w:val="single" w:sz="12" w:space="0" w:color="auto"/>
            </w:tcBorders>
            <w:shd w:val="clear" w:color="auto" w:fill="auto"/>
            <w:noWrap/>
            <w:vAlign w:val="bottom"/>
            <w:hideMark/>
          </w:tcPr>
          <w:p w14:paraId="747AA17B" w14:textId="77777777" w:rsidR="00CC4E5F" w:rsidRPr="008D67D2" w:rsidRDefault="00CC4E5F" w:rsidP="00CC4E5F">
            <w:pPr>
              <w:rPr>
                <w:rFonts w:ascii="Calibri" w:hAnsi="Calibri" w:cs="Calibri"/>
              </w:rPr>
            </w:pPr>
            <w:r w:rsidRPr="008D67D2">
              <w:rPr>
                <w:rFonts w:ascii="Calibri" w:hAnsi="Calibri" w:cs="Calibri"/>
              </w:rPr>
              <w:t> </w:t>
            </w:r>
          </w:p>
        </w:tc>
      </w:tr>
      <w:tr w:rsidR="00CC4E5F" w:rsidRPr="008D67D2" w14:paraId="22AA1E4A" w14:textId="77777777" w:rsidTr="00CC4E5F">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389DDD0B" w14:textId="77777777" w:rsidR="00CC4E5F" w:rsidRPr="008D67D2" w:rsidRDefault="00CC4E5F" w:rsidP="00CC4E5F">
            <w:pPr>
              <w:jc w:val="right"/>
              <w:rPr>
                <w:rFonts w:ascii="Arial" w:hAnsi="Arial" w:cs="Arial"/>
                <w:b/>
                <w:bCs/>
                <w:sz w:val="2"/>
                <w:szCs w:val="2"/>
              </w:rPr>
            </w:pPr>
            <w:r w:rsidRPr="008D67D2">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1B35D2A7" w14:textId="77777777" w:rsidR="00CC4E5F" w:rsidRPr="008D67D2" w:rsidRDefault="00CC4E5F" w:rsidP="00CC4E5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ADF1A78" w14:textId="77777777" w:rsidR="00CC4E5F" w:rsidRPr="008D67D2" w:rsidRDefault="00CC4E5F" w:rsidP="00CC4E5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5C076A93" w14:textId="77777777" w:rsidR="00CC4E5F" w:rsidRPr="008D67D2" w:rsidRDefault="00CC4E5F" w:rsidP="00CC4E5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23906258" w14:textId="77777777" w:rsidR="00CC4E5F" w:rsidRPr="008D67D2" w:rsidRDefault="00CC4E5F" w:rsidP="00CC4E5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751994BF" w14:textId="77777777" w:rsidR="00CC4E5F" w:rsidRPr="008D67D2" w:rsidRDefault="00CC4E5F" w:rsidP="00CC4E5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716C47DD" w14:textId="77777777" w:rsidR="00CC4E5F" w:rsidRPr="008D67D2" w:rsidRDefault="00CC4E5F" w:rsidP="00CC4E5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620DD973" w14:textId="77777777" w:rsidR="00CC4E5F" w:rsidRPr="008D67D2" w:rsidRDefault="00CC4E5F" w:rsidP="00CC4E5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485C0DD5" w14:textId="77777777" w:rsidR="00CC4E5F" w:rsidRPr="008D67D2" w:rsidRDefault="00CC4E5F" w:rsidP="00CC4E5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E8B844A" w14:textId="77777777" w:rsidR="00CC4E5F" w:rsidRPr="008D67D2" w:rsidRDefault="00CC4E5F" w:rsidP="00CC4E5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195ED18B" w14:textId="77777777" w:rsidR="00CC4E5F" w:rsidRPr="008D67D2" w:rsidRDefault="00CC4E5F" w:rsidP="00CC4E5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65997FFC"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4CCFD31E" w14:textId="77777777" w:rsidR="00CC4E5F" w:rsidRPr="008D67D2" w:rsidRDefault="00CC4E5F" w:rsidP="00CC4E5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BE3074E"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F9C1A45"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A8A83A" w14:textId="77777777" w:rsidR="00CC4E5F" w:rsidRPr="008D67D2" w:rsidRDefault="00CC4E5F" w:rsidP="00CC4E5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6B4A86C5"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5211B45"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021FE888"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D28614E"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129B426"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7F0D2DF" w14:textId="77777777" w:rsidR="00CC4E5F" w:rsidRPr="008D67D2" w:rsidRDefault="00CC4E5F" w:rsidP="00CC4E5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5CD69046" w14:textId="77777777" w:rsidR="00CC4E5F" w:rsidRPr="008D67D2" w:rsidRDefault="00CC4E5F" w:rsidP="00CC4E5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E69B069"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27A183F6" w14:textId="77777777" w:rsidR="00CC4E5F" w:rsidRPr="008D67D2" w:rsidRDefault="00CC4E5F" w:rsidP="00CC4E5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7A5049B5" w14:textId="77777777" w:rsidR="00CC4E5F" w:rsidRPr="008D67D2" w:rsidRDefault="00CC4E5F" w:rsidP="00CC4E5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7528A0AF" w14:textId="77777777" w:rsidR="00CC4E5F" w:rsidRPr="008D67D2" w:rsidRDefault="00CC4E5F" w:rsidP="00CC4E5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32A94433" w14:textId="77777777" w:rsidR="00CC4E5F" w:rsidRPr="008D67D2" w:rsidRDefault="00CC4E5F" w:rsidP="00CC4E5F">
            <w:pPr>
              <w:rPr>
                <w:rFonts w:ascii="Calibri" w:hAnsi="Calibri" w:cs="Calibri"/>
                <w:sz w:val="2"/>
                <w:szCs w:val="2"/>
              </w:rPr>
            </w:pPr>
            <w:r w:rsidRPr="008D67D2">
              <w:rPr>
                <w:rFonts w:ascii="Calibri" w:hAnsi="Calibri" w:cs="Calibri"/>
                <w:sz w:val="2"/>
                <w:szCs w:val="2"/>
              </w:rPr>
              <w:t> </w:t>
            </w:r>
          </w:p>
        </w:tc>
      </w:tr>
    </w:tbl>
    <w:p w14:paraId="7358B47A" w14:textId="77777777" w:rsidR="00CC4E5F" w:rsidRPr="008D67D2" w:rsidRDefault="00CC4E5F" w:rsidP="00CC4E5F">
      <w:pPr>
        <w:jc w:val="center"/>
        <w:rPr>
          <w:rFonts w:cs="Arial"/>
          <w:b/>
          <w:sz w:val="18"/>
          <w:szCs w:val="18"/>
        </w:rPr>
      </w:pPr>
    </w:p>
    <w:p w14:paraId="2D10A3FB" w14:textId="77777777" w:rsidR="00CC4E5F" w:rsidRDefault="00CC4E5F" w:rsidP="00CC4E5F">
      <w:pPr>
        <w:tabs>
          <w:tab w:val="right" w:pos="6663"/>
        </w:tabs>
        <w:rPr>
          <w:rFonts w:cs="Arial"/>
          <w:b/>
          <w:bCs/>
          <w:i/>
          <w:iCs/>
          <w:sz w:val="18"/>
          <w:szCs w:val="18"/>
        </w:rPr>
        <w:sectPr w:rsidR="00CC4E5F" w:rsidSect="00CC4E5F">
          <w:pgSz w:w="12240" w:h="15840" w:code="1"/>
          <w:pgMar w:top="1418" w:right="1276" w:bottom="1418" w:left="1701" w:header="709" w:footer="709" w:gutter="0"/>
          <w:pgNumType w:start="1"/>
          <w:cols w:space="708"/>
          <w:docGrid w:linePitch="360"/>
        </w:sectPr>
      </w:pPr>
    </w:p>
    <w:p w14:paraId="726FB12B" w14:textId="77777777" w:rsidR="00CC4E5F" w:rsidRPr="00412334" w:rsidRDefault="00CC4E5F" w:rsidP="00CC4E5F">
      <w:pPr>
        <w:spacing w:before="90"/>
        <w:ind w:left="3540" w:right="4429"/>
        <w:jc w:val="center"/>
        <w:rPr>
          <w:rFonts w:asciiTheme="minorHAnsi" w:hAnsiTheme="minorHAnsi" w:cstheme="minorHAnsi"/>
          <w:b/>
          <w:szCs w:val="16"/>
        </w:rPr>
      </w:pPr>
      <w:bookmarkStart w:id="89" w:name="_Hlk166667148"/>
      <w:bookmarkStart w:id="90" w:name="OLE_LINK92"/>
      <w:r w:rsidRPr="00412334">
        <w:rPr>
          <w:rFonts w:asciiTheme="minorHAnsi" w:hAnsiTheme="minorHAnsi" w:cstheme="minorHAnsi"/>
          <w:b/>
          <w:szCs w:val="16"/>
        </w:rPr>
        <w:lastRenderedPageBreak/>
        <w:t>EXPERIENCIA GENERAL DE LA EMPRESA</w:t>
      </w:r>
    </w:p>
    <w:p w14:paraId="41ECA86C" w14:textId="77777777" w:rsidR="00CC4E5F" w:rsidRPr="007F2AB0" w:rsidRDefault="00CC4E5F" w:rsidP="00CC4E5F">
      <w:pPr>
        <w:pStyle w:val="Textoindependiente"/>
        <w:spacing w:before="10"/>
        <w:rPr>
          <w:rFonts w:asciiTheme="minorHAnsi" w:hAnsiTheme="minorHAnsi" w:cstheme="minorHAnsi"/>
          <w:b/>
          <w:sz w:val="16"/>
          <w:szCs w:val="16"/>
        </w:rPr>
      </w:pPr>
    </w:p>
    <w:tbl>
      <w:tblPr>
        <w:tblStyle w:val="TableNormal1"/>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8"/>
        <w:gridCol w:w="159"/>
        <w:gridCol w:w="1393"/>
        <w:gridCol w:w="1699"/>
        <w:gridCol w:w="1822"/>
        <w:gridCol w:w="1344"/>
        <w:gridCol w:w="1457"/>
        <w:gridCol w:w="1207"/>
        <w:gridCol w:w="1085"/>
        <w:gridCol w:w="1086"/>
        <w:gridCol w:w="1414"/>
      </w:tblGrid>
      <w:tr w:rsidR="00CC4E5F" w:rsidRPr="007F2AB0" w14:paraId="66A92118" w14:textId="77777777" w:rsidTr="00CC4E5F">
        <w:trPr>
          <w:trHeight w:val="566"/>
        </w:trPr>
        <w:tc>
          <w:tcPr>
            <w:tcW w:w="13014" w:type="dxa"/>
            <w:gridSpan w:val="11"/>
            <w:shd w:val="clear" w:color="auto" w:fill="DBE4F0"/>
          </w:tcPr>
          <w:p w14:paraId="2F05FCFE" w14:textId="77777777" w:rsidR="00CC4E5F" w:rsidRPr="007F2AB0" w:rsidRDefault="00CC4E5F" w:rsidP="00CC4E5F">
            <w:pPr>
              <w:pStyle w:val="TableParagraph"/>
              <w:spacing w:before="5"/>
              <w:rPr>
                <w:rFonts w:asciiTheme="minorHAnsi" w:hAnsiTheme="minorHAnsi" w:cstheme="minorHAnsi"/>
                <w:b/>
                <w:sz w:val="16"/>
                <w:szCs w:val="16"/>
              </w:rPr>
            </w:pPr>
          </w:p>
          <w:p w14:paraId="13C77A3D" w14:textId="77777777" w:rsidR="00CC4E5F" w:rsidRPr="007F2AB0" w:rsidRDefault="00CC4E5F" w:rsidP="00CC4E5F">
            <w:pPr>
              <w:pStyle w:val="TableParagraph"/>
              <w:spacing w:before="1"/>
              <w:ind w:left="5397" w:right="5394"/>
              <w:jc w:val="center"/>
              <w:rPr>
                <w:rFonts w:asciiTheme="minorHAnsi" w:hAnsiTheme="minorHAnsi" w:cstheme="minorHAnsi"/>
                <w:b/>
                <w:i/>
                <w:sz w:val="16"/>
                <w:szCs w:val="16"/>
              </w:rPr>
            </w:pPr>
            <w:bookmarkStart w:id="91" w:name="OLE_LINK91"/>
            <w:r w:rsidRPr="007F2AB0">
              <w:rPr>
                <w:rFonts w:asciiTheme="minorHAnsi" w:hAnsiTheme="minorHAnsi" w:cstheme="minorHAnsi"/>
                <w:b/>
                <w:i/>
                <w:sz w:val="16"/>
                <w:szCs w:val="16"/>
              </w:rPr>
              <w:t>[NOMBRE DE LA EMPRESA]</w:t>
            </w:r>
            <w:bookmarkEnd w:id="91"/>
          </w:p>
        </w:tc>
      </w:tr>
      <w:tr w:rsidR="00CC4E5F" w:rsidRPr="0002013A" w14:paraId="4B36C4A8" w14:textId="77777777" w:rsidTr="00CC4E5F">
        <w:trPr>
          <w:trHeight w:val="746"/>
        </w:trPr>
        <w:tc>
          <w:tcPr>
            <w:tcW w:w="348" w:type="dxa"/>
            <w:shd w:val="clear" w:color="auto" w:fill="DBE4F0"/>
          </w:tcPr>
          <w:p w14:paraId="016772A2" w14:textId="77777777" w:rsidR="00CC4E5F" w:rsidRPr="007F2AB0" w:rsidRDefault="00CC4E5F" w:rsidP="00CC4E5F">
            <w:pPr>
              <w:pStyle w:val="TableParagraph"/>
              <w:spacing w:before="9"/>
              <w:rPr>
                <w:rFonts w:asciiTheme="minorHAnsi" w:hAnsiTheme="minorHAnsi" w:cstheme="minorHAnsi"/>
                <w:b/>
                <w:sz w:val="16"/>
                <w:szCs w:val="16"/>
              </w:rPr>
            </w:pPr>
          </w:p>
          <w:p w14:paraId="78A56D51" w14:textId="77777777" w:rsidR="00CC4E5F" w:rsidRPr="007F2AB0" w:rsidRDefault="00CC4E5F" w:rsidP="00CC4E5F">
            <w:pPr>
              <w:pStyle w:val="TableParagraph"/>
              <w:ind w:left="83"/>
              <w:rPr>
                <w:rFonts w:asciiTheme="minorHAnsi" w:hAnsiTheme="minorHAnsi" w:cstheme="minorHAnsi"/>
                <w:sz w:val="16"/>
                <w:szCs w:val="16"/>
              </w:rPr>
            </w:pPr>
            <w:proofErr w:type="spellStart"/>
            <w:r w:rsidRPr="007F2AB0">
              <w:rPr>
                <w:rFonts w:asciiTheme="minorHAnsi" w:hAnsiTheme="minorHAnsi" w:cstheme="minorHAnsi"/>
                <w:sz w:val="16"/>
                <w:szCs w:val="16"/>
              </w:rPr>
              <w:t>N°</w:t>
            </w:r>
            <w:proofErr w:type="spellEnd"/>
          </w:p>
        </w:tc>
        <w:tc>
          <w:tcPr>
            <w:tcW w:w="1552" w:type="dxa"/>
            <w:gridSpan w:val="2"/>
            <w:shd w:val="clear" w:color="auto" w:fill="DBE4F0"/>
          </w:tcPr>
          <w:p w14:paraId="7D5FACAB" w14:textId="77777777" w:rsidR="00CC4E5F" w:rsidRPr="007F2AB0" w:rsidRDefault="00CC4E5F" w:rsidP="00CC4E5F">
            <w:pPr>
              <w:pStyle w:val="TableParagraph"/>
              <w:spacing w:before="1"/>
              <w:ind w:left="60" w:right="51" w:firstLine="1"/>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Nombre del Contratante</w:t>
            </w:r>
            <w:r w:rsidRPr="007F2AB0">
              <w:rPr>
                <w:rFonts w:asciiTheme="minorHAnsi" w:hAnsiTheme="minorHAnsi" w:cstheme="minorHAnsi"/>
                <w:spacing w:val="-5"/>
                <w:sz w:val="16"/>
                <w:szCs w:val="16"/>
                <w:lang w:val="es-BO"/>
              </w:rPr>
              <w:t xml:space="preserve"> </w:t>
            </w:r>
            <w:r w:rsidRPr="007F2AB0">
              <w:rPr>
                <w:rFonts w:asciiTheme="minorHAnsi" w:hAnsiTheme="minorHAnsi" w:cstheme="minorHAnsi"/>
                <w:sz w:val="16"/>
                <w:szCs w:val="16"/>
                <w:lang w:val="es-BO"/>
              </w:rPr>
              <w:t>/</w:t>
            </w:r>
          </w:p>
          <w:p w14:paraId="5A70053F" w14:textId="77777777" w:rsidR="00CC4E5F" w:rsidRPr="007F2AB0" w:rsidRDefault="00CC4E5F" w:rsidP="00CC4E5F">
            <w:pPr>
              <w:pStyle w:val="TableParagraph"/>
              <w:spacing w:before="6" w:line="182" w:lineRule="exact"/>
              <w:ind w:left="60" w:right="51"/>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 xml:space="preserve">Persona y </w:t>
            </w:r>
            <w:r w:rsidRPr="007F2AB0">
              <w:rPr>
                <w:rFonts w:asciiTheme="minorHAnsi" w:hAnsiTheme="minorHAnsi" w:cstheme="minorHAnsi"/>
                <w:spacing w:val="-3"/>
                <w:sz w:val="16"/>
                <w:szCs w:val="16"/>
                <w:lang w:val="es-BO"/>
              </w:rPr>
              <w:t xml:space="preserve">Dirección </w:t>
            </w:r>
            <w:r w:rsidRPr="007F2AB0">
              <w:rPr>
                <w:rFonts w:asciiTheme="minorHAnsi" w:hAnsiTheme="minorHAnsi" w:cstheme="minorHAnsi"/>
                <w:sz w:val="16"/>
                <w:szCs w:val="16"/>
                <w:lang w:val="es-BO"/>
              </w:rPr>
              <w:t>de</w:t>
            </w:r>
            <w:r w:rsidRPr="007F2AB0">
              <w:rPr>
                <w:rFonts w:asciiTheme="minorHAnsi" w:hAnsiTheme="minorHAnsi" w:cstheme="minorHAnsi"/>
                <w:spacing w:val="-1"/>
                <w:sz w:val="16"/>
                <w:szCs w:val="16"/>
                <w:lang w:val="es-BO"/>
              </w:rPr>
              <w:t xml:space="preserve"> </w:t>
            </w:r>
            <w:r w:rsidRPr="007F2AB0">
              <w:rPr>
                <w:rFonts w:asciiTheme="minorHAnsi" w:hAnsiTheme="minorHAnsi" w:cstheme="minorHAnsi"/>
                <w:sz w:val="16"/>
                <w:szCs w:val="16"/>
                <w:lang w:val="es-BO"/>
              </w:rPr>
              <w:t>Contacto</w:t>
            </w:r>
          </w:p>
        </w:tc>
        <w:tc>
          <w:tcPr>
            <w:tcW w:w="1699" w:type="dxa"/>
            <w:shd w:val="clear" w:color="auto" w:fill="DBE4F0"/>
          </w:tcPr>
          <w:p w14:paraId="168615BC" w14:textId="77777777" w:rsidR="00CC4E5F" w:rsidRPr="007F2AB0" w:rsidRDefault="00CC4E5F" w:rsidP="00CC4E5F">
            <w:pPr>
              <w:pStyle w:val="TableParagraph"/>
              <w:spacing w:before="3"/>
              <w:rPr>
                <w:rFonts w:asciiTheme="minorHAnsi" w:hAnsiTheme="minorHAnsi" w:cstheme="minorHAnsi"/>
                <w:b/>
                <w:sz w:val="16"/>
                <w:szCs w:val="16"/>
                <w:lang w:val="es-BO"/>
              </w:rPr>
            </w:pPr>
          </w:p>
          <w:p w14:paraId="30FC8A97" w14:textId="77777777" w:rsidR="00CC4E5F" w:rsidRPr="007F2AB0" w:rsidRDefault="00CC4E5F" w:rsidP="00CC4E5F">
            <w:pPr>
              <w:pStyle w:val="TableParagraph"/>
              <w:ind w:left="161" w:right="130" w:hanging="5"/>
              <w:rPr>
                <w:rFonts w:asciiTheme="minorHAnsi" w:hAnsiTheme="minorHAnsi" w:cstheme="minorHAnsi"/>
                <w:sz w:val="16"/>
                <w:szCs w:val="16"/>
                <w:lang w:val="es-BO"/>
              </w:rPr>
            </w:pPr>
            <w:r w:rsidRPr="007F2AB0">
              <w:rPr>
                <w:rFonts w:asciiTheme="minorHAnsi" w:hAnsiTheme="minorHAnsi" w:cstheme="minorHAnsi"/>
                <w:sz w:val="16"/>
                <w:szCs w:val="16"/>
                <w:lang w:val="es-BO"/>
              </w:rPr>
              <w:t>Objeto del Contrato (Obras en General)</w:t>
            </w:r>
          </w:p>
        </w:tc>
        <w:tc>
          <w:tcPr>
            <w:tcW w:w="1822" w:type="dxa"/>
            <w:shd w:val="clear" w:color="auto" w:fill="DBE4F0"/>
          </w:tcPr>
          <w:p w14:paraId="635D8CA8" w14:textId="77777777" w:rsidR="00CC4E5F" w:rsidRPr="007F2AB0" w:rsidRDefault="00CC4E5F" w:rsidP="00CC4E5F">
            <w:pPr>
              <w:pStyle w:val="TableParagraph"/>
              <w:spacing w:before="9"/>
              <w:rPr>
                <w:rFonts w:asciiTheme="minorHAnsi" w:hAnsiTheme="minorHAnsi" w:cstheme="minorHAnsi"/>
                <w:b/>
                <w:sz w:val="16"/>
                <w:szCs w:val="16"/>
                <w:lang w:val="es-BO"/>
              </w:rPr>
            </w:pPr>
          </w:p>
          <w:p w14:paraId="16EA0604" w14:textId="77777777" w:rsidR="00CC4E5F" w:rsidRPr="007F2AB0" w:rsidRDefault="00CC4E5F" w:rsidP="00CC4E5F">
            <w:pPr>
              <w:pStyle w:val="TableParagraph"/>
              <w:ind w:left="165"/>
              <w:rPr>
                <w:rFonts w:asciiTheme="minorHAnsi" w:hAnsiTheme="minorHAnsi" w:cstheme="minorHAnsi"/>
                <w:sz w:val="16"/>
                <w:szCs w:val="16"/>
              </w:rPr>
            </w:pPr>
            <w:r w:rsidRPr="007F2AB0">
              <w:rPr>
                <w:rFonts w:asciiTheme="minorHAnsi" w:hAnsiTheme="minorHAnsi" w:cstheme="minorHAnsi"/>
                <w:sz w:val="16"/>
                <w:szCs w:val="16"/>
              </w:rPr>
              <w:t>Ubicación de la Obra</w:t>
            </w:r>
          </w:p>
        </w:tc>
        <w:tc>
          <w:tcPr>
            <w:tcW w:w="1344" w:type="dxa"/>
            <w:shd w:val="clear" w:color="auto" w:fill="DBE4F0"/>
          </w:tcPr>
          <w:p w14:paraId="2AF57A08" w14:textId="77777777" w:rsidR="00CC4E5F" w:rsidRPr="007F2AB0" w:rsidRDefault="00CC4E5F" w:rsidP="00CC4E5F">
            <w:pPr>
              <w:pStyle w:val="TableParagraph"/>
              <w:spacing w:before="1"/>
              <w:ind w:left="44" w:right="34"/>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Período de ejecución</w:t>
            </w:r>
          </w:p>
          <w:p w14:paraId="26574FB0" w14:textId="77777777" w:rsidR="00CC4E5F" w:rsidRPr="007F2AB0" w:rsidRDefault="00CC4E5F" w:rsidP="00CC4E5F">
            <w:pPr>
              <w:pStyle w:val="TableParagraph"/>
              <w:spacing w:before="6" w:line="182" w:lineRule="exact"/>
              <w:ind w:left="47" w:right="34"/>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(Fecha de inicio y finalización)</w:t>
            </w:r>
          </w:p>
        </w:tc>
        <w:tc>
          <w:tcPr>
            <w:tcW w:w="1457" w:type="dxa"/>
            <w:shd w:val="clear" w:color="auto" w:fill="DBE4F0"/>
          </w:tcPr>
          <w:p w14:paraId="7E98D10D" w14:textId="77777777" w:rsidR="00CC4E5F" w:rsidRPr="007F2AB0" w:rsidRDefault="00CC4E5F" w:rsidP="00CC4E5F">
            <w:pPr>
              <w:pStyle w:val="TableParagraph"/>
              <w:spacing w:before="3"/>
              <w:rPr>
                <w:rFonts w:asciiTheme="minorHAnsi" w:hAnsiTheme="minorHAnsi" w:cstheme="minorHAnsi"/>
                <w:b/>
                <w:sz w:val="16"/>
                <w:szCs w:val="16"/>
                <w:lang w:val="es-BO"/>
              </w:rPr>
            </w:pPr>
          </w:p>
          <w:p w14:paraId="4798CFD1" w14:textId="77777777" w:rsidR="00CC4E5F" w:rsidRPr="007F2AB0" w:rsidRDefault="00CC4E5F" w:rsidP="00CC4E5F">
            <w:pPr>
              <w:pStyle w:val="TableParagraph"/>
              <w:ind w:left="236" w:right="49" w:hanging="161"/>
              <w:rPr>
                <w:rFonts w:asciiTheme="minorHAnsi" w:hAnsiTheme="minorHAnsi" w:cstheme="minorHAnsi"/>
                <w:sz w:val="16"/>
                <w:szCs w:val="16"/>
              </w:rPr>
            </w:pPr>
            <w:r w:rsidRPr="007F2AB0">
              <w:rPr>
                <w:rFonts w:asciiTheme="minorHAnsi" w:hAnsiTheme="minorHAnsi" w:cstheme="minorHAnsi"/>
                <w:sz w:val="16"/>
                <w:szCs w:val="16"/>
              </w:rPr>
              <w:t>% participación en Asociación (*)</w:t>
            </w:r>
          </w:p>
        </w:tc>
        <w:tc>
          <w:tcPr>
            <w:tcW w:w="1207" w:type="dxa"/>
            <w:shd w:val="clear" w:color="auto" w:fill="DBE4F0"/>
          </w:tcPr>
          <w:p w14:paraId="4C695493" w14:textId="77777777" w:rsidR="00CC4E5F" w:rsidRPr="007F2AB0" w:rsidRDefault="00CC4E5F" w:rsidP="00CC4E5F">
            <w:pPr>
              <w:pStyle w:val="TableParagraph"/>
              <w:spacing w:before="3"/>
              <w:rPr>
                <w:rFonts w:asciiTheme="minorHAnsi" w:hAnsiTheme="minorHAnsi" w:cstheme="minorHAnsi"/>
                <w:b/>
                <w:sz w:val="16"/>
                <w:szCs w:val="16"/>
              </w:rPr>
            </w:pPr>
          </w:p>
          <w:p w14:paraId="7FDE6876" w14:textId="77777777" w:rsidR="00CC4E5F" w:rsidRPr="007F2AB0" w:rsidRDefault="00CC4E5F" w:rsidP="00CC4E5F">
            <w:pPr>
              <w:pStyle w:val="TableParagraph"/>
              <w:ind w:left="174" w:right="145" w:firstLine="16"/>
              <w:rPr>
                <w:rFonts w:asciiTheme="minorHAnsi" w:hAnsiTheme="minorHAnsi" w:cstheme="minorHAnsi"/>
                <w:sz w:val="16"/>
                <w:szCs w:val="16"/>
              </w:rPr>
            </w:pPr>
            <w:r w:rsidRPr="007F2AB0">
              <w:rPr>
                <w:rFonts w:asciiTheme="minorHAnsi" w:hAnsiTheme="minorHAnsi" w:cstheme="minorHAnsi"/>
                <w:sz w:val="16"/>
                <w:szCs w:val="16"/>
              </w:rPr>
              <w:t>Nombre del Socio(s) (**)</w:t>
            </w:r>
          </w:p>
        </w:tc>
        <w:tc>
          <w:tcPr>
            <w:tcW w:w="1085" w:type="dxa"/>
            <w:shd w:val="clear" w:color="auto" w:fill="DBE4F0"/>
          </w:tcPr>
          <w:p w14:paraId="125A67A3" w14:textId="77777777" w:rsidR="00CC4E5F" w:rsidRPr="007F2AB0" w:rsidRDefault="00CC4E5F" w:rsidP="00CC4E5F">
            <w:pPr>
              <w:pStyle w:val="TableParagraph"/>
              <w:spacing w:before="94"/>
              <w:ind w:left="76" w:right="66" w:firstLine="1"/>
              <w:jc w:val="center"/>
              <w:rPr>
                <w:rFonts w:asciiTheme="minorHAnsi" w:hAnsiTheme="minorHAnsi" w:cstheme="minorHAnsi"/>
                <w:sz w:val="16"/>
                <w:szCs w:val="16"/>
              </w:rPr>
            </w:pPr>
            <w:r w:rsidRPr="007F2AB0">
              <w:rPr>
                <w:rFonts w:asciiTheme="minorHAnsi" w:hAnsiTheme="minorHAnsi" w:cstheme="minorHAnsi"/>
                <w:sz w:val="16"/>
                <w:szCs w:val="16"/>
              </w:rPr>
              <w:t>Profesional Responsable (***)</w:t>
            </w:r>
          </w:p>
        </w:tc>
        <w:tc>
          <w:tcPr>
            <w:tcW w:w="1086" w:type="dxa"/>
            <w:shd w:val="clear" w:color="auto" w:fill="DBE4F0"/>
          </w:tcPr>
          <w:p w14:paraId="314699EE" w14:textId="77777777" w:rsidR="00CC4E5F" w:rsidRPr="007F2AB0" w:rsidRDefault="00CC4E5F" w:rsidP="00CC4E5F">
            <w:pPr>
              <w:pStyle w:val="TableParagraph"/>
              <w:spacing w:before="1"/>
              <w:ind w:left="54" w:right="44"/>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 xml:space="preserve">Monto en </w:t>
            </w:r>
            <w:r w:rsidRPr="007F2AB0">
              <w:rPr>
                <w:rFonts w:asciiTheme="minorHAnsi" w:hAnsiTheme="minorHAnsi" w:cstheme="minorHAnsi"/>
                <w:spacing w:val="-6"/>
                <w:sz w:val="16"/>
                <w:szCs w:val="16"/>
                <w:lang w:val="es-BO"/>
              </w:rPr>
              <w:t xml:space="preserve">$u$ </w:t>
            </w:r>
            <w:r w:rsidRPr="007F2AB0">
              <w:rPr>
                <w:rFonts w:asciiTheme="minorHAnsi" w:hAnsiTheme="minorHAnsi" w:cstheme="minorHAnsi"/>
                <w:sz w:val="16"/>
                <w:szCs w:val="16"/>
                <w:lang w:val="es-BO"/>
              </w:rPr>
              <w:t>(Llenado</w:t>
            </w:r>
            <w:r w:rsidRPr="007F2AB0">
              <w:rPr>
                <w:rFonts w:asciiTheme="minorHAnsi" w:hAnsiTheme="minorHAnsi" w:cstheme="minorHAnsi"/>
                <w:spacing w:val="-1"/>
                <w:sz w:val="16"/>
                <w:szCs w:val="16"/>
                <w:lang w:val="es-BO"/>
              </w:rPr>
              <w:t xml:space="preserve"> </w:t>
            </w:r>
            <w:r w:rsidRPr="007F2AB0">
              <w:rPr>
                <w:rFonts w:asciiTheme="minorHAnsi" w:hAnsiTheme="minorHAnsi" w:cstheme="minorHAnsi"/>
                <w:sz w:val="16"/>
                <w:szCs w:val="16"/>
                <w:lang w:val="es-BO"/>
              </w:rPr>
              <w:t>de</w:t>
            </w:r>
          </w:p>
          <w:p w14:paraId="7C8BFE66" w14:textId="77777777" w:rsidR="00CC4E5F" w:rsidRPr="007F2AB0" w:rsidRDefault="00CC4E5F" w:rsidP="00CC4E5F">
            <w:pPr>
              <w:pStyle w:val="TableParagraph"/>
              <w:spacing w:before="6" w:line="182" w:lineRule="exact"/>
              <w:ind w:left="54" w:right="44"/>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 xml:space="preserve">uso </w:t>
            </w:r>
            <w:r w:rsidRPr="007F2AB0">
              <w:rPr>
                <w:rFonts w:asciiTheme="minorHAnsi" w:hAnsiTheme="minorHAnsi" w:cstheme="minorHAnsi"/>
                <w:spacing w:val="-1"/>
                <w:sz w:val="16"/>
                <w:szCs w:val="16"/>
                <w:lang w:val="es-BO"/>
              </w:rPr>
              <w:t>alternativo)</w:t>
            </w:r>
          </w:p>
        </w:tc>
        <w:tc>
          <w:tcPr>
            <w:tcW w:w="1414" w:type="dxa"/>
            <w:shd w:val="clear" w:color="auto" w:fill="DBE4F0"/>
          </w:tcPr>
          <w:p w14:paraId="21AB7F13" w14:textId="77777777" w:rsidR="00CC4E5F" w:rsidRPr="007F2AB0" w:rsidRDefault="00CC4E5F" w:rsidP="00CC4E5F">
            <w:pPr>
              <w:pStyle w:val="TableParagraph"/>
              <w:ind w:left="169" w:right="143" w:firstLine="16"/>
              <w:rPr>
                <w:rFonts w:asciiTheme="minorHAnsi" w:hAnsiTheme="minorHAnsi" w:cstheme="minorHAnsi"/>
                <w:sz w:val="16"/>
                <w:szCs w:val="16"/>
                <w:lang w:val="es-BO"/>
              </w:rPr>
            </w:pPr>
            <w:r w:rsidRPr="007F2AB0">
              <w:rPr>
                <w:rFonts w:asciiTheme="minorHAnsi" w:hAnsiTheme="minorHAnsi" w:cstheme="minorHAnsi"/>
                <w:sz w:val="16"/>
                <w:szCs w:val="16"/>
                <w:lang w:val="es-BO"/>
              </w:rPr>
              <w:t>Monto final del contrato en Bs.</w:t>
            </w:r>
          </w:p>
        </w:tc>
      </w:tr>
      <w:tr w:rsidR="00CC4E5F" w:rsidRPr="007F2AB0" w14:paraId="1FAF857A" w14:textId="77777777" w:rsidTr="00CC4E5F">
        <w:trPr>
          <w:trHeight w:val="383"/>
        </w:trPr>
        <w:tc>
          <w:tcPr>
            <w:tcW w:w="348" w:type="dxa"/>
          </w:tcPr>
          <w:p w14:paraId="0F23492F" w14:textId="77777777" w:rsidR="00CC4E5F" w:rsidRPr="007F2AB0" w:rsidRDefault="00CC4E5F" w:rsidP="00CC4E5F">
            <w:pPr>
              <w:pStyle w:val="TableParagraph"/>
              <w:spacing w:before="97"/>
              <w:ind w:left="129"/>
              <w:rPr>
                <w:rFonts w:asciiTheme="minorHAnsi" w:hAnsiTheme="minorHAnsi" w:cstheme="minorHAnsi"/>
                <w:sz w:val="16"/>
                <w:szCs w:val="16"/>
              </w:rPr>
            </w:pPr>
            <w:r w:rsidRPr="007F2AB0">
              <w:rPr>
                <w:rFonts w:asciiTheme="minorHAnsi" w:hAnsiTheme="minorHAnsi" w:cstheme="minorHAnsi"/>
                <w:sz w:val="16"/>
                <w:szCs w:val="16"/>
              </w:rPr>
              <w:t>1</w:t>
            </w:r>
          </w:p>
        </w:tc>
        <w:tc>
          <w:tcPr>
            <w:tcW w:w="1552" w:type="dxa"/>
            <w:gridSpan w:val="2"/>
          </w:tcPr>
          <w:p w14:paraId="57BB55FB"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48DE6A15"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179870B0"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4E27C73C"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67132495"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646F5586"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1E30D704"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52B5660E"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14190A5E"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5DF3F7CD" w14:textId="77777777" w:rsidTr="00CC4E5F">
        <w:trPr>
          <w:trHeight w:val="383"/>
        </w:trPr>
        <w:tc>
          <w:tcPr>
            <w:tcW w:w="348" w:type="dxa"/>
          </w:tcPr>
          <w:p w14:paraId="2BA05E2E" w14:textId="77777777" w:rsidR="00CC4E5F" w:rsidRPr="007F2AB0" w:rsidRDefault="00CC4E5F" w:rsidP="00CC4E5F">
            <w:pPr>
              <w:pStyle w:val="TableParagraph"/>
              <w:spacing w:before="97"/>
              <w:ind w:left="129"/>
              <w:rPr>
                <w:rFonts w:asciiTheme="minorHAnsi" w:hAnsiTheme="minorHAnsi" w:cstheme="minorHAnsi"/>
                <w:sz w:val="16"/>
                <w:szCs w:val="16"/>
              </w:rPr>
            </w:pPr>
            <w:r w:rsidRPr="007F2AB0">
              <w:rPr>
                <w:rFonts w:asciiTheme="minorHAnsi" w:hAnsiTheme="minorHAnsi" w:cstheme="minorHAnsi"/>
                <w:sz w:val="16"/>
                <w:szCs w:val="16"/>
              </w:rPr>
              <w:t>2</w:t>
            </w:r>
          </w:p>
        </w:tc>
        <w:tc>
          <w:tcPr>
            <w:tcW w:w="1552" w:type="dxa"/>
            <w:gridSpan w:val="2"/>
          </w:tcPr>
          <w:p w14:paraId="4249E1C7"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27676BAE"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459ACAA0"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5E5C42DA"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147D8029"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2DAA6C01"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7DFE244C"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19C371D2"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79F242A7"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7F365ECC" w14:textId="77777777" w:rsidTr="00CC4E5F">
        <w:trPr>
          <w:trHeight w:val="386"/>
        </w:trPr>
        <w:tc>
          <w:tcPr>
            <w:tcW w:w="348" w:type="dxa"/>
          </w:tcPr>
          <w:p w14:paraId="73766C7B" w14:textId="77777777" w:rsidR="00CC4E5F" w:rsidRPr="007F2AB0" w:rsidRDefault="00CC4E5F" w:rsidP="00CC4E5F">
            <w:pPr>
              <w:pStyle w:val="TableParagraph"/>
              <w:spacing w:before="97"/>
              <w:ind w:left="129"/>
              <w:rPr>
                <w:rFonts w:asciiTheme="minorHAnsi" w:hAnsiTheme="minorHAnsi" w:cstheme="minorHAnsi"/>
                <w:sz w:val="16"/>
                <w:szCs w:val="16"/>
              </w:rPr>
            </w:pPr>
            <w:r w:rsidRPr="007F2AB0">
              <w:rPr>
                <w:rFonts w:asciiTheme="minorHAnsi" w:hAnsiTheme="minorHAnsi" w:cstheme="minorHAnsi"/>
                <w:sz w:val="16"/>
                <w:szCs w:val="16"/>
              </w:rPr>
              <w:t>3</w:t>
            </w:r>
          </w:p>
        </w:tc>
        <w:tc>
          <w:tcPr>
            <w:tcW w:w="1552" w:type="dxa"/>
            <w:gridSpan w:val="2"/>
          </w:tcPr>
          <w:p w14:paraId="212C91F0"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45E7635A"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58DB5241"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70EF6A4B"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2BCDA18E"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0ABB840E"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56C5BACB"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7A9BCFF0"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4685345B"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32CE623C" w14:textId="77777777" w:rsidTr="00CC4E5F">
        <w:trPr>
          <w:trHeight w:val="383"/>
        </w:trPr>
        <w:tc>
          <w:tcPr>
            <w:tcW w:w="348" w:type="dxa"/>
          </w:tcPr>
          <w:p w14:paraId="63DFACD9" w14:textId="77777777" w:rsidR="00CC4E5F" w:rsidRPr="007F2AB0" w:rsidRDefault="00CC4E5F" w:rsidP="00CC4E5F">
            <w:pPr>
              <w:pStyle w:val="TableParagraph"/>
              <w:spacing w:before="94"/>
              <w:ind w:left="129"/>
              <w:rPr>
                <w:rFonts w:asciiTheme="minorHAnsi" w:hAnsiTheme="minorHAnsi" w:cstheme="minorHAnsi"/>
                <w:sz w:val="16"/>
                <w:szCs w:val="16"/>
              </w:rPr>
            </w:pPr>
            <w:r w:rsidRPr="007F2AB0">
              <w:rPr>
                <w:rFonts w:asciiTheme="minorHAnsi" w:hAnsiTheme="minorHAnsi" w:cstheme="minorHAnsi"/>
                <w:sz w:val="16"/>
                <w:szCs w:val="16"/>
              </w:rPr>
              <w:t>4</w:t>
            </w:r>
          </w:p>
        </w:tc>
        <w:tc>
          <w:tcPr>
            <w:tcW w:w="1552" w:type="dxa"/>
            <w:gridSpan w:val="2"/>
          </w:tcPr>
          <w:p w14:paraId="16F6DAAD"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172FCA29"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1F6B39EC"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6F99E0F5"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7D58091E"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3562B651"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26F902FD"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39F47B47"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732A24B0"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5B73299E" w14:textId="77777777" w:rsidTr="00CC4E5F">
        <w:trPr>
          <w:trHeight w:val="383"/>
        </w:trPr>
        <w:tc>
          <w:tcPr>
            <w:tcW w:w="348" w:type="dxa"/>
          </w:tcPr>
          <w:p w14:paraId="329B59A9" w14:textId="77777777" w:rsidR="00CC4E5F" w:rsidRPr="007F2AB0" w:rsidRDefault="00CC4E5F" w:rsidP="00CC4E5F">
            <w:pPr>
              <w:pStyle w:val="TableParagraph"/>
              <w:spacing w:before="94"/>
              <w:ind w:left="129"/>
              <w:rPr>
                <w:rFonts w:asciiTheme="minorHAnsi" w:hAnsiTheme="minorHAnsi" w:cstheme="minorHAnsi"/>
                <w:sz w:val="16"/>
                <w:szCs w:val="16"/>
              </w:rPr>
            </w:pPr>
            <w:r w:rsidRPr="007F2AB0">
              <w:rPr>
                <w:rFonts w:asciiTheme="minorHAnsi" w:hAnsiTheme="minorHAnsi" w:cstheme="minorHAnsi"/>
                <w:sz w:val="16"/>
                <w:szCs w:val="16"/>
              </w:rPr>
              <w:t>5</w:t>
            </w:r>
          </w:p>
        </w:tc>
        <w:tc>
          <w:tcPr>
            <w:tcW w:w="1552" w:type="dxa"/>
            <w:gridSpan w:val="2"/>
          </w:tcPr>
          <w:p w14:paraId="0CCB7546"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745EBFD7"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71F28AE5"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00C773B3"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7EAE3AEB"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7D173F9B"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7FF01ACF"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394180FE"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20FE6B9D"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0472BED8" w14:textId="77777777" w:rsidTr="00CC4E5F">
        <w:trPr>
          <w:trHeight w:val="383"/>
        </w:trPr>
        <w:tc>
          <w:tcPr>
            <w:tcW w:w="348" w:type="dxa"/>
          </w:tcPr>
          <w:p w14:paraId="6C108C74" w14:textId="77777777" w:rsidR="00CC4E5F" w:rsidRPr="007F2AB0" w:rsidRDefault="00CC4E5F" w:rsidP="00CC4E5F">
            <w:pPr>
              <w:pStyle w:val="TableParagraph"/>
              <w:spacing w:before="94"/>
              <w:ind w:left="93"/>
              <w:rPr>
                <w:rFonts w:asciiTheme="minorHAnsi" w:hAnsiTheme="minorHAnsi" w:cstheme="minorHAnsi"/>
                <w:sz w:val="16"/>
                <w:szCs w:val="16"/>
              </w:rPr>
            </w:pPr>
            <w:r w:rsidRPr="007F2AB0">
              <w:rPr>
                <w:rFonts w:asciiTheme="minorHAnsi" w:hAnsiTheme="minorHAnsi" w:cstheme="minorHAnsi"/>
                <w:sz w:val="16"/>
                <w:szCs w:val="16"/>
              </w:rPr>
              <w:t>…</w:t>
            </w:r>
          </w:p>
        </w:tc>
        <w:tc>
          <w:tcPr>
            <w:tcW w:w="1552" w:type="dxa"/>
            <w:gridSpan w:val="2"/>
          </w:tcPr>
          <w:p w14:paraId="51E93A39"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7B6B6EC0"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6384B7FB"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7592F850"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224D16FE"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0277C08E"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4722B67E"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19BFCE61"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6E5D181B"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0E209B38" w14:textId="77777777" w:rsidTr="00CC4E5F">
        <w:trPr>
          <w:trHeight w:val="383"/>
        </w:trPr>
        <w:tc>
          <w:tcPr>
            <w:tcW w:w="348" w:type="dxa"/>
          </w:tcPr>
          <w:p w14:paraId="411021D6" w14:textId="77777777" w:rsidR="00CC4E5F" w:rsidRPr="007F2AB0" w:rsidRDefault="00CC4E5F" w:rsidP="00CC4E5F">
            <w:pPr>
              <w:pStyle w:val="TableParagraph"/>
              <w:spacing w:before="97"/>
              <w:ind w:left="115"/>
              <w:rPr>
                <w:rFonts w:asciiTheme="minorHAnsi" w:hAnsiTheme="minorHAnsi" w:cstheme="minorHAnsi"/>
                <w:sz w:val="16"/>
                <w:szCs w:val="16"/>
              </w:rPr>
            </w:pPr>
            <w:r w:rsidRPr="007F2AB0">
              <w:rPr>
                <w:rFonts w:asciiTheme="minorHAnsi" w:hAnsiTheme="minorHAnsi" w:cstheme="minorHAnsi"/>
                <w:sz w:val="16"/>
                <w:szCs w:val="16"/>
              </w:rPr>
              <w:t>N</w:t>
            </w:r>
          </w:p>
        </w:tc>
        <w:tc>
          <w:tcPr>
            <w:tcW w:w="1552" w:type="dxa"/>
            <w:gridSpan w:val="2"/>
          </w:tcPr>
          <w:p w14:paraId="22EEDF84"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41019D73" w14:textId="77777777" w:rsidR="00CC4E5F" w:rsidRPr="007F2AB0" w:rsidRDefault="00CC4E5F" w:rsidP="00CC4E5F">
            <w:pPr>
              <w:pStyle w:val="TableParagraph"/>
              <w:rPr>
                <w:rFonts w:asciiTheme="minorHAnsi" w:hAnsiTheme="minorHAnsi" w:cstheme="minorHAnsi"/>
                <w:sz w:val="16"/>
                <w:szCs w:val="16"/>
              </w:rPr>
            </w:pPr>
          </w:p>
        </w:tc>
        <w:tc>
          <w:tcPr>
            <w:tcW w:w="1822" w:type="dxa"/>
          </w:tcPr>
          <w:p w14:paraId="76021E17" w14:textId="77777777" w:rsidR="00CC4E5F" w:rsidRPr="007F2AB0" w:rsidRDefault="00CC4E5F" w:rsidP="00CC4E5F">
            <w:pPr>
              <w:pStyle w:val="TableParagraph"/>
              <w:rPr>
                <w:rFonts w:asciiTheme="minorHAnsi" w:hAnsiTheme="minorHAnsi" w:cstheme="minorHAnsi"/>
                <w:sz w:val="16"/>
                <w:szCs w:val="16"/>
              </w:rPr>
            </w:pPr>
          </w:p>
        </w:tc>
        <w:tc>
          <w:tcPr>
            <w:tcW w:w="1344" w:type="dxa"/>
          </w:tcPr>
          <w:p w14:paraId="4A4945FA" w14:textId="77777777" w:rsidR="00CC4E5F" w:rsidRPr="007F2AB0" w:rsidRDefault="00CC4E5F" w:rsidP="00CC4E5F">
            <w:pPr>
              <w:pStyle w:val="TableParagraph"/>
              <w:rPr>
                <w:rFonts w:asciiTheme="minorHAnsi" w:hAnsiTheme="minorHAnsi" w:cstheme="minorHAnsi"/>
                <w:sz w:val="16"/>
                <w:szCs w:val="16"/>
              </w:rPr>
            </w:pPr>
          </w:p>
        </w:tc>
        <w:tc>
          <w:tcPr>
            <w:tcW w:w="1457" w:type="dxa"/>
          </w:tcPr>
          <w:p w14:paraId="780E57C4"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5949F323"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05016627" w14:textId="77777777" w:rsidR="00CC4E5F" w:rsidRPr="007F2AB0" w:rsidRDefault="00CC4E5F" w:rsidP="00CC4E5F">
            <w:pPr>
              <w:pStyle w:val="TableParagraph"/>
              <w:rPr>
                <w:rFonts w:asciiTheme="minorHAnsi" w:hAnsiTheme="minorHAnsi" w:cstheme="minorHAnsi"/>
                <w:sz w:val="16"/>
                <w:szCs w:val="16"/>
              </w:rPr>
            </w:pPr>
          </w:p>
        </w:tc>
        <w:tc>
          <w:tcPr>
            <w:tcW w:w="1086" w:type="dxa"/>
          </w:tcPr>
          <w:p w14:paraId="21B890E1"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409ACFBF" w14:textId="77777777" w:rsidR="00CC4E5F" w:rsidRPr="007F2AB0" w:rsidRDefault="00CC4E5F" w:rsidP="00CC4E5F">
            <w:pPr>
              <w:pStyle w:val="TableParagraph"/>
              <w:rPr>
                <w:rFonts w:asciiTheme="minorHAnsi" w:hAnsiTheme="minorHAnsi" w:cstheme="minorHAnsi"/>
                <w:sz w:val="16"/>
                <w:szCs w:val="16"/>
              </w:rPr>
            </w:pPr>
          </w:p>
        </w:tc>
      </w:tr>
      <w:tr w:rsidR="00CC4E5F" w:rsidRPr="0002013A" w14:paraId="01ED474B" w14:textId="77777777" w:rsidTr="00CC4E5F">
        <w:trPr>
          <w:trHeight w:val="383"/>
        </w:trPr>
        <w:tc>
          <w:tcPr>
            <w:tcW w:w="10514" w:type="dxa"/>
            <w:gridSpan w:val="9"/>
            <w:shd w:val="clear" w:color="auto" w:fill="DBE4F0"/>
          </w:tcPr>
          <w:p w14:paraId="13EF7C1A" w14:textId="77777777" w:rsidR="00CC4E5F" w:rsidRPr="007F2AB0" w:rsidRDefault="00CC4E5F" w:rsidP="00CC4E5F">
            <w:pPr>
              <w:pStyle w:val="TableParagraph"/>
              <w:spacing w:before="94"/>
              <w:ind w:left="4661" w:right="-15"/>
              <w:rPr>
                <w:rFonts w:asciiTheme="minorHAnsi" w:hAnsiTheme="minorHAnsi" w:cstheme="minorHAnsi"/>
                <w:sz w:val="16"/>
                <w:szCs w:val="16"/>
                <w:lang w:val="es-BO"/>
              </w:rPr>
            </w:pPr>
            <w:proofErr w:type="gramStart"/>
            <w:r w:rsidRPr="007F2AB0">
              <w:rPr>
                <w:rFonts w:asciiTheme="minorHAnsi" w:hAnsiTheme="minorHAnsi" w:cstheme="minorHAnsi"/>
                <w:b/>
                <w:sz w:val="16"/>
                <w:szCs w:val="16"/>
                <w:lang w:val="es-BO"/>
              </w:rPr>
              <w:t>TOTAL</w:t>
            </w:r>
            <w:proofErr w:type="gramEnd"/>
            <w:r w:rsidRPr="007F2AB0">
              <w:rPr>
                <w:rFonts w:asciiTheme="minorHAnsi" w:hAnsiTheme="minorHAnsi" w:cstheme="minorHAnsi"/>
                <w:b/>
                <w:sz w:val="16"/>
                <w:szCs w:val="16"/>
                <w:lang w:val="es-BO"/>
              </w:rPr>
              <w:t xml:space="preserve"> FACTURADO EN DÓLARES AMERICANOS </w:t>
            </w:r>
            <w:r w:rsidRPr="007F2AB0">
              <w:rPr>
                <w:rFonts w:asciiTheme="minorHAnsi" w:hAnsiTheme="minorHAnsi" w:cstheme="minorHAnsi"/>
                <w:sz w:val="16"/>
                <w:szCs w:val="16"/>
                <w:lang w:val="es-BO"/>
              </w:rPr>
              <w:t>(Llenado de uso</w:t>
            </w:r>
            <w:r w:rsidRPr="007F2AB0">
              <w:rPr>
                <w:rFonts w:asciiTheme="minorHAnsi" w:hAnsiTheme="minorHAnsi" w:cstheme="minorHAnsi"/>
                <w:spacing w:val="-19"/>
                <w:sz w:val="16"/>
                <w:szCs w:val="16"/>
                <w:lang w:val="es-BO"/>
              </w:rPr>
              <w:t xml:space="preserve"> </w:t>
            </w:r>
            <w:r w:rsidRPr="007F2AB0">
              <w:rPr>
                <w:rFonts w:asciiTheme="minorHAnsi" w:hAnsiTheme="minorHAnsi" w:cstheme="minorHAnsi"/>
                <w:sz w:val="16"/>
                <w:szCs w:val="16"/>
                <w:lang w:val="es-BO"/>
              </w:rPr>
              <w:t>alternativo)</w:t>
            </w:r>
          </w:p>
        </w:tc>
        <w:tc>
          <w:tcPr>
            <w:tcW w:w="1086" w:type="dxa"/>
          </w:tcPr>
          <w:p w14:paraId="6578B33B" w14:textId="77777777" w:rsidR="00CC4E5F" w:rsidRPr="007F2AB0" w:rsidRDefault="00CC4E5F" w:rsidP="00CC4E5F">
            <w:pPr>
              <w:pStyle w:val="TableParagraph"/>
              <w:rPr>
                <w:rFonts w:asciiTheme="minorHAnsi" w:hAnsiTheme="minorHAnsi" w:cstheme="minorHAnsi"/>
                <w:sz w:val="16"/>
                <w:szCs w:val="16"/>
                <w:lang w:val="es-BO"/>
              </w:rPr>
            </w:pPr>
          </w:p>
        </w:tc>
        <w:tc>
          <w:tcPr>
            <w:tcW w:w="1414" w:type="dxa"/>
          </w:tcPr>
          <w:p w14:paraId="6280CAB4"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7F2AB0" w14:paraId="31245D1E" w14:textId="77777777" w:rsidTr="00CC4E5F">
        <w:trPr>
          <w:trHeight w:val="383"/>
        </w:trPr>
        <w:tc>
          <w:tcPr>
            <w:tcW w:w="10514" w:type="dxa"/>
            <w:gridSpan w:val="9"/>
            <w:shd w:val="clear" w:color="auto" w:fill="DBE4F0"/>
          </w:tcPr>
          <w:p w14:paraId="06D4AAF1" w14:textId="77777777" w:rsidR="00CC4E5F" w:rsidRPr="007F2AB0" w:rsidRDefault="00CC4E5F" w:rsidP="00CC4E5F">
            <w:pPr>
              <w:pStyle w:val="TableParagraph"/>
              <w:spacing w:before="94"/>
              <w:ind w:right="-15"/>
              <w:jc w:val="right"/>
              <w:rPr>
                <w:rFonts w:asciiTheme="minorHAnsi" w:hAnsiTheme="minorHAnsi" w:cstheme="minorHAnsi"/>
                <w:b/>
                <w:sz w:val="16"/>
                <w:szCs w:val="16"/>
              </w:rPr>
            </w:pPr>
            <w:proofErr w:type="gramStart"/>
            <w:r w:rsidRPr="007F2AB0">
              <w:rPr>
                <w:rFonts w:asciiTheme="minorHAnsi" w:hAnsiTheme="minorHAnsi" w:cstheme="minorHAnsi"/>
                <w:b/>
                <w:sz w:val="16"/>
                <w:szCs w:val="16"/>
              </w:rPr>
              <w:t>TOTAL</w:t>
            </w:r>
            <w:proofErr w:type="gramEnd"/>
            <w:r w:rsidRPr="007F2AB0">
              <w:rPr>
                <w:rFonts w:asciiTheme="minorHAnsi" w:hAnsiTheme="minorHAnsi" w:cstheme="minorHAnsi"/>
                <w:b/>
                <w:sz w:val="16"/>
                <w:szCs w:val="16"/>
              </w:rPr>
              <w:t xml:space="preserve"> FACTURADO EN BOLIVIANOS (****)</w:t>
            </w:r>
          </w:p>
        </w:tc>
        <w:tc>
          <w:tcPr>
            <w:tcW w:w="1086" w:type="dxa"/>
          </w:tcPr>
          <w:p w14:paraId="27AE96DA" w14:textId="77777777" w:rsidR="00CC4E5F" w:rsidRPr="007F2AB0" w:rsidRDefault="00CC4E5F" w:rsidP="00CC4E5F">
            <w:pPr>
              <w:pStyle w:val="TableParagraph"/>
              <w:rPr>
                <w:rFonts w:asciiTheme="minorHAnsi" w:hAnsiTheme="minorHAnsi" w:cstheme="minorHAnsi"/>
                <w:sz w:val="16"/>
                <w:szCs w:val="16"/>
              </w:rPr>
            </w:pPr>
          </w:p>
        </w:tc>
        <w:tc>
          <w:tcPr>
            <w:tcW w:w="1414" w:type="dxa"/>
          </w:tcPr>
          <w:p w14:paraId="6FDDF59C" w14:textId="77777777" w:rsidR="00CC4E5F" w:rsidRPr="007F2AB0" w:rsidRDefault="00CC4E5F" w:rsidP="00CC4E5F">
            <w:pPr>
              <w:pStyle w:val="TableParagraph"/>
              <w:rPr>
                <w:rFonts w:asciiTheme="minorHAnsi" w:hAnsiTheme="minorHAnsi" w:cstheme="minorHAnsi"/>
                <w:sz w:val="16"/>
                <w:szCs w:val="16"/>
              </w:rPr>
            </w:pPr>
          </w:p>
        </w:tc>
      </w:tr>
      <w:tr w:rsidR="00CC4E5F" w:rsidRPr="0002013A" w14:paraId="4B47503E" w14:textId="77777777" w:rsidTr="00CC4E5F">
        <w:trPr>
          <w:trHeight w:val="394"/>
        </w:trPr>
        <w:tc>
          <w:tcPr>
            <w:tcW w:w="348" w:type="dxa"/>
            <w:tcBorders>
              <w:bottom w:val="nil"/>
              <w:right w:val="nil"/>
            </w:tcBorders>
          </w:tcPr>
          <w:p w14:paraId="5B15184C" w14:textId="77777777" w:rsidR="00CC4E5F" w:rsidRPr="007F2AB0" w:rsidRDefault="00CC4E5F" w:rsidP="00CC4E5F">
            <w:pPr>
              <w:pStyle w:val="TableParagraph"/>
              <w:spacing w:before="102"/>
              <w:ind w:right="23"/>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59" w:type="dxa"/>
            <w:tcBorders>
              <w:left w:val="nil"/>
              <w:bottom w:val="nil"/>
              <w:right w:val="nil"/>
            </w:tcBorders>
          </w:tcPr>
          <w:p w14:paraId="5351F1A0" w14:textId="77777777" w:rsidR="00CC4E5F" w:rsidRPr="007F2AB0" w:rsidRDefault="00CC4E5F" w:rsidP="00CC4E5F">
            <w:pPr>
              <w:pStyle w:val="TableParagraph"/>
              <w:rPr>
                <w:rFonts w:asciiTheme="minorHAnsi" w:hAnsiTheme="minorHAnsi" w:cstheme="minorHAnsi"/>
                <w:sz w:val="16"/>
                <w:szCs w:val="16"/>
              </w:rPr>
            </w:pPr>
          </w:p>
        </w:tc>
        <w:tc>
          <w:tcPr>
            <w:tcW w:w="8922" w:type="dxa"/>
            <w:gridSpan w:val="6"/>
            <w:tcBorders>
              <w:left w:val="nil"/>
              <w:bottom w:val="nil"/>
              <w:right w:val="nil"/>
            </w:tcBorders>
          </w:tcPr>
          <w:p w14:paraId="09AF750C" w14:textId="77777777" w:rsidR="00CC4E5F" w:rsidRPr="007F2AB0" w:rsidRDefault="00CC4E5F" w:rsidP="00CC4E5F">
            <w:pPr>
              <w:pStyle w:val="TableParagraph"/>
              <w:spacing w:before="102"/>
              <w:ind w:left="98"/>
              <w:rPr>
                <w:rFonts w:asciiTheme="minorHAnsi" w:hAnsiTheme="minorHAnsi" w:cstheme="minorHAnsi"/>
                <w:sz w:val="16"/>
                <w:szCs w:val="16"/>
                <w:lang w:val="es-BO"/>
              </w:rPr>
            </w:pPr>
            <w:r w:rsidRPr="007F2AB0">
              <w:rPr>
                <w:rFonts w:asciiTheme="minorHAnsi" w:hAnsiTheme="minorHAnsi" w:cstheme="minorHAnsi"/>
                <w:sz w:val="16"/>
                <w:szCs w:val="16"/>
                <w:lang w:val="es-BO"/>
              </w:rPr>
              <w:t>Cuando la empresa cuente con experiencia asociada, solo se debe consignar el monto correspondiente a su participación.</w:t>
            </w:r>
          </w:p>
        </w:tc>
        <w:tc>
          <w:tcPr>
            <w:tcW w:w="1085" w:type="dxa"/>
            <w:tcBorders>
              <w:left w:val="nil"/>
              <w:bottom w:val="nil"/>
              <w:right w:val="nil"/>
            </w:tcBorders>
          </w:tcPr>
          <w:p w14:paraId="2B2A12BF" w14:textId="77777777" w:rsidR="00CC4E5F" w:rsidRPr="007F2AB0" w:rsidRDefault="00CC4E5F" w:rsidP="00CC4E5F">
            <w:pPr>
              <w:pStyle w:val="TableParagraph"/>
              <w:rPr>
                <w:rFonts w:asciiTheme="minorHAnsi" w:hAnsiTheme="minorHAnsi" w:cstheme="minorHAnsi"/>
                <w:sz w:val="16"/>
                <w:szCs w:val="16"/>
                <w:lang w:val="es-BO"/>
              </w:rPr>
            </w:pPr>
          </w:p>
        </w:tc>
        <w:tc>
          <w:tcPr>
            <w:tcW w:w="1086" w:type="dxa"/>
            <w:tcBorders>
              <w:left w:val="nil"/>
              <w:bottom w:val="nil"/>
              <w:right w:val="nil"/>
            </w:tcBorders>
          </w:tcPr>
          <w:p w14:paraId="081DE482" w14:textId="77777777" w:rsidR="00CC4E5F" w:rsidRPr="007F2AB0" w:rsidRDefault="00CC4E5F" w:rsidP="00CC4E5F">
            <w:pPr>
              <w:pStyle w:val="TableParagraph"/>
              <w:rPr>
                <w:rFonts w:asciiTheme="minorHAnsi" w:hAnsiTheme="minorHAnsi" w:cstheme="minorHAnsi"/>
                <w:sz w:val="16"/>
                <w:szCs w:val="16"/>
                <w:lang w:val="es-BO"/>
              </w:rPr>
            </w:pPr>
          </w:p>
        </w:tc>
        <w:tc>
          <w:tcPr>
            <w:tcW w:w="1414" w:type="dxa"/>
            <w:tcBorders>
              <w:left w:val="nil"/>
              <w:bottom w:val="nil"/>
            </w:tcBorders>
          </w:tcPr>
          <w:p w14:paraId="7DD40EC3"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02013A" w14:paraId="1A3DF663" w14:textId="77777777" w:rsidTr="00CC4E5F">
        <w:trPr>
          <w:trHeight w:val="350"/>
        </w:trPr>
        <w:tc>
          <w:tcPr>
            <w:tcW w:w="348" w:type="dxa"/>
            <w:tcBorders>
              <w:top w:val="nil"/>
              <w:bottom w:val="nil"/>
              <w:right w:val="nil"/>
            </w:tcBorders>
          </w:tcPr>
          <w:p w14:paraId="09DE28AD" w14:textId="77777777" w:rsidR="00CC4E5F" w:rsidRPr="007F2AB0" w:rsidRDefault="00CC4E5F" w:rsidP="00CC4E5F">
            <w:pPr>
              <w:pStyle w:val="TableParagraph"/>
              <w:spacing w:before="103"/>
              <w:ind w:right="-15"/>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59" w:type="dxa"/>
            <w:tcBorders>
              <w:top w:val="nil"/>
              <w:left w:val="nil"/>
              <w:bottom w:val="nil"/>
              <w:right w:val="nil"/>
            </w:tcBorders>
          </w:tcPr>
          <w:p w14:paraId="2ACB39A2" w14:textId="77777777" w:rsidR="00CC4E5F" w:rsidRPr="007F2AB0" w:rsidRDefault="00CC4E5F" w:rsidP="00CC4E5F">
            <w:pPr>
              <w:pStyle w:val="TableParagraph"/>
              <w:rPr>
                <w:rFonts w:asciiTheme="minorHAnsi" w:hAnsiTheme="minorHAnsi" w:cstheme="minorHAnsi"/>
                <w:sz w:val="16"/>
                <w:szCs w:val="16"/>
              </w:rPr>
            </w:pPr>
          </w:p>
        </w:tc>
        <w:tc>
          <w:tcPr>
            <w:tcW w:w="6258" w:type="dxa"/>
            <w:gridSpan w:val="4"/>
            <w:tcBorders>
              <w:top w:val="nil"/>
              <w:left w:val="nil"/>
              <w:bottom w:val="nil"/>
              <w:right w:val="nil"/>
            </w:tcBorders>
          </w:tcPr>
          <w:p w14:paraId="516ECBF3" w14:textId="77777777" w:rsidR="00CC4E5F" w:rsidRPr="007F2AB0" w:rsidRDefault="00CC4E5F" w:rsidP="00CC4E5F">
            <w:pPr>
              <w:pStyle w:val="TableParagraph"/>
              <w:spacing w:before="103"/>
              <w:ind w:left="98"/>
              <w:rPr>
                <w:rFonts w:asciiTheme="minorHAnsi" w:hAnsiTheme="minorHAnsi" w:cstheme="minorHAnsi"/>
                <w:sz w:val="16"/>
                <w:szCs w:val="16"/>
                <w:lang w:val="es-BO"/>
              </w:rPr>
            </w:pPr>
            <w:r w:rsidRPr="007F2AB0">
              <w:rPr>
                <w:rFonts w:asciiTheme="minorHAnsi" w:hAnsiTheme="minorHAnsi" w:cstheme="minorHAnsi"/>
                <w:sz w:val="16"/>
                <w:szCs w:val="16"/>
                <w:lang w:val="es-BO"/>
              </w:rPr>
              <w:t>Si el contrato lo ejecutó asociado, indicar en esta casilla el nombre del o los socios.</w:t>
            </w:r>
          </w:p>
        </w:tc>
        <w:tc>
          <w:tcPr>
            <w:tcW w:w="1457" w:type="dxa"/>
            <w:tcBorders>
              <w:top w:val="nil"/>
              <w:left w:val="nil"/>
              <w:bottom w:val="nil"/>
              <w:right w:val="nil"/>
            </w:tcBorders>
          </w:tcPr>
          <w:p w14:paraId="229309C9" w14:textId="77777777" w:rsidR="00CC4E5F" w:rsidRPr="007F2AB0" w:rsidRDefault="00CC4E5F" w:rsidP="00CC4E5F">
            <w:pPr>
              <w:pStyle w:val="TableParagraph"/>
              <w:rPr>
                <w:rFonts w:asciiTheme="minorHAnsi" w:hAnsiTheme="minorHAnsi" w:cstheme="minorHAnsi"/>
                <w:sz w:val="16"/>
                <w:szCs w:val="16"/>
                <w:lang w:val="es-BO"/>
              </w:rPr>
            </w:pPr>
          </w:p>
        </w:tc>
        <w:tc>
          <w:tcPr>
            <w:tcW w:w="1207" w:type="dxa"/>
            <w:tcBorders>
              <w:top w:val="nil"/>
              <w:left w:val="nil"/>
              <w:bottom w:val="nil"/>
              <w:right w:val="nil"/>
            </w:tcBorders>
          </w:tcPr>
          <w:p w14:paraId="7DEB3C0F"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top w:val="nil"/>
              <w:left w:val="nil"/>
              <w:bottom w:val="nil"/>
              <w:right w:val="nil"/>
            </w:tcBorders>
          </w:tcPr>
          <w:p w14:paraId="446BF5B3" w14:textId="77777777" w:rsidR="00CC4E5F" w:rsidRPr="007F2AB0" w:rsidRDefault="00CC4E5F" w:rsidP="00CC4E5F">
            <w:pPr>
              <w:pStyle w:val="TableParagraph"/>
              <w:rPr>
                <w:rFonts w:asciiTheme="minorHAnsi" w:hAnsiTheme="minorHAnsi" w:cstheme="minorHAnsi"/>
                <w:sz w:val="16"/>
                <w:szCs w:val="16"/>
                <w:lang w:val="es-BO"/>
              </w:rPr>
            </w:pPr>
          </w:p>
        </w:tc>
        <w:tc>
          <w:tcPr>
            <w:tcW w:w="1086" w:type="dxa"/>
            <w:tcBorders>
              <w:top w:val="nil"/>
              <w:left w:val="nil"/>
              <w:bottom w:val="nil"/>
              <w:right w:val="nil"/>
            </w:tcBorders>
          </w:tcPr>
          <w:p w14:paraId="7CBD9D61" w14:textId="77777777" w:rsidR="00CC4E5F" w:rsidRPr="007F2AB0" w:rsidRDefault="00CC4E5F" w:rsidP="00CC4E5F">
            <w:pPr>
              <w:pStyle w:val="TableParagraph"/>
              <w:rPr>
                <w:rFonts w:asciiTheme="minorHAnsi" w:hAnsiTheme="minorHAnsi" w:cstheme="minorHAnsi"/>
                <w:sz w:val="16"/>
                <w:szCs w:val="16"/>
                <w:lang w:val="es-BO"/>
              </w:rPr>
            </w:pPr>
          </w:p>
        </w:tc>
        <w:tc>
          <w:tcPr>
            <w:tcW w:w="1414" w:type="dxa"/>
            <w:tcBorders>
              <w:top w:val="nil"/>
              <w:left w:val="nil"/>
              <w:bottom w:val="nil"/>
            </w:tcBorders>
          </w:tcPr>
          <w:p w14:paraId="114B8BC6"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02013A" w14:paraId="7B5FEFAE" w14:textId="77777777" w:rsidTr="00CC4E5F">
        <w:trPr>
          <w:trHeight w:val="488"/>
        </w:trPr>
        <w:tc>
          <w:tcPr>
            <w:tcW w:w="348" w:type="dxa"/>
            <w:tcBorders>
              <w:top w:val="nil"/>
              <w:bottom w:val="nil"/>
              <w:right w:val="nil"/>
            </w:tcBorders>
          </w:tcPr>
          <w:p w14:paraId="5621E411" w14:textId="77777777" w:rsidR="00CC4E5F" w:rsidRPr="007F2AB0" w:rsidRDefault="00CC4E5F" w:rsidP="00CC4E5F">
            <w:pPr>
              <w:pStyle w:val="TableParagraph"/>
              <w:spacing w:before="149"/>
              <w:ind w:right="-44"/>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59" w:type="dxa"/>
            <w:tcBorders>
              <w:top w:val="nil"/>
              <w:left w:val="nil"/>
              <w:bottom w:val="nil"/>
              <w:right w:val="nil"/>
            </w:tcBorders>
          </w:tcPr>
          <w:p w14:paraId="6D37518A" w14:textId="77777777" w:rsidR="00CC4E5F" w:rsidRPr="007F2AB0" w:rsidRDefault="00CC4E5F" w:rsidP="00CC4E5F">
            <w:pPr>
              <w:pStyle w:val="TableParagraph"/>
              <w:rPr>
                <w:rFonts w:asciiTheme="minorHAnsi" w:hAnsiTheme="minorHAnsi" w:cstheme="minorHAnsi"/>
                <w:sz w:val="16"/>
                <w:szCs w:val="16"/>
              </w:rPr>
            </w:pPr>
          </w:p>
        </w:tc>
        <w:tc>
          <w:tcPr>
            <w:tcW w:w="12507" w:type="dxa"/>
            <w:gridSpan w:val="9"/>
            <w:tcBorders>
              <w:top w:val="nil"/>
              <w:left w:val="nil"/>
              <w:bottom w:val="nil"/>
            </w:tcBorders>
          </w:tcPr>
          <w:p w14:paraId="7E401483" w14:textId="77777777" w:rsidR="00CC4E5F" w:rsidRPr="007F2AB0" w:rsidRDefault="00CC4E5F" w:rsidP="00CC4E5F">
            <w:pPr>
              <w:pStyle w:val="TableParagraph"/>
              <w:spacing w:before="58"/>
              <w:ind w:left="98" w:right="201"/>
              <w:rPr>
                <w:rFonts w:asciiTheme="minorHAnsi" w:hAnsiTheme="minorHAnsi" w:cstheme="minorHAnsi"/>
                <w:sz w:val="16"/>
                <w:szCs w:val="16"/>
                <w:lang w:val="es-BO"/>
              </w:rPr>
            </w:pPr>
            <w:r w:rsidRPr="007F2AB0">
              <w:rPr>
                <w:rFonts w:asciiTheme="minorHAnsi" w:hAnsiTheme="minorHAnsi" w:cstheme="minorHAnsi"/>
                <w:sz w:val="16"/>
                <w:szCs w:val="16"/>
                <w:lang w:val="es-BO"/>
              </w:rPr>
              <w:t>Indicar el nombre del Profesional Responsable, que desempeñó el cargo de Superintendente/ Residente o Director de Obras o su equivalente. Se puede nombrar a más de un profesional, si así correspondiese.</w:t>
            </w:r>
          </w:p>
        </w:tc>
      </w:tr>
      <w:tr w:rsidR="00CC4E5F" w:rsidRPr="0002013A" w14:paraId="70C7D8F7" w14:textId="77777777" w:rsidTr="00CC4E5F">
        <w:trPr>
          <w:trHeight w:val="746"/>
        </w:trPr>
        <w:tc>
          <w:tcPr>
            <w:tcW w:w="507" w:type="dxa"/>
            <w:gridSpan w:val="2"/>
            <w:tcBorders>
              <w:top w:val="nil"/>
              <w:right w:val="nil"/>
            </w:tcBorders>
          </w:tcPr>
          <w:p w14:paraId="2A7ADD6C" w14:textId="77777777" w:rsidR="00CC4E5F" w:rsidRPr="007F2AB0" w:rsidRDefault="00CC4E5F" w:rsidP="00CC4E5F">
            <w:pPr>
              <w:pStyle w:val="TableParagraph"/>
              <w:spacing w:before="57"/>
              <w:ind w:left="163"/>
              <w:rPr>
                <w:rFonts w:asciiTheme="minorHAnsi" w:hAnsiTheme="minorHAnsi" w:cstheme="minorHAnsi"/>
                <w:sz w:val="16"/>
                <w:szCs w:val="16"/>
              </w:rPr>
            </w:pPr>
            <w:r w:rsidRPr="007F2AB0">
              <w:rPr>
                <w:rFonts w:asciiTheme="minorHAnsi" w:hAnsiTheme="minorHAnsi" w:cstheme="minorHAnsi"/>
                <w:sz w:val="16"/>
                <w:szCs w:val="16"/>
              </w:rPr>
              <w:t>****</w:t>
            </w:r>
          </w:p>
        </w:tc>
        <w:tc>
          <w:tcPr>
            <w:tcW w:w="7715" w:type="dxa"/>
            <w:gridSpan w:val="5"/>
            <w:tcBorders>
              <w:top w:val="nil"/>
              <w:left w:val="nil"/>
              <w:right w:val="nil"/>
            </w:tcBorders>
          </w:tcPr>
          <w:p w14:paraId="468D51C6" w14:textId="77777777" w:rsidR="00CC4E5F" w:rsidRPr="007F2AB0" w:rsidRDefault="00CC4E5F" w:rsidP="00CC4E5F">
            <w:pPr>
              <w:pStyle w:val="TableParagraph"/>
              <w:spacing w:before="57"/>
              <w:ind w:left="98"/>
              <w:rPr>
                <w:rFonts w:asciiTheme="minorHAnsi" w:hAnsiTheme="minorHAnsi" w:cstheme="minorHAnsi"/>
                <w:sz w:val="16"/>
                <w:szCs w:val="16"/>
                <w:lang w:val="es-BO"/>
              </w:rPr>
            </w:pPr>
            <w:r w:rsidRPr="007F2AB0">
              <w:rPr>
                <w:rFonts w:asciiTheme="minorHAnsi" w:hAnsiTheme="minorHAnsi" w:cstheme="minorHAnsi"/>
                <w:sz w:val="16"/>
                <w:szCs w:val="16"/>
                <w:lang w:val="es-BO"/>
              </w:rPr>
              <w:t>El monto en bolivianos no necesariamente debe coincidir con el monto en Dólares Americanos.</w:t>
            </w:r>
          </w:p>
        </w:tc>
        <w:tc>
          <w:tcPr>
            <w:tcW w:w="1207" w:type="dxa"/>
            <w:tcBorders>
              <w:top w:val="nil"/>
              <w:left w:val="nil"/>
              <w:right w:val="nil"/>
            </w:tcBorders>
          </w:tcPr>
          <w:p w14:paraId="3686F518"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top w:val="nil"/>
              <w:left w:val="nil"/>
              <w:right w:val="nil"/>
            </w:tcBorders>
          </w:tcPr>
          <w:p w14:paraId="72755D3A" w14:textId="77777777" w:rsidR="00CC4E5F" w:rsidRPr="007F2AB0" w:rsidRDefault="00CC4E5F" w:rsidP="00CC4E5F">
            <w:pPr>
              <w:pStyle w:val="TableParagraph"/>
              <w:rPr>
                <w:rFonts w:asciiTheme="minorHAnsi" w:hAnsiTheme="minorHAnsi" w:cstheme="minorHAnsi"/>
                <w:sz w:val="16"/>
                <w:szCs w:val="16"/>
                <w:lang w:val="es-BO"/>
              </w:rPr>
            </w:pPr>
          </w:p>
        </w:tc>
        <w:tc>
          <w:tcPr>
            <w:tcW w:w="1086" w:type="dxa"/>
            <w:tcBorders>
              <w:top w:val="nil"/>
              <w:left w:val="nil"/>
              <w:right w:val="nil"/>
            </w:tcBorders>
          </w:tcPr>
          <w:p w14:paraId="1B866D2A" w14:textId="77777777" w:rsidR="00CC4E5F" w:rsidRPr="007F2AB0" w:rsidRDefault="00CC4E5F" w:rsidP="00CC4E5F">
            <w:pPr>
              <w:pStyle w:val="TableParagraph"/>
              <w:rPr>
                <w:rFonts w:asciiTheme="minorHAnsi" w:hAnsiTheme="minorHAnsi" w:cstheme="minorHAnsi"/>
                <w:sz w:val="16"/>
                <w:szCs w:val="16"/>
                <w:lang w:val="es-BO"/>
              </w:rPr>
            </w:pPr>
          </w:p>
        </w:tc>
        <w:tc>
          <w:tcPr>
            <w:tcW w:w="1414" w:type="dxa"/>
            <w:tcBorders>
              <w:top w:val="nil"/>
              <w:left w:val="nil"/>
            </w:tcBorders>
          </w:tcPr>
          <w:p w14:paraId="0F1697BD" w14:textId="77777777" w:rsidR="00CC4E5F" w:rsidRPr="007F2AB0" w:rsidRDefault="00CC4E5F" w:rsidP="00CC4E5F">
            <w:pPr>
              <w:pStyle w:val="TableParagraph"/>
              <w:rPr>
                <w:rFonts w:asciiTheme="minorHAnsi" w:hAnsiTheme="minorHAnsi" w:cstheme="minorHAnsi"/>
                <w:sz w:val="16"/>
                <w:szCs w:val="16"/>
                <w:lang w:val="es-BO"/>
              </w:rPr>
            </w:pPr>
          </w:p>
        </w:tc>
      </w:tr>
    </w:tbl>
    <w:p w14:paraId="3DDB7B7C" w14:textId="77777777" w:rsidR="00CC4E5F" w:rsidRPr="007F2AB0" w:rsidRDefault="00CC4E5F" w:rsidP="00CC4E5F">
      <w:pPr>
        <w:rPr>
          <w:rFonts w:asciiTheme="minorHAnsi" w:hAnsiTheme="minorHAnsi" w:cstheme="minorHAnsi"/>
          <w:sz w:val="16"/>
          <w:szCs w:val="16"/>
        </w:rPr>
        <w:sectPr w:rsidR="00CC4E5F" w:rsidRPr="007F2AB0" w:rsidSect="00CC4E5F">
          <w:headerReference w:type="default" r:id="rId11"/>
          <w:footerReference w:type="default" r:id="rId12"/>
          <w:pgSz w:w="15840" w:h="12240" w:orient="landscape"/>
          <w:pgMar w:top="1180" w:right="1340" w:bottom="1160" w:left="1260" w:header="384" w:footer="964" w:gutter="0"/>
          <w:pgNumType w:start="56"/>
          <w:cols w:space="720"/>
        </w:sectPr>
      </w:pPr>
    </w:p>
    <w:p w14:paraId="281D1259" w14:textId="77777777" w:rsidR="00CC4E5F" w:rsidRPr="00412334" w:rsidRDefault="00CC4E5F" w:rsidP="00CC4E5F">
      <w:pPr>
        <w:spacing w:before="90"/>
        <w:ind w:left="4419" w:right="4433"/>
        <w:jc w:val="center"/>
        <w:rPr>
          <w:rFonts w:asciiTheme="minorHAnsi" w:hAnsiTheme="minorHAnsi" w:cstheme="minorHAnsi"/>
          <w:b/>
          <w:szCs w:val="16"/>
        </w:rPr>
      </w:pPr>
      <w:r w:rsidRPr="00412334">
        <w:rPr>
          <w:rFonts w:asciiTheme="minorHAnsi" w:hAnsiTheme="minorHAnsi" w:cstheme="minorHAnsi"/>
          <w:b/>
          <w:szCs w:val="16"/>
        </w:rPr>
        <w:lastRenderedPageBreak/>
        <w:t>EXPERIENCIA ESPECÍFICA DE LA EMPRESA</w:t>
      </w:r>
    </w:p>
    <w:p w14:paraId="7E55B30D" w14:textId="77777777" w:rsidR="00CC4E5F" w:rsidRPr="007F2AB0" w:rsidRDefault="00CC4E5F" w:rsidP="00CC4E5F">
      <w:pPr>
        <w:pStyle w:val="Textoindependiente"/>
        <w:spacing w:before="10"/>
        <w:rPr>
          <w:rFonts w:asciiTheme="minorHAnsi" w:hAnsiTheme="minorHAnsi" w:cstheme="minorHAnsi"/>
          <w:b/>
          <w:sz w:val="16"/>
          <w:szCs w:val="16"/>
        </w:rPr>
      </w:pPr>
    </w:p>
    <w:tbl>
      <w:tblPr>
        <w:tblStyle w:val="TableNormal1"/>
        <w:tblW w:w="0" w:type="auto"/>
        <w:tblInd w:w="177" w:type="dxa"/>
        <w:tblBorders>
          <w:top w:val="single" w:sz="2" w:space="0" w:color="234060"/>
          <w:left w:val="single" w:sz="2" w:space="0" w:color="234060"/>
          <w:bottom w:val="single" w:sz="2" w:space="0" w:color="234060"/>
          <w:right w:val="single" w:sz="2" w:space="0" w:color="234060"/>
          <w:insideH w:val="single" w:sz="2" w:space="0" w:color="234060"/>
          <w:insideV w:val="single" w:sz="2" w:space="0" w:color="234060"/>
        </w:tblBorders>
        <w:tblLayout w:type="fixed"/>
        <w:tblLook w:val="01E0" w:firstRow="1" w:lastRow="1" w:firstColumn="1" w:lastColumn="1" w:noHBand="0" w:noVBand="0"/>
      </w:tblPr>
      <w:tblGrid>
        <w:gridCol w:w="353"/>
        <w:gridCol w:w="169"/>
        <w:gridCol w:w="1381"/>
        <w:gridCol w:w="1699"/>
        <w:gridCol w:w="1824"/>
        <w:gridCol w:w="1346"/>
        <w:gridCol w:w="1452"/>
        <w:gridCol w:w="1207"/>
        <w:gridCol w:w="1087"/>
        <w:gridCol w:w="1085"/>
        <w:gridCol w:w="1267"/>
      </w:tblGrid>
      <w:tr w:rsidR="00CC4E5F" w:rsidRPr="007F2AB0" w14:paraId="10415B12" w14:textId="77777777" w:rsidTr="00CC4E5F">
        <w:trPr>
          <w:trHeight w:val="566"/>
        </w:trPr>
        <w:tc>
          <w:tcPr>
            <w:tcW w:w="12870" w:type="dxa"/>
            <w:gridSpan w:val="11"/>
            <w:shd w:val="clear" w:color="auto" w:fill="DBE4F0"/>
          </w:tcPr>
          <w:p w14:paraId="38C2E7F1" w14:textId="77777777" w:rsidR="00CC4E5F" w:rsidRPr="007F2AB0" w:rsidRDefault="00CC4E5F" w:rsidP="00CC4E5F">
            <w:pPr>
              <w:pStyle w:val="TableParagraph"/>
              <w:spacing w:before="5"/>
              <w:rPr>
                <w:rFonts w:asciiTheme="minorHAnsi" w:hAnsiTheme="minorHAnsi" w:cstheme="minorHAnsi"/>
                <w:b/>
                <w:sz w:val="16"/>
                <w:szCs w:val="16"/>
              </w:rPr>
            </w:pPr>
          </w:p>
          <w:p w14:paraId="2848E9E2" w14:textId="77777777" w:rsidR="00CC4E5F" w:rsidRPr="007F2AB0" w:rsidRDefault="00CC4E5F" w:rsidP="00CC4E5F">
            <w:pPr>
              <w:pStyle w:val="TableParagraph"/>
              <w:spacing w:before="1"/>
              <w:ind w:left="5327" w:right="5320"/>
              <w:jc w:val="center"/>
              <w:rPr>
                <w:rFonts w:asciiTheme="minorHAnsi" w:hAnsiTheme="minorHAnsi" w:cstheme="minorHAnsi"/>
                <w:b/>
                <w:i/>
                <w:sz w:val="16"/>
                <w:szCs w:val="16"/>
              </w:rPr>
            </w:pPr>
            <w:r w:rsidRPr="007F2AB0">
              <w:rPr>
                <w:rFonts w:asciiTheme="minorHAnsi" w:hAnsiTheme="minorHAnsi" w:cstheme="minorHAnsi"/>
                <w:b/>
                <w:i/>
                <w:sz w:val="16"/>
                <w:szCs w:val="16"/>
              </w:rPr>
              <w:t>[NOMBRE DE LA EMPRESA]</w:t>
            </w:r>
          </w:p>
        </w:tc>
      </w:tr>
      <w:tr w:rsidR="00CC4E5F" w:rsidRPr="007F2AB0" w14:paraId="2E1DB186" w14:textId="77777777" w:rsidTr="00CC4E5F">
        <w:trPr>
          <w:trHeight w:val="736"/>
        </w:trPr>
        <w:tc>
          <w:tcPr>
            <w:tcW w:w="353" w:type="dxa"/>
            <w:shd w:val="clear" w:color="auto" w:fill="DBE4F0"/>
          </w:tcPr>
          <w:p w14:paraId="364F7E75" w14:textId="77777777" w:rsidR="00CC4E5F" w:rsidRPr="007F2AB0" w:rsidRDefault="00CC4E5F" w:rsidP="00CC4E5F">
            <w:pPr>
              <w:pStyle w:val="TableParagraph"/>
              <w:spacing w:before="4"/>
              <w:rPr>
                <w:rFonts w:asciiTheme="minorHAnsi" w:hAnsiTheme="minorHAnsi" w:cstheme="minorHAnsi"/>
                <w:b/>
                <w:sz w:val="16"/>
                <w:szCs w:val="16"/>
              </w:rPr>
            </w:pPr>
          </w:p>
          <w:p w14:paraId="22B31BD5" w14:textId="77777777" w:rsidR="00CC4E5F" w:rsidRPr="007F2AB0" w:rsidRDefault="00CC4E5F" w:rsidP="00CC4E5F">
            <w:pPr>
              <w:pStyle w:val="TableParagraph"/>
              <w:spacing w:before="1"/>
              <w:ind w:left="86"/>
              <w:rPr>
                <w:rFonts w:asciiTheme="minorHAnsi" w:hAnsiTheme="minorHAnsi" w:cstheme="minorHAnsi"/>
                <w:sz w:val="16"/>
                <w:szCs w:val="16"/>
              </w:rPr>
            </w:pPr>
            <w:proofErr w:type="spellStart"/>
            <w:r w:rsidRPr="007F2AB0">
              <w:rPr>
                <w:rFonts w:asciiTheme="minorHAnsi" w:hAnsiTheme="minorHAnsi" w:cstheme="minorHAnsi"/>
                <w:sz w:val="16"/>
                <w:szCs w:val="16"/>
              </w:rPr>
              <w:t>N°</w:t>
            </w:r>
            <w:proofErr w:type="spellEnd"/>
          </w:p>
        </w:tc>
        <w:tc>
          <w:tcPr>
            <w:tcW w:w="1550" w:type="dxa"/>
            <w:gridSpan w:val="2"/>
            <w:shd w:val="clear" w:color="auto" w:fill="DBE4F0"/>
          </w:tcPr>
          <w:p w14:paraId="4C3F7F3D" w14:textId="77777777" w:rsidR="00CC4E5F" w:rsidRPr="007F2AB0" w:rsidRDefault="00CC4E5F" w:rsidP="00CC4E5F">
            <w:pPr>
              <w:pStyle w:val="TableParagraph"/>
              <w:ind w:left="60" w:right="49" w:firstLine="1"/>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Nombre del Contratante</w:t>
            </w:r>
            <w:r w:rsidRPr="007F2AB0">
              <w:rPr>
                <w:rFonts w:asciiTheme="minorHAnsi" w:hAnsiTheme="minorHAnsi" w:cstheme="minorHAnsi"/>
                <w:spacing w:val="-5"/>
                <w:sz w:val="16"/>
                <w:szCs w:val="16"/>
                <w:lang w:val="es-BO"/>
              </w:rPr>
              <w:t xml:space="preserve"> </w:t>
            </w:r>
            <w:r w:rsidRPr="007F2AB0">
              <w:rPr>
                <w:rFonts w:asciiTheme="minorHAnsi" w:hAnsiTheme="minorHAnsi" w:cstheme="minorHAnsi"/>
                <w:sz w:val="16"/>
                <w:szCs w:val="16"/>
                <w:lang w:val="es-BO"/>
              </w:rPr>
              <w:t>/</w:t>
            </w:r>
          </w:p>
          <w:p w14:paraId="3B011E3A" w14:textId="77777777" w:rsidR="00CC4E5F" w:rsidRPr="007F2AB0" w:rsidRDefault="00CC4E5F" w:rsidP="00CC4E5F">
            <w:pPr>
              <w:pStyle w:val="TableParagraph"/>
              <w:spacing w:before="2" w:line="182" w:lineRule="exact"/>
              <w:ind w:left="60" w:right="49"/>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 xml:space="preserve">Persona y </w:t>
            </w:r>
            <w:r w:rsidRPr="007F2AB0">
              <w:rPr>
                <w:rFonts w:asciiTheme="minorHAnsi" w:hAnsiTheme="minorHAnsi" w:cstheme="minorHAnsi"/>
                <w:spacing w:val="-3"/>
                <w:sz w:val="16"/>
                <w:szCs w:val="16"/>
                <w:lang w:val="es-BO"/>
              </w:rPr>
              <w:t xml:space="preserve">Dirección </w:t>
            </w:r>
            <w:r w:rsidRPr="007F2AB0">
              <w:rPr>
                <w:rFonts w:asciiTheme="minorHAnsi" w:hAnsiTheme="minorHAnsi" w:cstheme="minorHAnsi"/>
                <w:sz w:val="16"/>
                <w:szCs w:val="16"/>
                <w:lang w:val="es-BO"/>
              </w:rPr>
              <w:t>de</w:t>
            </w:r>
            <w:r w:rsidRPr="007F2AB0">
              <w:rPr>
                <w:rFonts w:asciiTheme="minorHAnsi" w:hAnsiTheme="minorHAnsi" w:cstheme="minorHAnsi"/>
                <w:spacing w:val="-1"/>
                <w:sz w:val="16"/>
                <w:szCs w:val="16"/>
                <w:lang w:val="es-BO"/>
              </w:rPr>
              <w:t xml:space="preserve"> </w:t>
            </w:r>
            <w:r w:rsidRPr="007F2AB0">
              <w:rPr>
                <w:rFonts w:asciiTheme="minorHAnsi" w:hAnsiTheme="minorHAnsi" w:cstheme="minorHAnsi"/>
                <w:sz w:val="16"/>
                <w:szCs w:val="16"/>
                <w:lang w:val="es-BO"/>
              </w:rPr>
              <w:t>Contacto</w:t>
            </w:r>
          </w:p>
        </w:tc>
        <w:tc>
          <w:tcPr>
            <w:tcW w:w="1699" w:type="dxa"/>
            <w:shd w:val="clear" w:color="auto" w:fill="DBE4F0"/>
          </w:tcPr>
          <w:p w14:paraId="34F17375" w14:textId="77777777" w:rsidR="00CC4E5F" w:rsidRPr="007F2AB0" w:rsidRDefault="00CC4E5F" w:rsidP="00CC4E5F">
            <w:pPr>
              <w:pStyle w:val="TableParagraph"/>
              <w:spacing w:before="10"/>
              <w:rPr>
                <w:rFonts w:asciiTheme="minorHAnsi" w:hAnsiTheme="minorHAnsi" w:cstheme="minorHAnsi"/>
                <w:b/>
                <w:sz w:val="16"/>
                <w:szCs w:val="16"/>
                <w:lang w:val="es-BO"/>
              </w:rPr>
            </w:pPr>
          </w:p>
          <w:p w14:paraId="2DE727EC" w14:textId="77777777" w:rsidR="00CC4E5F" w:rsidRPr="007F2AB0" w:rsidRDefault="00CC4E5F" w:rsidP="00CC4E5F">
            <w:pPr>
              <w:pStyle w:val="TableParagraph"/>
              <w:spacing w:before="1"/>
              <w:ind w:left="365" w:right="130" w:hanging="209"/>
              <w:rPr>
                <w:rFonts w:asciiTheme="minorHAnsi" w:hAnsiTheme="minorHAnsi" w:cstheme="minorHAnsi"/>
                <w:sz w:val="16"/>
                <w:szCs w:val="16"/>
                <w:lang w:val="es-BO"/>
              </w:rPr>
            </w:pPr>
            <w:r w:rsidRPr="007F2AB0">
              <w:rPr>
                <w:rFonts w:asciiTheme="minorHAnsi" w:hAnsiTheme="minorHAnsi" w:cstheme="minorHAnsi"/>
                <w:sz w:val="16"/>
                <w:szCs w:val="16"/>
                <w:lang w:val="es-BO"/>
              </w:rPr>
              <w:t>Objeto del Contrato (Obra similar)</w:t>
            </w:r>
          </w:p>
        </w:tc>
        <w:tc>
          <w:tcPr>
            <w:tcW w:w="1824" w:type="dxa"/>
            <w:shd w:val="clear" w:color="auto" w:fill="DBE4F0"/>
          </w:tcPr>
          <w:p w14:paraId="17F3491A" w14:textId="77777777" w:rsidR="00CC4E5F" w:rsidRPr="007F2AB0" w:rsidRDefault="00CC4E5F" w:rsidP="00CC4E5F">
            <w:pPr>
              <w:pStyle w:val="TableParagraph"/>
              <w:spacing w:before="4"/>
              <w:rPr>
                <w:rFonts w:asciiTheme="minorHAnsi" w:hAnsiTheme="minorHAnsi" w:cstheme="minorHAnsi"/>
                <w:b/>
                <w:sz w:val="16"/>
                <w:szCs w:val="16"/>
                <w:lang w:val="es-BO"/>
              </w:rPr>
            </w:pPr>
          </w:p>
          <w:p w14:paraId="6B481F0B" w14:textId="77777777" w:rsidR="00CC4E5F" w:rsidRPr="007F2AB0" w:rsidRDefault="00CC4E5F" w:rsidP="00CC4E5F">
            <w:pPr>
              <w:pStyle w:val="TableParagraph"/>
              <w:spacing w:before="1"/>
              <w:ind w:left="560"/>
              <w:rPr>
                <w:rFonts w:asciiTheme="minorHAnsi" w:hAnsiTheme="minorHAnsi" w:cstheme="minorHAnsi"/>
                <w:sz w:val="16"/>
                <w:szCs w:val="16"/>
              </w:rPr>
            </w:pPr>
            <w:r w:rsidRPr="007F2AB0">
              <w:rPr>
                <w:rFonts w:asciiTheme="minorHAnsi" w:hAnsiTheme="minorHAnsi" w:cstheme="minorHAnsi"/>
                <w:sz w:val="16"/>
                <w:szCs w:val="16"/>
              </w:rPr>
              <w:t>Ubicación</w:t>
            </w:r>
          </w:p>
        </w:tc>
        <w:tc>
          <w:tcPr>
            <w:tcW w:w="1346" w:type="dxa"/>
            <w:shd w:val="clear" w:color="auto" w:fill="DBE4F0"/>
          </w:tcPr>
          <w:p w14:paraId="48DBD677" w14:textId="77777777" w:rsidR="00CC4E5F" w:rsidRPr="007F2AB0" w:rsidRDefault="00CC4E5F" w:rsidP="00CC4E5F">
            <w:pPr>
              <w:pStyle w:val="TableParagraph"/>
              <w:ind w:left="46" w:right="33"/>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Período de ejecución</w:t>
            </w:r>
          </w:p>
          <w:p w14:paraId="34BF7B9B" w14:textId="77777777" w:rsidR="00CC4E5F" w:rsidRPr="007F2AB0" w:rsidRDefault="00CC4E5F" w:rsidP="00CC4E5F">
            <w:pPr>
              <w:pStyle w:val="TableParagraph"/>
              <w:spacing w:before="2" w:line="182" w:lineRule="exact"/>
              <w:ind w:left="46" w:right="36"/>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(Fecha de inicio y finalización)</w:t>
            </w:r>
          </w:p>
        </w:tc>
        <w:tc>
          <w:tcPr>
            <w:tcW w:w="1452" w:type="dxa"/>
            <w:shd w:val="clear" w:color="auto" w:fill="DBE4F0"/>
          </w:tcPr>
          <w:p w14:paraId="30F5C41F" w14:textId="77777777" w:rsidR="00CC4E5F" w:rsidRPr="007F2AB0" w:rsidRDefault="00CC4E5F" w:rsidP="00CC4E5F">
            <w:pPr>
              <w:pStyle w:val="TableParagraph"/>
              <w:spacing w:before="10"/>
              <w:rPr>
                <w:rFonts w:asciiTheme="minorHAnsi" w:hAnsiTheme="minorHAnsi" w:cstheme="minorHAnsi"/>
                <w:b/>
                <w:sz w:val="16"/>
                <w:szCs w:val="16"/>
                <w:lang w:val="es-BO"/>
              </w:rPr>
            </w:pPr>
          </w:p>
          <w:p w14:paraId="5F71B8CB" w14:textId="77777777" w:rsidR="00CC4E5F" w:rsidRPr="007F2AB0" w:rsidRDefault="00CC4E5F" w:rsidP="00CC4E5F">
            <w:pPr>
              <w:pStyle w:val="TableParagraph"/>
              <w:spacing w:before="1"/>
              <w:ind w:left="203" w:right="46" w:hanging="130"/>
              <w:rPr>
                <w:rFonts w:asciiTheme="minorHAnsi" w:hAnsiTheme="minorHAnsi" w:cstheme="minorHAnsi"/>
                <w:sz w:val="16"/>
                <w:szCs w:val="16"/>
              </w:rPr>
            </w:pPr>
            <w:r w:rsidRPr="007F2AB0">
              <w:rPr>
                <w:rFonts w:asciiTheme="minorHAnsi" w:hAnsiTheme="minorHAnsi" w:cstheme="minorHAnsi"/>
                <w:sz w:val="16"/>
                <w:szCs w:val="16"/>
              </w:rPr>
              <w:t>% participación en Asociación (**)</w:t>
            </w:r>
          </w:p>
        </w:tc>
        <w:tc>
          <w:tcPr>
            <w:tcW w:w="1207" w:type="dxa"/>
            <w:shd w:val="clear" w:color="auto" w:fill="DBE4F0"/>
          </w:tcPr>
          <w:p w14:paraId="28CB344A" w14:textId="77777777" w:rsidR="00CC4E5F" w:rsidRPr="007F2AB0" w:rsidRDefault="00CC4E5F" w:rsidP="00CC4E5F">
            <w:pPr>
              <w:pStyle w:val="TableParagraph"/>
              <w:spacing w:before="10"/>
              <w:rPr>
                <w:rFonts w:asciiTheme="minorHAnsi" w:hAnsiTheme="minorHAnsi" w:cstheme="minorHAnsi"/>
                <w:b/>
                <w:sz w:val="16"/>
                <w:szCs w:val="16"/>
              </w:rPr>
            </w:pPr>
          </w:p>
          <w:p w14:paraId="16A1CDFB" w14:textId="77777777" w:rsidR="00CC4E5F" w:rsidRPr="007F2AB0" w:rsidRDefault="00CC4E5F" w:rsidP="00CC4E5F">
            <w:pPr>
              <w:pStyle w:val="TableParagraph"/>
              <w:spacing w:before="1"/>
              <w:ind w:left="146" w:right="111" w:firstLine="48"/>
              <w:rPr>
                <w:rFonts w:asciiTheme="minorHAnsi" w:hAnsiTheme="minorHAnsi" w:cstheme="minorHAnsi"/>
                <w:sz w:val="16"/>
                <w:szCs w:val="16"/>
              </w:rPr>
            </w:pPr>
            <w:r w:rsidRPr="007F2AB0">
              <w:rPr>
                <w:rFonts w:asciiTheme="minorHAnsi" w:hAnsiTheme="minorHAnsi" w:cstheme="minorHAnsi"/>
                <w:sz w:val="16"/>
                <w:szCs w:val="16"/>
              </w:rPr>
              <w:t>Nombre del Socio(s) (***)</w:t>
            </w:r>
          </w:p>
        </w:tc>
        <w:tc>
          <w:tcPr>
            <w:tcW w:w="1087" w:type="dxa"/>
            <w:shd w:val="clear" w:color="auto" w:fill="DBE4F0"/>
          </w:tcPr>
          <w:p w14:paraId="5867DA84" w14:textId="77777777" w:rsidR="00CC4E5F" w:rsidRPr="007F2AB0" w:rsidRDefault="00CC4E5F" w:rsidP="00CC4E5F">
            <w:pPr>
              <w:pStyle w:val="TableParagraph"/>
              <w:spacing w:before="90"/>
              <w:ind w:left="76" w:right="67" w:firstLine="1"/>
              <w:jc w:val="center"/>
              <w:rPr>
                <w:rFonts w:asciiTheme="minorHAnsi" w:hAnsiTheme="minorHAnsi" w:cstheme="minorHAnsi"/>
                <w:sz w:val="16"/>
                <w:szCs w:val="16"/>
              </w:rPr>
            </w:pPr>
            <w:r w:rsidRPr="007F2AB0">
              <w:rPr>
                <w:rFonts w:asciiTheme="minorHAnsi" w:hAnsiTheme="minorHAnsi" w:cstheme="minorHAnsi"/>
                <w:sz w:val="16"/>
                <w:szCs w:val="16"/>
              </w:rPr>
              <w:t>Profesional Responsable (****)</w:t>
            </w:r>
          </w:p>
        </w:tc>
        <w:tc>
          <w:tcPr>
            <w:tcW w:w="1085" w:type="dxa"/>
            <w:shd w:val="clear" w:color="auto" w:fill="DBE4F0"/>
          </w:tcPr>
          <w:p w14:paraId="2336ECF8" w14:textId="77777777" w:rsidR="00CC4E5F" w:rsidRPr="007F2AB0" w:rsidRDefault="00CC4E5F" w:rsidP="00CC4E5F">
            <w:pPr>
              <w:pStyle w:val="TableParagraph"/>
              <w:spacing w:before="90"/>
              <w:ind w:left="-36" w:right="19"/>
              <w:jc w:val="center"/>
              <w:rPr>
                <w:rFonts w:asciiTheme="minorHAnsi" w:hAnsiTheme="minorHAnsi" w:cstheme="minorHAnsi"/>
                <w:sz w:val="16"/>
                <w:szCs w:val="16"/>
                <w:lang w:val="es-BO"/>
              </w:rPr>
            </w:pPr>
            <w:r w:rsidRPr="007F2AB0">
              <w:rPr>
                <w:rFonts w:asciiTheme="minorHAnsi" w:hAnsiTheme="minorHAnsi" w:cstheme="minorHAnsi"/>
                <w:sz w:val="16"/>
                <w:szCs w:val="16"/>
                <w:lang w:val="es-BO"/>
              </w:rPr>
              <w:t>Monto en $u$ (Llenado de uso</w:t>
            </w:r>
            <w:r w:rsidRPr="007F2AB0">
              <w:rPr>
                <w:rFonts w:asciiTheme="minorHAnsi" w:hAnsiTheme="minorHAnsi" w:cstheme="minorHAnsi"/>
                <w:spacing w:val="-14"/>
                <w:sz w:val="16"/>
                <w:szCs w:val="16"/>
                <w:lang w:val="es-BO"/>
              </w:rPr>
              <w:t xml:space="preserve"> </w:t>
            </w:r>
            <w:r w:rsidRPr="007F2AB0">
              <w:rPr>
                <w:rFonts w:asciiTheme="minorHAnsi" w:hAnsiTheme="minorHAnsi" w:cstheme="minorHAnsi"/>
                <w:sz w:val="16"/>
                <w:szCs w:val="16"/>
                <w:lang w:val="es-BO"/>
              </w:rPr>
              <w:t>alternativo)</w:t>
            </w:r>
          </w:p>
        </w:tc>
        <w:tc>
          <w:tcPr>
            <w:tcW w:w="1267" w:type="dxa"/>
            <w:shd w:val="clear" w:color="auto" w:fill="DBE4F0"/>
          </w:tcPr>
          <w:p w14:paraId="0D2DB8F8" w14:textId="77777777" w:rsidR="00CC4E5F" w:rsidRPr="007F2AB0" w:rsidRDefault="00CC4E5F" w:rsidP="00CC4E5F">
            <w:pPr>
              <w:pStyle w:val="TableParagraph"/>
              <w:spacing w:before="90"/>
              <w:ind w:left="98" w:right="85"/>
              <w:jc w:val="center"/>
              <w:rPr>
                <w:rFonts w:asciiTheme="minorHAnsi" w:hAnsiTheme="minorHAnsi" w:cstheme="minorHAnsi"/>
                <w:sz w:val="16"/>
                <w:szCs w:val="16"/>
              </w:rPr>
            </w:pPr>
            <w:r w:rsidRPr="007F2AB0">
              <w:rPr>
                <w:rFonts w:asciiTheme="minorHAnsi" w:hAnsiTheme="minorHAnsi" w:cstheme="minorHAnsi"/>
                <w:sz w:val="16"/>
                <w:szCs w:val="16"/>
                <w:lang w:val="es-BO"/>
              </w:rPr>
              <w:t xml:space="preserve">Monto final del contrato en Bs. </w:t>
            </w:r>
            <w:r w:rsidRPr="007F2AB0">
              <w:rPr>
                <w:rFonts w:asciiTheme="minorHAnsi" w:hAnsiTheme="minorHAnsi" w:cstheme="minorHAnsi"/>
                <w:sz w:val="16"/>
                <w:szCs w:val="16"/>
              </w:rPr>
              <w:t>(*)</w:t>
            </w:r>
          </w:p>
        </w:tc>
      </w:tr>
      <w:tr w:rsidR="00CC4E5F" w:rsidRPr="007F2AB0" w14:paraId="57AE2052" w14:textId="77777777" w:rsidTr="00CC4E5F">
        <w:trPr>
          <w:trHeight w:val="383"/>
        </w:trPr>
        <w:tc>
          <w:tcPr>
            <w:tcW w:w="353" w:type="dxa"/>
          </w:tcPr>
          <w:p w14:paraId="44303AB2" w14:textId="77777777" w:rsidR="00CC4E5F" w:rsidRPr="007F2AB0" w:rsidRDefault="00CC4E5F" w:rsidP="00CC4E5F">
            <w:pPr>
              <w:pStyle w:val="TableParagraph"/>
              <w:spacing w:before="97"/>
              <w:ind w:left="131"/>
              <w:rPr>
                <w:rFonts w:asciiTheme="minorHAnsi" w:hAnsiTheme="minorHAnsi" w:cstheme="minorHAnsi"/>
                <w:sz w:val="16"/>
                <w:szCs w:val="16"/>
              </w:rPr>
            </w:pPr>
            <w:r w:rsidRPr="007F2AB0">
              <w:rPr>
                <w:rFonts w:asciiTheme="minorHAnsi" w:hAnsiTheme="minorHAnsi" w:cstheme="minorHAnsi"/>
                <w:sz w:val="16"/>
                <w:szCs w:val="16"/>
              </w:rPr>
              <w:t>1</w:t>
            </w:r>
          </w:p>
        </w:tc>
        <w:tc>
          <w:tcPr>
            <w:tcW w:w="1550" w:type="dxa"/>
            <w:gridSpan w:val="2"/>
          </w:tcPr>
          <w:p w14:paraId="0948906A"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3FD8EC81"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7FF5DAF7"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15DE2839"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06B9DB2B"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2319A689"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2A16AC2A"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42D78B4B"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62079363"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02250D16" w14:textId="77777777" w:rsidTr="00CC4E5F">
        <w:trPr>
          <w:trHeight w:val="383"/>
        </w:trPr>
        <w:tc>
          <w:tcPr>
            <w:tcW w:w="353" w:type="dxa"/>
          </w:tcPr>
          <w:p w14:paraId="4E1ABE15" w14:textId="77777777" w:rsidR="00CC4E5F" w:rsidRPr="007F2AB0" w:rsidRDefault="00CC4E5F" w:rsidP="00CC4E5F">
            <w:pPr>
              <w:pStyle w:val="TableParagraph"/>
              <w:spacing w:before="97"/>
              <w:ind w:left="131"/>
              <w:rPr>
                <w:rFonts w:asciiTheme="minorHAnsi" w:hAnsiTheme="minorHAnsi" w:cstheme="minorHAnsi"/>
                <w:sz w:val="16"/>
                <w:szCs w:val="16"/>
              </w:rPr>
            </w:pPr>
            <w:r w:rsidRPr="007F2AB0">
              <w:rPr>
                <w:rFonts w:asciiTheme="minorHAnsi" w:hAnsiTheme="minorHAnsi" w:cstheme="minorHAnsi"/>
                <w:sz w:val="16"/>
                <w:szCs w:val="16"/>
              </w:rPr>
              <w:t>2</w:t>
            </w:r>
          </w:p>
        </w:tc>
        <w:tc>
          <w:tcPr>
            <w:tcW w:w="1550" w:type="dxa"/>
            <w:gridSpan w:val="2"/>
          </w:tcPr>
          <w:p w14:paraId="72FB12BA"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250A6760"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1B2CA6D1"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1B086AB5"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2CF25FDF"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6954B7BD"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7219C3AB"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61747A8B"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4C8E176A"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5E23BBE2" w14:textId="77777777" w:rsidTr="00CC4E5F">
        <w:trPr>
          <w:trHeight w:val="384"/>
        </w:trPr>
        <w:tc>
          <w:tcPr>
            <w:tcW w:w="353" w:type="dxa"/>
          </w:tcPr>
          <w:p w14:paraId="6273B4B8" w14:textId="77777777" w:rsidR="00CC4E5F" w:rsidRPr="007F2AB0" w:rsidRDefault="00CC4E5F" w:rsidP="00CC4E5F">
            <w:pPr>
              <w:pStyle w:val="TableParagraph"/>
              <w:spacing w:before="97"/>
              <w:ind w:left="131"/>
              <w:rPr>
                <w:rFonts w:asciiTheme="minorHAnsi" w:hAnsiTheme="minorHAnsi" w:cstheme="minorHAnsi"/>
                <w:sz w:val="16"/>
                <w:szCs w:val="16"/>
              </w:rPr>
            </w:pPr>
            <w:r w:rsidRPr="007F2AB0">
              <w:rPr>
                <w:rFonts w:asciiTheme="minorHAnsi" w:hAnsiTheme="minorHAnsi" w:cstheme="minorHAnsi"/>
                <w:sz w:val="16"/>
                <w:szCs w:val="16"/>
              </w:rPr>
              <w:t>3</w:t>
            </w:r>
          </w:p>
        </w:tc>
        <w:tc>
          <w:tcPr>
            <w:tcW w:w="1550" w:type="dxa"/>
            <w:gridSpan w:val="2"/>
          </w:tcPr>
          <w:p w14:paraId="0BE8EBBD"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01A86391"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3400641B"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0E0D1CA8"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28110487"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2FE786AC"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60264B96"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382EAC8C"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719E39FE"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78345FB0" w14:textId="77777777" w:rsidTr="00CC4E5F">
        <w:trPr>
          <w:trHeight w:val="383"/>
        </w:trPr>
        <w:tc>
          <w:tcPr>
            <w:tcW w:w="353" w:type="dxa"/>
          </w:tcPr>
          <w:p w14:paraId="1BEBBBA0" w14:textId="77777777" w:rsidR="00CC4E5F" w:rsidRPr="007F2AB0" w:rsidRDefault="00CC4E5F" w:rsidP="00CC4E5F">
            <w:pPr>
              <w:pStyle w:val="TableParagraph"/>
              <w:spacing w:before="97"/>
              <w:ind w:left="131"/>
              <w:rPr>
                <w:rFonts w:asciiTheme="minorHAnsi" w:hAnsiTheme="minorHAnsi" w:cstheme="minorHAnsi"/>
                <w:sz w:val="16"/>
                <w:szCs w:val="16"/>
              </w:rPr>
            </w:pPr>
            <w:r w:rsidRPr="007F2AB0">
              <w:rPr>
                <w:rFonts w:asciiTheme="minorHAnsi" w:hAnsiTheme="minorHAnsi" w:cstheme="minorHAnsi"/>
                <w:sz w:val="16"/>
                <w:szCs w:val="16"/>
              </w:rPr>
              <w:t>4</w:t>
            </w:r>
          </w:p>
        </w:tc>
        <w:tc>
          <w:tcPr>
            <w:tcW w:w="1550" w:type="dxa"/>
            <w:gridSpan w:val="2"/>
          </w:tcPr>
          <w:p w14:paraId="3D899987"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62D3B6EB"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6F1D3E45"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4FEAC24B"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7C2CA05E"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57113048"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497616FE"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525CEA22"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518F0EB7"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5691D91A" w14:textId="77777777" w:rsidTr="00CC4E5F">
        <w:trPr>
          <w:trHeight w:val="383"/>
        </w:trPr>
        <w:tc>
          <w:tcPr>
            <w:tcW w:w="353" w:type="dxa"/>
          </w:tcPr>
          <w:p w14:paraId="0C47E1A5" w14:textId="77777777" w:rsidR="00CC4E5F" w:rsidRPr="007F2AB0" w:rsidRDefault="00CC4E5F" w:rsidP="00CC4E5F">
            <w:pPr>
              <w:pStyle w:val="TableParagraph"/>
              <w:spacing w:before="97"/>
              <w:ind w:left="131"/>
              <w:rPr>
                <w:rFonts w:asciiTheme="minorHAnsi" w:hAnsiTheme="minorHAnsi" w:cstheme="minorHAnsi"/>
                <w:sz w:val="16"/>
                <w:szCs w:val="16"/>
              </w:rPr>
            </w:pPr>
            <w:r w:rsidRPr="007F2AB0">
              <w:rPr>
                <w:rFonts w:asciiTheme="minorHAnsi" w:hAnsiTheme="minorHAnsi" w:cstheme="minorHAnsi"/>
                <w:sz w:val="16"/>
                <w:szCs w:val="16"/>
              </w:rPr>
              <w:t>5</w:t>
            </w:r>
          </w:p>
        </w:tc>
        <w:tc>
          <w:tcPr>
            <w:tcW w:w="1550" w:type="dxa"/>
            <w:gridSpan w:val="2"/>
          </w:tcPr>
          <w:p w14:paraId="3CA83069"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1B561233"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5004F123"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68A3B7E9"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6BD34A92"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23E0B695"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7EC92933"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063E76C7"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255F5D7A"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5D9594A1" w14:textId="77777777" w:rsidTr="00CC4E5F">
        <w:trPr>
          <w:trHeight w:val="383"/>
        </w:trPr>
        <w:tc>
          <w:tcPr>
            <w:tcW w:w="353" w:type="dxa"/>
          </w:tcPr>
          <w:p w14:paraId="344294BC" w14:textId="77777777" w:rsidR="00CC4E5F" w:rsidRPr="007F2AB0" w:rsidRDefault="00CC4E5F" w:rsidP="00CC4E5F">
            <w:pPr>
              <w:pStyle w:val="TableParagraph"/>
              <w:spacing w:before="97"/>
              <w:ind w:left="95"/>
              <w:rPr>
                <w:rFonts w:asciiTheme="minorHAnsi" w:hAnsiTheme="minorHAnsi" w:cstheme="minorHAnsi"/>
                <w:sz w:val="16"/>
                <w:szCs w:val="16"/>
              </w:rPr>
            </w:pPr>
            <w:r w:rsidRPr="007F2AB0">
              <w:rPr>
                <w:rFonts w:asciiTheme="minorHAnsi" w:hAnsiTheme="minorHAnsi" w:cstheme="minorHAnsi"/>
                <w:sz w:val="16"/>
                <w:szCs w:val="16"/>
              </w:rPr>
              <w:t>…</w:t>
            </w:r>
          </w:p>
        </w:tc>
        <w:tc>
          <w:tcPr>
            <w:tcW w:w="1550" w:type="dxa"/>
            <w:gridSpan w:val="2"/>
          </w:tcPr>
          <w:p w14:paraId="7950C56A"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2AB25A89"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17480A52"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41C0A961"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172ED3EB"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7A84A480"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4DA7C34D"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37FC441B"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63CD7F32" w14:textId="77777777" w:rsidR="00CC4E5F" w:rsidRPr="007F2AB0" w:rsidRDefault="00CC4E5F" w:rsidP="00CC4E5F">
            <w:pPr>
              <w:pStyle w:val="TableParagraph"/>
              <w:rPr>
                <w:rFonts w:asciiTheme="minorHAnsi" w:hAnsiTheme="minorHAnsi" w:cstheme="minorHAnsi"/>
                <w:sz w:val="16"/>
                <w:szCs w:val="16"/>
              </w:rPr>
            </w:pPr>
          </w:p>
        </w:tc>
      </w:tr>
      <w:tr w:rsidR="00CC4E5F" w:rsidRPr="007F2AB0" w14:paraId="4338C000" w14:textId="77777777" w:rsidTr="00CC4E5F">
        <w:trPr>
          <w:trHeight w:val="383"/>
        </w:trPr>
        <w:tc>
          <w:tcPr>
            <w:tcW w:w="353" w:type="dxa"/>
          </w:tcPr>
          <w:p w14:paraId="4E73BACE" w14:textId="77777777" w:rsidR="00CC4E5F" w:rsidRPr="007F2AB0" w:rsidRDefault="00CC4E5F" w:rsidP="00CC4E5F">
            <w:pPr>
              <w:pStyle w:val="TableParagraph"/>
              <w:spacing w:before="97"/>
              <w:ind w:left="119"/>
              <w:rPr>
                <w:rFonts w:asciiTheme="minorHAnsi" w:hAnsiTheme="minorHAnsi" w:cstheme="minorHAnsi"/>
                <w:sz w:val="16"/>
                <w:szCs w:val="16"/>
              </w:rPr>
            </w:pPr>
            <w:r w:rsidRPr="007F2AB0">
              <w:rPr>
                <w:rFonts w:asciiTheme="minorHAnsi" w:hAnsiTheme="minorHAnsi" w:cstheme="minorHAnsi"/>
                <w:sz w:val="16"/>
                <w:szCs w:val="16"/>
              </w:rPr>
              <w:t>N</w:t>
            </w:r>
          </w:p>
        </w:tc>
        <w:tc>
          <w:tcPr>
            <w:tcW w:w="1550" w:type="dxa"/>
            <w:gridSpan w:val="2"/>
          </w:tcPr>
          <w:p w14:paraId="48D25444" w14:textId="77777777" w:rsidR="00CC4E5F" w:rsidRPr="007F2AB0" w:rsidRDefault="00CC4E5F" w:rsidP="00CC4E5F">
            <w:pPr>
              <w:pStyle w:val="TableParagraph"/>
              <w:rPr>
                <w:rFonts w:asciiTheme="minorHAnsi" w:hAnsiTheme="minorHAnsi" w:cstheme="minorHAnsi"/>
                <w:sz w:val="16"/>
                <w:szCs w:val="16"/>
              </w:rPr>
            </w:pPr>
          </w:p>
        </w:tc>
        <w:tc>
          <w:tcPr>
            <w:tcW w:w="1699" w:type="dxa"/>
          </w:tcPr>
          <w:p w14:paraId="47F78FF7" w14:textId="77777777" w:rsidR="00CC4E5F" w:rsidRPr="007F2AB0" w:rsidRDefault="00CC4E5F" w:rsidP="00CC4E5F">
            <w:pPr>
              <w:pStyle w:val="TableParagraph"/>
              <w:rPr>
                <w:rFonts w:asciiTheme="minorHAnsi" w:hAnsiTheme="minorHAnsi" w:cstheme="minorHAnsi"/>
                <w:sz w:val="16"/>
                <w:szCs w:val="16"/>
              </w:rPr>
            </w:pPr>
          </w:p>
        </w:tc>
        <w:tc>
          <w:tcPr>
            <w:tcW w:w="1824" w:type="dxa"/>
          </w:tcPr>
          <w:p w14:paraId="7F5AD9B5" w14:textId="77777777" w:rsidR="00CC4E5F" w:rsidRPr="007F2AB0" w:rsidRDefault="00CC4E5F" w:rsidP="00CC4E5F">
            <w:pPr>
              <w:pStyle w:val="TableParagraph"/>
              <w:rPr>
                <w:rFonts w:asciiTheme="minorHAnsi" w:hAnsiTheme="minorHAnsi" w:cstheme="minorHAnsi"/>
                <w:sz w:val="16"/>
                <w:szCs w:val="16"/>
              </w:rPr>
            </w:pPr>
          </w:p>
        </w:tc>
        <w:tc>
          <w:tcPr>
            <w:tcW w:w="1346" w:type="dxa"/>
          </w:tcPr>
          <w:p w14:paraId="5B5EF2EF" w14:textId="77777777" w:rsidR="00CC4E5F" w:rsidRPr="007F2AB0" w:rsidRDefault="00CC4E5F" w:rsidP="00CC4E5F">
            <w:pPr>
              <w:pStyle w:val="TableParagraph"/>
              <w:rPr>
                <w:rFonts w:asciiTheme="minorHAnsi" w:hAnsiTheme="minorHAnsi" w:cstheme="minorHAnsi"/>
                <w:sz w:val="16"/>
                <w:szCs w:val="16"/>
              </w:rPr>
            </w:pPr>
          </w:p>
        </w:tc>
        <w:tc>
          <w:tcPr>
            <w:tcW w:w="1452" w:type="dxa"/>
          </w:tcPr>
          <w:p w14:paraId="649A902A" w14:textId="77777777" w:rsidR="00CC4E5F" w:rsidRPr="007F2AB0" w:rsidRDefault="00CC4E5F" w:rsidP="00CC4E5F">
            <w:pPr>
              <w:pStyle w:val="TableParagraph"/>
              <w:rPr>
                <w:rFonts w:asciiTheme="minorHAnsi" w:hAnsiTheme="minorHAnsi" w:cstheme="minorHAnsi"/>
                <w:sz w:val="16"/>
                <w:szCs w:val="16"/>
              </w:rPr>
            </w:pPr>
          </w:p>
        </w:tc>
        <w:tc>
          <w:tcPr>
            <w:tcW w:w="1207" w:type="dxa"/>
          </w:tcPr>
          <w:p w14:paraId="18999731" w14:textId="77777777" w:rsidR="00CC4E5F" w:rsidRPr="007F2AB0" w:rsidRDefault="00CC4E5F" w:rsidP="00CC4E5F">
            <w:pPr>
              <w:pStyle w:val="TableParagraph"/>
              <w:rPr>
                <w:rFonts w:asciiTheme="minorHAnsi" w:hAnsiTheme="minorHAnsi" w:cstheme="minorHAnsi"/>
                <w:sz w:val="16"/>
                <w:szCs w:val="16"/>
              </w:rPr>
            </w:pPr>
          </w:p>
        </w:tc>
        <w:tc>
          <w:tcPr>
            <w:tcW w:w="1087" w:type="dxa"/>
          </w:tcPr>
          <w:p w14:paraId="5749F6E9" w14:textId="77777777" w:rsidR="00CC4E5F" w:rsidRPr="007F2AB0" w:rsidRDefault="00CC4E5F" w:rsidP="00CC4E5F">
            <w:pPr>
              <w:pStyle w:val="TableParagraph"/>
              <w:rPr>
                <w:rFonts w:asciiTheme="minorHAnsi" w:hAnsiTheme="minorHAnsi" w:cstheme="minorHAnsi"/>
                <w:sz w:val="16"/>
                <w:szCs w:val="16"/>
              </w:rPr>
            </w:pPr>
          </w:p>
        </w:tc>
        <w:tc>
          <w:tcPr>
            <w:tcW w:w="1085" w:type="dxa"/>
          </w:tcPr>
          <w:p w14:paraId="4B9226C1"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40E59959" w14:textId="77777777" w:rsidR="00CC4E5F" w:rsidRPr="007F2AB0" w:rsidRDefault="00CC4E5F" w:rsidP="00CC4E5F">
            <w:pPr>
              <w:pStyle w:val="TableParagraph"/>
              <w:rPr>
                <w:rFonts w:asciiTheme="minorHAnsi" w:hAnsiTheme="minorHAnsi" w:cstheme="minorHAnsi"/>
                <w:sz w:val="16"/>
                <w:szCs w:val="16"/>
              </w:rPr>
            </w:pPr>
          </w:p>
        </w:tc>
      </w:tr>
      <w:tr w:rsidR="00CC4E5F" w:rsidRPr="0002013A" w14:paraId="6B27EF28" w14:textId="77777777" w:rsidTr="00CC4E5F">
        <w:trPr>
          <w:trHeight w:val="386"/>
        </w:trPr>
        <w:tc>
          <w:tcPr>
            <w:tcW w:w="10518" w:type="dxa"/>
            <w:gridSpan w:val="9"/>
            <w:shd w:val="clear" w:color="auto" w:fill="DBE4F0"/>
          </w:tcPr>
          <w:p w14:paraId="732AA394" w14:textId="77777777" w:rsidR="00CC4E5F" w:rsidRPr="007F2AB0" w:rsidRDefault="00CC4E5F" w:rsidP="00CC4E5F">
            <w:pPr>
              <w:pStyle w:val="TableParagraph"/>
              <w:spacing w:before="94"/>
              <w:ind w:left="4668" w:right="-15"/>
              <w:rPr>
                <w:rFonts w:asciiTheme="minorHAnsi" w:hAnsiTheme="minorHAnsi" w:cstheme="minorHAnsi"/>
                <w:sz w:val="16"/>
                <w:szCs w:val="16"/>
                <w:lang w:val="es-BO"/>
              </w:rPr>
            </w:pPr>
            <w:proofErr w:type="gramStart"/>
            <w:r w:rsidRPr="007F2AB0">
              <w:rPr>
                <w:rFonts w:asciiTheme="minorHAnsi" w:hAnsiTheme="minorHAnsi" w:cstheme="minorHAnsi"/>
                <w:b/>
                <w:sz w:val="16"/>
                <w:szCs w:val="16"/>
                <w:lang w:val="es-BO"/>
              </w:rPr>
              <w:t>TOTAL</w:t>
            </w:r>
            <w:proofErr w:type="gramEnd"/>
            <w:r w:rsidRPr="007F2AB0">
              <w:rPr>
                <w:rFonts w:asciiTheme="minorHAnsi" w:hAnsiTheme="minorHAnsi" w:cstheme="minorHAnsi"/>
                <w:b/>
                <w:sz w:val="16"/>
                <w:szCs w:val="16"/>
                <w:lang w:val="es-BO"/>
              </w:rPr>
              <w:t xml:space="preserve"> FACTURADO EN DÓLARES AMERICANOS </w:t>
            </w:r>
            <w:r w:rsidRPr="007F2AB0">
              <w:rPr>
                <w:rFonts w:asciiTheme="minorHAnsi" w:hAnsiTheme="minorHAnsi" w:cstheme="minorHAnsi"/>
                <w:sz w:val="16"/>
                <w:szCs w:val="16"/>
                <w:lang w:val="es-BO"/>
              </w:rPr>
              <w:t>(Llenado de uso</w:t>
            </w:r>
            <w:r w:rsidRPr="007F2AB0">
              <w:rPr>
                <w:rFonts w:asciiTheme="minorHAnsi" w:hAnsiTheme="minorHAnsi" w:cstheme="minorHAnsi"/>
                <w:spacing w:val="-20"/>
                <w:sz w:val="16"/>
                <w:szCs w:val="16"/>
                <w:lang w:val="es-BO"/>
              </w:rPr>
              <w:t xml:space="preserve"> </w:t>
            </w:r>
            <w:r w:rsidRPr="007F2AB0">
              <w:rPr>
                <w:rFonts w:asciiTheme="minorHAnsi" w:hAnsiTheme="minorHAnsi" w:cstheme="minorHAnsi"/>
                <w:sz w:val="16"/>
                <w:szCs w:val="16"/>
                <w:lang w:val="es-BO"/>
              </w:rPr>
              <w:t>alternativo)</w:t>
            </w:r>
          </w:p>
        </w:tc>
        <w:tc>
          <w:tcPr>
            <w:tcW w:w="1085" w:type="dxa"/>
          </w:tcPr>
          <w:p w14:paraId="45D24DF7" w14:textId="77777777" w:rsidR="00CC4E5F" w:rsidRPr="007F2AB0" w:rsidRDefault="00CC4E5F" w:rsidP="00CC4E5F">
            <w:pPr>
              <w:pStyle w:val="TableParagraph"/>
              <w:rPr>
                <w:rFonts w:asciiTheme="minorHAnsi" w:hAnsiTheme="minorHAnsi" w:cstheme="minorHAnsi"/>
                <w:sz w:val="16"/>
                <w:szCs w:val="16"/>
                <w:lang w:val="es-BO"/>
              </w:rPr>
            </w:pPr>
          </w:p>
        </w:tc>
        <w:tc>
          <w:tcPr>
            <w:tcW w:w="1267" w:type="dxa"/>
          </w:tcPr>
          <w:p w14:paraId="3005D778"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7F2AB0" w14:paraId="58A73ECE" w14:textId="77777777" w:rsidTr="00CC4E5F">
        <w:trPr>
          <w:trHeight w:val="383"/>
        </w:trPr>
        <w:tc>
          <w:tcPr>
            <w:tcW w:w="10518" w:type="dxa"/>
            <w:gridSpan w:val="9"/>
            <w:shd w:val="clear" w:color="auto" w:fill="DBE4F0"/>
          </w:tcPr>
          <w:p w14:paraId="760EC631" w14:textId="77777777" w:rsidR="00CC4E5F" w:rsidRPr="007F2AB0" w:rsidRDefault="00CC4E5F" w:rsidP="00CC4E5F">
            <w:pPr>
              <w:pStyle w:val="TableParagraph"/>
              <w:spacing w:before="92"/>
              <w:ind w:right="-15"/>
              <w:jc w:val="right"/>
              <w:rPr>
                <w:rFonts w:asciiTheme="minorHAnsi" w:hAnsiTheme="minorHAnsi" w:cstheme="minorHAnsi"/>
                <w:b/>
                <w:sz w:val="16"/>
                <w:szCs w:val="16"/>
              </w:rPr>
            </w:pPr>
            <w:proofErr w:type="gramStart"/>
            <w:r w:rsidRPr="007F2AB0">
              <w:rPr>
                <w:rFonts w:asciiTheme="minorHAnsi" w:hAnsiTheme="minorHAnsi" w:cstheme="minorHAnsi"/>
                <w:b/>
                <w:sz w:val="16"/>
                <w:szCs w:val="16"/>
              </w:rPr>
              <w:t>TOTAL</w:t>
            </w:r>
            <w:proofErr w:type="gramEnd"/>
            <w:r w:rsidRPr="007F2AB0">
              <w:rPr>
                <w:rFonts w:asciiTheme="minorHAnsi" w:hAnsiTheme="minorHAnsi" w:cstheme="minorHAnsi"/>
                <w:b/>
                <w:sz w:val="16"/>
                <w:szCs w:val="16"/>
              </w:rPr>
              <w:t xml:space="preserve"> FACTURADO EN BOLIVIANOS (*****)</w:t>
            </w:r>
          </w:p>
        </w:tc>
        <w:tc>
          <w:tcPr>
            <w:tcW w:w="1085" w:type="dxa"/>
          </w:tcPr>
          <w:p w14:paraId="2FD63EF6" w14:textId="77777777" w:rsidR="00CC4E5F" w:rsidRPr="007F2AB0" w:rsidRDefault="00CC4E5F" w:rsidP="00CC4E5F">
            <w:pPr>
              <w:pStyle w:val="TableParagraph"/>
              <w:rPr>
                <w:rFonts w:asciiTheme="minorHAnsi" w:hAnsiTheme="minorHAnsi" w:cstheme="minorHAnsi"/>
                <w:sz w:val="16"/>
                <w:szCs w:val="16"/>
              </w:rPr>
            </w:pPr>
          </w:p>
        </w:tc>
        <w:tc>
          <w:tcPr>
            <w:tcW w:w="1267" w:type="dxa"/>
          </w:tcPr>
          <w:p w14:paraId="493A3244" w14:textId="77777777" w:rsidR="00CC4E5F" w:rsidRPr="007F2AB0" w:rsidRDefault="00CC4E5F" w:rsidP="00CC4E5F">
            <w:pPr>
              <w:pStyle w:val="TableParagraph"/>
              <w:rPr>
                <w:rFonts w:asciiTheme="minorHAnsi" w:hAnsiTheme="minorHAnsi" w:cstheme="minorHAnsi"/>
                <w:sz w:val="16"/>
                <w:szCs w:val="16"/>
              </w:rPr>
            </w:pPr>
          </w:p>
        </w:tc>
      </w:tr>
      <w:tr w:rsidR="00CC4E5F" w:rsidRPr="0002013A" w14:paraId="00B8CAD7" w14:textId="77777777" w:rsidTr="00CC4E5F">
        <w:trPr>
          <w:trHeight w:val="394"/>
        </w:trPr>
        <w:tc>
          <w:tcPr>
            <w:tcW w:w="353" w:type="dxa"/>
            <w:tcBorders>
              <w:bottom w:val="nil"/>
              <w:right w:val="nil"/>
            </w:tcBorders>
          </w:tcPr>
          <w:p w14:paraId="23215874" w14:textId="77777777" w:rsidR="00CC4E5F" w:rsidRPr="007F2AB0" w:rsidRDefault="00CC4E5F" w:rsidP="00CC4E5F">
            <w:pPr>
              <w:pStyle w:val="TableParagraph"/>
              <w:spacing w:before="102"/>
              <w:ind w:right="28"/>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69" w:type="dxa"/>
            <w:tcBorders>
              <w:left w:val="nil"/>
              <w:bottom w:val="nil"/>
              <w:right w:val="nil"/>
            </w:tcBorders>
          </w:tcPr>
          <w:p w14:paraId="514B1808" w14:textId="77777777" w:rsidR="00CC4E5F" w:rsidRPr="007F2AB0" w:rsidRDefault="00CC4E5F" w:rsidP="00CC4E5F">
            <w:pPr>
              <w:pStyle w:val="TableParagraph"/>
              <w:rPr>
                <w:rFonts w:asciiTheme="minorHAnsi" w:hAnsiTheme="minorHAnsi" w:cstheme="minorHAnsi"/>
                <w:sz w:val="16"/>
                <w:szCs w:val="16"/>
              </w:rPr>
            </w:pPr>
          </w:p>
        </w:tc>
        <w:tc>
          <w:tcPr>
            <w:tcW w:w="4904" w:type="dxa"/>
            <w:gridSpan w:val="3"/>
            <w:tcBorders>
              <w:left w:val="nil"/>
              <w:bottom w:val="nil"/>
              <w:right w:val="nil"/>
            </w:tcBorders>
          </w:tcPr>
          <w:p w14:paraId="48E5C618" w14:textId="77777777" w:rsidR="00CC4E5F" w:rsidRPr="007F2AB0" w:rsidRDefault="00CC4E5F" w:rsidP="00CC4E5F">
            <w:pPr>
              <w:pStyle w:val="TableParagraph"/>
              <w:spacing w:before="102"/>
              <w:ind w:left="80"/>
              <w:rPr>
                <w:rFonts w:asciiTheme="minorHAnsi" w:hAnsiTheme="minorHAnsi" w:cstheme="minorHAnsi"/>
                <w:sz w:val="16"/>
                <w:szCs w:val="16"/>
                <w:lang w:val="es-BO"/>
              </w:rPr>
            </w:pPr>
            <w:r w:rsidRPr="007F2AB0">
              <w:rPr>
                <w:rFonts w:asciiTheme="minorHAnsi" w:hAnsiTheme="minorHAnsi" w:cstheme="minorHAnsi"/>
                <w:sz w:val="16"/>
                <w:szCs w:val="16"/>
                <w:lang w:val="es-BO"/>
              </w:rPr>
              <w:t>Monto a la fecha de Recepción Final de la Obra.</w:t>
            </w:r>
          </w:p>
        </w:tc>
        <w:tc>
          <w:tcPr>
            <w:tcW w:w="1346" w:type="dxa"/>
            <w:tcBorders>
              <w:left w:val="nil"/>
              <w:bottom w:val="nil"/>
              <w:right w:val="nil"/>
            </w:tcBorders>
          </w:tcPr>
          <w:p w14:paraId="31ED62BB" w14:textId="77777777" w:rsidR="00CC4E5F" w:rsidRPr="007F2AB0" w:rsidRDefault="00CC4E5F" w:rsidP="00CC4E5F">
            <w:pPr>
              <w:pStyle w:val="TableParagraph"/>
              <w:rPr>
                <w:rFonts w:asciiTheme="minorHAnsi" w:hAnsiTheme="minorHAnsi" w:cstheme="minorHAnsi"/>
                <w:sz w:val="16"/>
                <w:szCs w:val="16"/>
                <w:lang w:val="es-BO"/>
              </w:rPr>
            </w:pPr>
          </w:p>
        </w:tc>
        <w:tc>
          <w:tcPr>
            <w:tcW w:w="1452" w:type="dxa"/>
            <w:tcBorders>
              <w:left w:val="nil"/>
              <w:bottom w:val="nil"/>
              <w:right w:val="nil"/>
            </w:tcBorders>
          </w:tcPr>
          <w:p w14:paraId="7AF17BDE" w14:textId="77777777" w:rsidR="00CC4E5F" w:rsidRPr="007F2AB0" w:rsidRDefault="00CC4E5F" w:rsidP="00CC4E5F">
            <w:pPr>
              <w:pStyle w:val="TableParagraph"/>
              <w:rPr>
                <w:rFonts w:asciiTheme="minorHAnsi" w:hAnsiTheme="minorHAnsi" w:cstheme="minorHAnsi"/>
                <w:sz w:val="16"/>
                <w:szCs w:val="16"/>
                <w:lang w:val="es-BO"/>
              </w:rPr>
            </w:pPr>
          </w:p>
        </w:tc>
        <w:tc>
          <w:tcPr>
            <w:tcW w:w="1207" w:type="dxa"/>
            <w:tcBorders>
              <w:left w:val="nil"/>
              <w:bottom w:val="nil"/>
              <w:right w:val="nil"/>
            </w:tcBorders>
          </w:tcPr>
          <w:p w14:paraId="1D29EEFC" w14:textId="77777777" w:rsidR="00CC4E5F" w:rsidRPr="007F2AB0" w:rsidRDefault="00CC4E5F" w:rsidP="00CC4E5F">
            <w:pPr>
              <w:pStyle w:val="TableParagraph"/>
              <w:rPr>
                <w:rFonts w:asciiTheme="minorHAnsi" w:hAnsiTheme="minorHAnsi" w:cstheme="minorHAnsi"/>
                <w:sz w:val="16"/>
                <w:szCs w:val="16"/>
                <w:lang w:val="es-BO"/>
              </w:rPr>
            </w:pPr>
          </w:p>
        </w:tc>
        <w:tc>
          <w:tcPr>
            <w:tcW w:w="1087" w:type="dxa"/>
            <w:tcBorders>
              <w:left w:val="nil"/>
              <w:bottom w:val="nil"/>
              <w:right w:val="nil"/>
            </w:tcBorders>
          </w:tcPr>
          <w:p w14:paraId="6CC1EC6C"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left w:val="nil"/>
              <w:bottom w:val="nil"/>
              <w:right w:val="nil"/>
            </w:tcBorders>
          </w:tcPr>
          <w:p w14:paraId="6697D1E2" w14:textId="77777777" w:rsidR="00CC4E5F" w:rsidRPr="007F2AB0" w:rsidRDefault="00CC4E5F" w:rsidP="00CC4E5F">
            <w:pPr>
              <w:pStyle w:val="TableParagraph"/>
              <w:rPr>
                <w:rFonts w:asciiTheme="minorHAnsi" w:hAnsiTheme="minorHAnsi" w:cstheme="minorHAnsi"/>
                <w:sz w:val="16"/>
                <w:szCs w:val="16"/>
                <w:lang w:val="es-BO"/>
              </w:rPr>
            </w:pPr>
          </w:p>
        </w:tc>
        <w:tc>
          <w:tcPr>
            <w:tcW w:w="1267" w:type="dxa"/>
            <w:tcBorders>
              <w:left w:val="nil"/>
              <w:bottom w:val="nil"/>
            </w:tcBorders>
          </w:tcPr>
          <w:p w14:paraId="695BC59B"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02013A" w14:paraId="6D405930" w14:textId="77777777" w:rsidTr="00CC4E5F">
        <w:trPr>
          <w:trHeight w:val="395"/>
        </w:trPr>
        <w:tc>
          <w:tcPr>
            <w:tcW w:w="353" w:type="dxa"/>
            <w:tcBorders>
              <w:top w:val="nil"/>
              <w:bottom w:val="nil"/>
              <w:right w:val="nil"/>
            </w:tcBorders>
          </w:tcPr>
          <w:p w14:paraId="4C4A536D" w14:textId="77777777" w:rsidR="00CC4E5F" w:rsidRPr="007F2AB0" w:rsidRDefault="00CC4E5F" w:rsidP="00CC4E5F">
            <w:pPr>
              <w:pStyle w:val="TableParagraph"/>
              <w:spacing w:before="103"/>
              <w:ind w:right="-15"/>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69" w:type="dxa"/>
            <w:tcBorders>
              <w:top w:val="nil"/>
              <w:left w:val="nil"/>
              <w:bottom w:val="nil"/>
              <w:right w:val="nil"/>
            </w:tcBorders>
          </w:tcPr>
          <w:p w14:paraId="5A6F54B7" w14:textId="77777777" w:rsidR="00CC4E5F" w:rsidRPr="007F2AB0" w:rsidRDefault="00CC4E5F" w:rsidP="00CC4E5F">
            <w:pPr>
              <w:pStyle w:val="TableParagraph"/>
              <w:rPr>
                <w:rFonts w:asciiTheme="minorHAnsi" w:hAnsiTheme="minorHAnsi" w:cstheme="minorHAnsi"/>
                <w:sz w:val="16"/>
                <w:szCs w:val="16"/>
              </w:rPr>
            </w:pPr>
          </w:p>
        </w:tc>
        <w:tc>
          <w:tcPr>
            <w:tcW w:w="8909" w:type="dxa"/>
            <w:gridSpan w:val="6"/>
            <w:tcBorders>
              <w:top w:val="nil"/>
              <w:left w:val="nil"/>
              <w:bottom w:val="nil"/>
              <w:right w:val="nil"/>
            </w:tcBorders>
          </w:tcPr>
          <w:p w14:paraId="7C11C6CB" w14:textId="77777777" w:rsidR="00CC4E5F" w:rsidRPr="007F2AB0" w:rsidRDefault="00CC4E5F" w:rsidP="00CC4E5F">
            <w:pPr>
              <w:pStyle w:val="TableParagraph"/>
              <w:spacing w:before="103"/>
              <w:ind w:left="80"/>
              <w:rPr>
                <w:rFonts w:asciiTheme="minorHAnsi" w:hAnsiTheme="minorHAnsi" w:cstheme="minorHAnsi"/>
                <w:sz w:val="16"/>
                <w:szCs w:val="16"/>
                <w:lang w:val="es-BO"/>
              </w:rPr>
            </w:pPr>
            <w:r w:rsidRPr="007F2AB0">
              <w:rPr>
                <w:rFonts w:asciiTheme="minorHAnsi" w:hAnsiTheme="minorHAnsi" w:cstheme="minorHAnsi"/>
                <w:sz w:val="16"/>
                <w:szCs w:val="16"/>
                <w:lang w:val="es-BO"/>
              </w:rPr>
              <w:t>Cuando la empresa cuente con experiencia asociada, solo se debe consignar el monto correspondiente a su participación.</w:t>
            </w:r>
          </w:p>
        </w:tc>
        <w:tc>
          <w:tcPr>
            <w:tcW w:w="1087" w:type="dxa"/>
            <w:tcBorders>
              <w:top w:val="nil"/>
              <w:left w:val="nil"/>
              <w:bottom w:val="nil"/>
              <w:right w:val="nil"/>
            </w:tcBorders>
          </w:tcPr>
          <w:p w14:paraId="5104638A"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top w:val="nil"/>
              <w:left w:val="nil"/>
              <w:bottom w:val="nil"/>
              <w:right w:val="nil"/>
            </w:tcBorders>
          </w:tcPr>
          <w:p w14:paraId="306B8079" w14:textId="77777777" w:rsidR="00CC4E5F" w:rsidRPr="007F2AB0" w:rsidRDefault="00CC4E5F" w:rsidP="00CC4E5F">
            <w:pPr>
              <w:pStyle w:val="TableParagraph"/>
              <w:rPr>
                <w:rFonts w:asciiTheme="minorHAnsi" w:hAnsiTheme="minorHAnsi" w:cstheme="minorHAnsi"/>
                <w:sz w:val="16"/>
                <w:szCs w:val="16"/>
                <w:lang w:val="es-BO"/>
              </w:rPr>
            </w:pPr>
          </w:p>
        </w:tc>
        <w:tc>
          <w:tcPr>
            <w:tcW w:w="1267" w:type="dxa"/>
            <w:tcBorders>
              <w:top w:val="nil"/>
              <w:left w:val="nil"/>
              <w:bottom w:val="nil"/>
            </w:tcBorders>
          </w:tcPr>
          <w:p w14:paraId="272C658B"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02013A" w14:paraId="01F272B0" w14:textId="77777777" w:rsidTr="00CC4E5F">
        <w:trPr>
          <w:trHeight w:val="350"/>
        </w:trPr>
        <w:tc>
          <w:tcPr>
            <w:tcW w:w="353" w:type="dxa"/>
            <w:tcBorders>
              <w:top w:val="nil"/>
              <w:bottom w:val="nil"/>
              <w:right w:val="nil"/>
            </w:tcBorders>
          </w:tcPr>
          <w:p w14:paraId="58AA8284" w14:textId="77777777" w:rsidR="00CC4E5F" w:rsidRPr="007F2AB0" w:rsidRDefault="00CC4E5F" w:rsidP="00CC4E5F">
            <w:pPr>
              <w:pStyle w:val="TableParagraph"/>
              <w:spacing w:before="103"/>
              <w:ind w:right="-44"/>
              <w:jc w:val="right"/>
              <w:rPr>
                <w:rFonts w:asciiTheme="minorHAnsi" w:hAnsiTheme="minorHAnsi" w:cstheme="minorHAnsi"/>
                <w:sz w:val="16"/>
                <w:szCs w:val="16"/>
              </w:rPr>
            </w:pPr>
            <w:r w:rsidRPr="007F2AB0">
              <w:rPr>
                <w:rFonts w:asciiTheme="minorHAnsi" w:hAnsiTheme="minorHAnsi" w:cstheme="minorHAnsi"/>
                <w:sz w:val="16"/>
                <w:szCs w:val="16"/>
              </w:rPr>
              <w:t>***</w:t>
            </w:r>
          </w:p>
        </w:tc>
        <w:tc>
          <w:tcPr>
            <w:tcW w:w="169" w:type="dxa"/>
            <w:tcBorders>
              <w:top w:val="nil"/>
              <w:left w:val="nil"/>
              <w:bottom w:val="nil"/>
              <w:right w:val="nil"/>
            </w:tcBorders>
          </w:tcPr>
          <w:p w14:paraId="205DFA5D" w14:textId="77777777" w:rsidR="00CC4E5F" w:rsidRPr="007F2AB0" w:rsidRDefault="00CC4E5F" w:rsidP="00CC4E5F">
            <w:pPr>
              <w:pStyle w:val="TableParagraph"/>
              <w:rPr>
                <w:rFonts w:asciiTheme="minorHAnsi" w:hAnsiTheme="minorHAnsi" w:cstheme="minorHAnsi"/>
                <w:sz w:val="16"/>
                <w:szCs w:val="16"/>
              </w:rPr>
            </w:pPr>
          </w:p>
        </w:tc>
        <w:tc>
          <w:tcPr>
            <w:tcW w:w="6250" w:type="dxa"/>
            <w:gridSpan w:val="4"/>
            <w:tcBorders>
              <w:top w:val="nil"/>
              <w:left w:val="nil"/>
              <w:bottom w:val="nil"/>
              <w:right w:val="nil"/>
            </w:tcBorders>
          </w:tcPr>
          <w:p w14:paraId="505A97A7" w14:textId="77777777" w:rsidR="00CC4E5F" w:rsidRPr="007F2AB0" w:rsidRDefault="00CC4E5F" w:rsidP="00CC4E5F">
            <w:pPr>
              <w:pStyle w:val="TableParagraph"/>
              <w:spacing w:before="103"/>
              <w:ind w:left="80"/>
              <w:rPr>
                <w:rFonts w:asciiTheme="minorHAnsi" w:hAnsiTheme="minorHAnsi" w:cstheme="minorHAnsi"/>
                <w:sz w:val="16"/>
                <w:szCs w:val="16"/>
                <w:lang w:val="es-BO"/>
              </w:rPr>
            </w:pPr>
            <w:r w:rsidRPr="007F2AB0">
              <w:rPr>
                <w:rFonts w:asciiTheme="minorHAnsi" w:hAnsiTheme="minorHAnsi" w:cstheme="minorHAnsi"/>
                <w:sz w:val="16"/>
                <w:szCs w:val="16"/>
                <w:lang w:val="es-BO"/>
              </w:rPr>
              <w:t>Si el contrato lo ejecutó asociado, indicar en esta casilla el nombre del o los socios.</w:t>
            </w:r>
          </w:p>
        </w:tc>
        <w:tc>
          <w:tcPr>
            <w:tcW w:w="1452" w:type="dxa"/>
            <w:tcBorders>
              <w:top w:val="nil"/>
              <w:left w:val="nil"/>
              <w:bottom w:val="nil"/>
              <w:right w:val="nil"/>
            </w:tcBorders>
          </w:tcPr>
          <w:p w14:paraId="3E78C1A7" w14:textId="77777777" w:rsidR="00CC4E5F" w:rsidRPr="007F2AB0" w:rsidRDefault="00CC4E5F" w:rsidP="00CC4E5F">
            <w:pPr>
              <w:pStyle w:val="TableParagraph"/>
              <w:rPr>
                <w:rFonts w:asciiTheme="minorHAnsi" w:hAnsiTheme="minorHAnsi" w:cstheme="minorHAnsi"/>
                <w:sz w:val="16"/>
                <w:szCs w:val="16"/>
                <w:lang w:val="es-BO"/>
              </w:rPr>
            </w:pPr>
          </w:p>
        </w:tc>
        <w:tc>
          <w:tcPr>
            <w:tcW w:w="1207" w:type="dxa"/>
            <w:tcBorders>
              <w:top w:val="nil"/>
              <w:left w:val="nil"/>
              <w:bottom w:val="nil"/>
              <w:right w:val="nil"/>
            </w:tcBorders>
          </w:tcPr>
          <w:p w14:paraId="39A9F14B" w14:textId="77777777" w:rsidR="00CC4E5F" w:rsidRPr="007F2AB0" w:rsidRDefault="00CC4E5F" w:rsidP="00CC4E5F">
            <w:pPr>
              <w:pStyle w:val="TableParagraph"/>
              <w:rPr>
                <w:rFonts w:asciiTheme="minorHAnsi" w:hAnsiTheme="minorHAnsi" w:cstheme="minorHAnsi"/>
                <w:sz w:val="16"/>
                <w:szCs w:val="16"/>
                <w:lang w:val="es-BO"/>
              </w:rPr>
            </w:pPr>
          </w:p>
        </w:tc>
        <w:tc>
          <w:tcPr>
            <w:tcW w:w="1087" w:type="dxa"/>
            <w:tcBorders>
              <w:top w:val="nil"/>
              <w:left w:val="nil"/>
              <w:bottom w:val="nil"/>
              <w:right w:val="nil"/>
            </w:tcBorders>
          </w:tcPr>
          <w:p w14:paraId="479AAAFA"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top w:val="nil"/>
              <w:left w:val="nil"/>
              <w:bottom w:val="nil"/>
              <w:right w:val="nil"/>
            </w:tcBorders>
          </w:tcPr>
          <w:p w14:paraId="139E25C5" w14:textId="77777777" w:rsidR="00CC4E5F" w:rsidRPr="007F2AB0" w:rsidRDefault="00CC4E5F" w:rsidP="00CC4E5F">
            <w:pPr>
              <w:pStyle w:val="TableParagraph"/>
              <w:rPr>
                <w:rFonts w:asciiTheme="minorHAnsi" w:hAnsiTheme="minorHAnsi" w:cstheme="minorHAnsi"/>
                <w:sz w:val="16"/>
                <w:szCs w:val="16"/>
                <w:lang w:val="es-BO"/>
              </w:rPr>
            </w:pPr>
          </w:p>
        </w:tc>
        <w:tc>
          <w:tcPr>
            <w:tcW w:w="1267" w:type="dxa"/>
            <w:tcBorders>
              <w:top w:val="nil"/>
              <w:left w:val="nil"/>
              <w:bottom w:val="nil"/>
            </w:tcBorders>
          </w:tcPr>
          <w:p w14:paraId="351BAE17" w14:textId="77777777" w:rsidR="00CC4E5F" w:rsidRPr="007F2AB0" w:rsidRDefault="00CC4E5F" w:rsidP="00CC4E5F">
            <w:pPr>
              <w:pStyle w:val="TableParagraph"/>
              <w:rPr>
                <w:rFonts w:asciiTheme="minorHAnsi" w:hAnsiTheme="minorHAnsi" w:cstheme="minorHAnsi"/>
                <w:sz w:val="16"/>
                <w:szCs w:val="16"/>
                <w:lang w:val="es-BO"/>
              </w:rPr>
            </w:pPr>
          </w:p>
        </w:tc>
      </w:tr>
      <w:tr w:rsidR="00CC4E5F" w:rsidRPr="0002013A" w14:paraId="5222139B" w14:textId="77777777" w:rsidTr="00CC4E5F">
        <w:trPr>
          <w:trHeight w:val="487"/>
        </w:trPr>
        <w:tc>
          <w:tcPr>
            <w:tcW w:w="522" w:type="dxa"/>
            <w:gridSpan w:val="2"/>
            <w:tcBorders>
              <w:top w:val="nil"/>
              <w:bottom w:val="nil"/>
              <w:right w:val="nil"/>
            </w:tcBorders>
          </w:tcPr>
          <w:p w14:paraId="4D26849B" w14:textId="77777777" w:rsidR="00CC4E5F" w:rsidRPr="007F2AB0" w:rsidRDefault="00CC4E5F" w:rsidP="00CC4E5F">
            <w:pPr>
              <w:pStyle w:val="TableParagraph"/>
              <w:spacing w:before="149"/>
              <w:ind w:left="163"/>
              <w:rPr>
                <w:rFonts w:asciiTheme="minorHAnsi" w:hAnsiTheme="minorHAnsi" w:cstheme="minorHAnsi"/>
                <w:sz w:val="16"/>
                <w:szCs w:val="16"/>
              </w:rPr>
            </w:pPr>
            <w:r w:rsidRPr="007F2AB0">
              <w:rPr>
                <w:rFonts w:asciiTheme="minorHAnsi" w:hAnsiTheme="minorHAnsi" w:cstheme="minorHAnsi"/>
                <w:sz w:val="16"/>
                <w:szCs w:val="16"/>
              </w:rPr>
              <w:t>****</w:t>
            </w:r>
          </w:p>
        </w:tc>
        <w:tc>
          <w:tcPr>
            <w:tcW w:w="12348" w:type="dxa"/>
            <w:gridSpan w:val="9"/>
            <w:tcBorders>
              <w:top w:val="nil"/>
              <w:left w:val="nil"/>
              <w:bottom w:val="nil"/>
            </w:tcBorders>
          </w:tcPr>
          <w:p w14:paraId="59BA10C4" w14:textId="77777777" w:rsidR="00CC4E5F" w:rsidRPr="007F2AB0" w:rsidRDefault="00CC4E5F" w:rsidP="00CC4E5F">
            <w:pPr>
              <w:pStyle w:val="TableParagraph"/>
              <w:spacing w:before="58"/>
              <w:ind w:left="80" w:right="60"/>
              <w:rPr>
                <w:rFonts w:asciiTheme="minorHAnsi" w:hAnsiTheme="minorHAnsi" w:cstheme="minorHAnsi"/>
                <w:sz w:val="16"/>
                <w:szCs w:val="16"/>
                <w:lang w:val="es-BO"/>
              </w:rPr>
            </w:pPr>
            <w:r w:rsidRPr="007F2AB0">
              <w:rPr>
                <w:rFonts w:asciiTheme="minorHAnsi" w:hAnsiTheme="minorHAnsi" w:cstheme="minorHAnsi"/>
                <w:sz w:val="16"/>
                <w:szCs w:val="16"/>
                <w:lang w:val="es-BO"/>
              </w:rPr>
              <w:t>Indicar el nombre del Profesional Responsable, que desempeñó el cargo de Superintendente/ Residente o Director de Obras o su equivalente. Se puede nombrar a más de un profesional, si así correspondiese.</w:t>
            </w:r>
          </w:p>
        </w:tc>
      </w:tr>
      <w:tr w:rsidR="00CC4E5F" w:rsidRPr="0002013A" w14:paraId="30E3B566" w14:textId="77777777" w:rsidTr="00CC4E5F">
        <w:trPr>
          <w:trHeight w:val="393"/>
        </w:trPr>
        <w:tc>
          <w:tcPr>
            <w:tcW w:w="522" w:type="dxa"/>
            <w:gridSpan w:val="2"/>
            <w:tcBorders>
              <w:top w:val="nil"/>
              <w:right w:val="nil"/>
            </w:tcBorders>
          </w:tcPr>
          <w:p w14:paraId="00570A70" w14:textId="77777777" w:rsidR="00CC4E5F" w:rsidRPr="007F2AB0" w:rsidRDefault="00CC4E5F" w:rsidP="00CC4E5F">
            <w:pPr>
              <w:pStyle w:val="TableParagraph"/>
              <w:spacing w:before="58"/>
              <w:ind w:left="131"/>
              <w:rPr>
                <w:rFonts w:asciiTheme="minorHAnsi" w:hAnsiTheme="minorHAnsi" w:cstheme="minorHAnsi"/>
                <w:sz w:val="16"/>
                <w:szCs w:val="16"/>
              </w:rPr>
            </w:pPr>
            <w:r w:rsidRPr="007F2AB0">
              <w:rPr>
                <w:rFonts w:asciiTheme="minorHAnsi" w:hAnsiTheme="minorHAnsi" w:cstheme="minorHAnsi"/>
                <w:sz w:val="16"/>
                <w:szCs w:val="16"/>
              </w:rPr>
              <w:t>*****</w:t>
            </w:r>
          </w:p>
        </w:tc>
        <w:tc>
          <w:tcPr>
            <w:tcW w:w="7702" w:type="dxa"/>
            <w:gridSpan w:val="5"/>
            <w:tcBorders>
              <w:top w:val="nil"/>
              <w:left w:val="nil"/>
              <w:right w:val="nil"/>
            </w:tcBorders>
          </w:tcPr>
          <w:p w14:paraId="26381819" w14:textId="77777777" w:rsidR="00CC4E5F" w:rsidRPr="007F2AB0" w:rsidRDefault="00CC4E5F" w:rsidP="00CC4E5F">
            <w:pPr>
              <w:pStyle w:val="TableParagraph"/>
              <w:spacing w:before="58"/>
              <w:ind w:left="80"/>
              <w:rPr>
                <w:rFonts w:asciiTheme="minorHAnsi" w:hAnsiTheme="minorHAnsi" w:cstheme="minorHAnsi"/>
                <w:sz w:val="16"/>
                <w:szCs w:val="16"/>
                <w:lang w:val="es-BO"/>
              </w:rPr>
            </w:pPr>
            <w:r w:rsidRPr="007F2AB0">
              <w:rPr>
                <w:rFonts w:asciiTheme="minorHAnsi" w:hAnsiTheme="minorHAnsi" w:cstheme="minorHAnsi"/>
                <w:sz w:val="16"/>
                <w:szCs w:val="16"/>
                <w:lang w:val="es-BO"/>
              </w:rPr>
              <w:t>El monto en bolivianos no necesariamente debe coincidir con el monto en Dólares Americanos.</w:t>
            </w:r>
          </w:p>
        </w:tc>
        <w:tc>
          <w:tcPr>
            <w:tcW w:w="1207" w:type="dxa"/>
            <w:tcBorders>
              <w:top w:val="nil"/>
              <w:left w:val="nil"/>
              <w:right w:val="nil"/>
            </w:tcBorders>
          </w:tcPr>
          <w:p w14:paraId="51012D68" w14:textId="77777777" w:rsidR="00CC4E5F" w:rsidRPr="007F2AB0" w:rsidRDefault="00CC4E5F" w:rsidP="00CC4E5F">
            <w:pPr>
              <w:pStyle w:val="TableParagraph"/>
              <w:rPr>
                <w:rFonts w:asciiTheme="minorHAnsi" w:hAnsiTheme="minorHAnsi" w:cstheme="minorHAnsi"/>
                <w:sz w:val="16"/>
                <w:szCs w:val="16"/>
                <w:lang w:val="es-BO"/>
              </w:rPr>
            </w:pPr>
          </w:p>
        </w:tc>
        <w:tc>
          <w:tcPr>
            <w:tcW w:w="1087" w:type="dxa"/>
            <w:tcBorders>
              <w:top w:val="nil"/>
              <w:left w:val="nil"/>
              <w:right w:val="nil"/>
            </w:tcBorders>
          </w:tcPr>
          <w:p w14:paraId="3537CB18" w14:textId="77777777" w:rsidR="00CC4E5F" w:rsidRPr="007F2AB0" w:rsidRDefault="00CC4E5F" w:rsidP="00CC4E5F">
            <w:pPr>
              <w:pStyle w:val="TableParagraph"/>
              <w:rPr>
                <w:rFonts w:asciiTheme="minorHAnsi" w:hAnsiTheme="minorHAnsi" w:cstheme="minorHAnsi"/>
                <w:sz w:val="16"/>
                <w:szCs w:val="16"/>
                <w:lang w:val="es-BO"/>
              </w:rPr>
            </w:pPr>
          </w:p>
        </w:tc>
        <w:tc>
          <w:tcPr>
            <w:tcW w:w="1085" w:type="dxa"/>
            <w:tcBorders>
              <w:top w:val="nil"/>
              <w:left w:val="nil"/>
              <w:right w:val="nil"/>
            </w:tcBorders>
          </w:tcPr>
          <w:p w14:paraId="3877292B" w14:textId="77777777" w:rsidR="00CC4E5F" w:rsidRPr="007F2AB0" w:rsidRDefault="00CC4E5F" w:rsidP="00CC4E5F">
            <w:pPr>
              <w:pStyle w:val="TableParagraph"/>
              <w:rPr>
                <w:rFonts w:asciiTheme="minorHAnsi" w:hAnsiTheme="minorHAnsi" w:cstheme="minorHAnsi"/>
                <w:sz w:val="16"/>
                <w:szCs w:val="16"/>
                <w:lang w:val="es-BO"/>
              </w:rPr>
            </w:pPr>
          </w:p>
        </w:tc>
        <w:tc>
          <w:tcPr>
            <w:tcW w:w="1267" w:type="dxa"/>
            <w:tcBorders>
              <w:top w:val="nil"/>
              <w:left w:val="nil"/>
            </w:tcBorders>
          </w:tcPr>
          <w:p w14:paraId="4E731B1B" w14:textId="77777777" w:rsidR="00CC4E5F" w:rsidRPr="007F2AB0" w:rsidRDefault="00CC4E5F" w:rsidP="00CC4E5F">
            <w:pPr>
              <w:pStyle w:val="TableParagraph"/>
              <w:rPr>
                <w:rFonts w:asciiTheme="minorHAnsi" w:hAnsiTheme="minorHAnsi" w:cstheme="minorHAnsi"/>
                <w:sz w:val="16"/>
                <w:szCs w:val="16"/>
                <w:lang w:val="es-BO"/>
              </w:rPr>
            </w:pPr>
          </w:p>
        </w:tc>
      </w:tr>
    </w:tbl>
    <w:p w14:paraId="2AB2D4AF" w14:textId="77777777" w:rsidR="00CC4E5F" w:rsidRPr="007F2AB0" w:rsidRDefault="00CC4E5F" w:rsidP="00CC4E5F">
      <w:pPr>
        <w:jc w:val="center"/>
        <w:rPr>
          <w:rFonts w:asciiTheme="minorHAnsi" w:hAnsiTheme="minorHAnsi" w:cstheme="minorHAnsi"/>
          <w:sz w:val="16"/>
          <w:szCs w:val="16"/>
        </w:rPr>
        <w:sectPr w:rsidR="00CC4E5F" w:rsidRPr="007F2AB0" w:rsidSect="00CC4E5F">
          <w:pgSz w:w="15840" w:h="12240" w:orient="landscape"/>
          <w:pgMar w:top="1180" w:right="1340" w:bottom="1160" w:left="1260" w:header="384" w:footer="964" w:gutter="0"/>
          <w:cols w:space="720"/>
        </w:sectPr>
      </w:pPr>
    </w:p>
    <w:bookmarkEnd w:id="89"/>
    <w:bookmarkEnd w:id="90"/>
    <w:p w14:paraId="7D8E94DE" w14:textId="77777777" w:rsidR="00CC4E5F" w:rsidRPr="008D67D2" w:rsidRDefault="00CC4E5F" w:rsidP="00CC4E5F">
      <w:pPr>
        <w:ind w:left="1416" w:firstLine="708"/>
        <w:rPr>
          <w:rFonts w:cs="Arial"/>
          <w:b/>
          <w:sz w:val="18"/>
          <w:szCs w:val="16"/>
        </w:rPr>
      </w:pPr>
      <w:r w:rsidRPr="008D67D2">
        <w:rPr>
          <w:rFonts w:cs="Arial"/>
          <w:b/>
          <w:sz w:val="18"/>
          <w:szCs w:val="16"/>
        </w:rPr>
        <w:lastRenderedPageBreak/>
        <w:t>HOJA DE VIDA DEL GERENTE</w:t>
      </w:r>
      <w:r>
        <w:rPr>
          <w:rFonts w:cs="Arial"/>
          <w:b/>
          <w:sz w:val="18"/>
          <w:szCs w:val="16"/>
        </w:rPr>
        <w:t xml:space="preserve"> Y CONTROL DE OBRA</w:t>
      </w:r>
    </w:p>
    <w:p w14:paraId="61F1FDE9" w14:textId="77777777" w:rsidR="00CC4E5F" w:rsidRPr="008D67D2" w:rsidRDefault="00CC4E5F" w:rsidP="00CC4E5F">
      <w:pPr>
        <w:jc w:val="center"/>
        <w:rPr>
          <w:rFonts w:cs="Arial"/>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CC4E5F" w:rsidRPr="008D67D2" w14:paraId="65E6EDDF" w14:textId="77777777" w:rsidTr="00CC4E5F">
        <w:trPr>
          <w:jc w:val="center"/>
        </w:trPr>
        <w:tc>
          <w:tcPr>
            <w:tcW w:w="9781" w:type="dxa"/>
            <w:gridSpan w:val="11"/>
            <w:tcBorders>
              <w:top w:val="single" w:sz="12" w:space="0" w:color="auto"/>
            </w:tcBorders>
            <w:shd w:val="clear" w:color="auto" w:fill="17365D"/>
            <w:vAlign w:val="center"/>
          </w:tcPr>
          <w:p w14:paraId="1BA6B7D4" w14:textId="77777777" w:rsidR="00CC4E5F" w:rsidRPr="008D67D2" w:rsidRDefault="00CC4E5F" w:rsidP="00CC4E5F">
            <w:pPr>
              <w:rPr>
                <w:rFonts w:ascii="Arial" w:hAnsi="Arial" w:cs="Arial"/>
                <w:b/>
                <w:sz w:val="16"/>
                <w:szCs w:val="16"/>
              </w:rPr>
            </w:pPr>
            <w:r w:rsidRPr="008D67D2">
              <w:rPr>
                <w:rFonts w:ascii="Arial" w:hAnsi="Arial" w:cs="Arial"/>
                <w:b/>
                <w:sz w:val="16"/>
                <w:szCs w:val="16"/>
              </w:rPr>
              <w:t>1. DATOS GENERALES</w:t>
            </w:r>
          </w:p>
        </w:tc>
      </w:tr>
      <w:tr w:rsidR="00CC4E5F" w:rsidRPr="008D67D2" w14:paraId="16AA4EAC" w14:textId="77777777" w:rsidTr="00CC4E5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7406425" w14:textId="77777777" w:rsidR="00CC4E5F" w:rsidRPr="008D67D2" w:rsidRDefault="00CC4E5F" w:rsidP="00CC4E5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14:paraId="2C4EBB01" w14:textId="77777777" w:rsidR="00CC4E5F" w:rsidRPr="008D67D2" w:rsidRDefault="00CC4E5F" w:rsidP="00CC4E5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14:paraId="6368EDDA" w14:textId="77777777" w:rsidR="00CC4E5F" w:rsidRPr="008D67D2" w:rsidRDefault="00CC4E5F" w:rsidP="00CC4E5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14:paraId="4B79B1E4" w14:textId="77777777" w:rsidR="00CC4E5F" w:rsidRPr="008D67D2" w:rsidRDefault="00CC4E5F" w:rsidP="00CC4E5F">
            <w:pPr>
              <w:jc w:val="center"/>
              <w:rPr>
                <w:rFonts w:ascii="Arial" w:hAnsi="Arial" w:cs="Arial"/>
                <w:b/>
                <w:sz w:val="2"/>
                <w:szCs w:val="2"/>
              </w:rPr>
            </w:pPr>
          </w:p>
        </w:tc>
      </w:tr>
      <w:tr w:rsidR="00CC4E5F" w:rsidRPr="008D67D2" w14:paraId="6E8632BA"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E98E3F8" w14:textId="77777777" w:rsidR="00CC4E5F" w:rsidRPr="008D67D2" w:rsidRDefault="00CC4E5F" w:rsidP="00CC4E5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14:paraId="6A6E5F82" w14:textId="77777777" w:rsidR="00CC4E5F" w:rsidRPr="008D67D2" w:rsidRDefault="00CC4E5F" w:rsidP="00CC4E5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14:paraId="2752E3D5" w14:textId="77777777" w:rsidR="00CC4E5F" w:rsidRPr="008D67D2" w:rsidRDefault="00CC4E5F" w:rsidP="00CC4E5F">
            <w:pPr>
              <w:rPr>
                <w:rFonts w:ascii="Arial" w:hAnsi="Arial" w:cs="Arial"/>
                <w:sz w:val="14"/>
                <w:szCs w:val="16"/>
              </w:rPr>
            </w:pPr>
          </w:p>
        </w:tc>
        <w:tc>
          <w:tcPr>
            <w:tcW w:w="1617" w:type="dxa"/>
            <w:gridSpan w:val="2"/>
            <w:tcBorders>
              <w:top w:val="nil"/>
              <w:left w:val="nil"/>
              <w:right w:val="nil"/>
            </w:tcBorders>
            <w:shd w:val="clear" w:color="auto" w:fill="auto"/>
            <w:vAlign w:val="center"/>
          </w:tcPr>
          <w:p w14:paraId="31FB218B" w14:textId="77777777" w:rsidR="00CC4E5F" w:rsidRPr="008D67D2" w:rsidRDefault="00CC4E5F" w:rsidP="00CC4E5F">
            <w:pPr>
              <w:jc w:val="center"/>
              <w:rPr>
                <w:rFonts w:ascii="Arial" w:hAnsi="Arial" w:cs="Arial"/>
                <w:i/>
                <w:sz w:val="14"/>
                <w:szCs w:val="16"/>
              </w:rPr>
            </w:pPr>
            <w:r w:rsidRPr="008D67D2">
              <w:rPr>
                <w:rFonts w:ascii="Arial" w:hAnsi="Arial" w:cs="Arial"/>
                <w:i/>
                <w:sz w:val="14"/>
                <w:szCs w:val="16"/>
              </w:rPr>
              <w:t>Paterno</w:t>
            </w:r>
          </w:p>
        </w:tc>
        <w:tc>
          <w:tcPr>
            <w:tcW w:w="76" w:type="dxa"/>
            <w:tcBorders>
              <w:top w:val="nil"/>
              <w:left w:val="nil"/>
              <w:bottom w:val="nil"/>
              <w:right w:val="nil"/>
            </w:tcBorders>
            <w:shd w:val="clear" w:color="auto" w:fill="auto"/>
            <w:vAlign w:val="center"/>
          </w:tcPr>
          <w:p w14:paraId="0A42B00F" w14:textId="77777777" w:rsidR="00CC4E5F" w:rsidRPr="008D67D2" w:rsidRDefault="00CC4E5F" w:rsidP="00CC4E5F">
            <w:pPr>
              <w:jc w:val="center"/>
              <w:rPr>
                <w:rFonts w:ascii="Arial" w:hAnsi="Arial" w:cs="Arial"/>
                <w:i/>
                <w:sz w:val="14"/>
                <w:szCs w:val="16"/>
              </w:rPr>
            </w:pPr>
          </w:p>
        </w:tc>
        <w:tc>
          <w:tcPr>
            <w:tcW w:w="1726" w:type="dxa"/>
            <w:tcBorders>
              <w:top w:val="nil"/>
              <w:left w:val="nil"/>
              <w:right w:val="nil"/>
            </w:tcBorders>
            <w:shd w:val="clear" w:color="auto" w:fill="auto"/>
            <w:vAlign w:val="center"/>
          </w:tcPr>
          <w:p w14:paraId="3B68EBC4" w14:textId="77777777" w:rsidR="00CC4E5F" w:rsidRPr="008D67D2" w:rsidRDefault="00CC4E5F" w:rsidP="00CC4E5F">
            <w:pPr>
              <w:jc w:val="center"/>
              <w:rPr>
                <w:rFonts w:ascii="Arial" w:hAnsi="Arial" w:cs="Arial"/>
                <w:i/>
                <w:sz w:val="14"/>
                <w:szCs w:val="16"/>
              </w:rPr>
            </w:pPr>
            <w:r w:rsidRPr="008D67D2">
              <w:rPr>
                <w:rFonts w:ascii="Arial" w:hAnsi="Arial" w:cs="Arial"/>
                <w:i/>
                <w:sz w:val="14"/>
                <w:szCs w:val="16"/>
              </w:rPr>
              <w:t>Materno</w:t>
            </w:r>
          </w:p>
        </w:tc>
        <w:tc>
          <w:tcPr>
            <w:tcW w:w="76" w:type="dxa"/>
            <w:tcBorders>
              <w:top w:val="nil"/>
              <w:left w:val="nil"/>
              <w:bottom w:val="nil"/>
              <w:right w:val="nil"/>
            </w:tcBorders>
            <w:shd w:val="clear" w:color="auto" w:fill="auto"/>
            <w:vAlign w:val="center"/>
          </w:tcPr>
          <w:p w14:paraId="4329A082" w14:textId="77777777" w:rsidR="00CC4E5F" w:rsidRPr="008D67D2" w:rsidRDefault="00CC4E5F" w:rsidP="00CC4E5F">
            <w:pPr>
              <w:jc w:val="center"/>
              <w:rPr>
                <w:rFonts w:ascii="Arial" w:hAnsi="Arial" w:cs="Arial"/>
                <w:i/>
                <w:sz w:val="14"/>
                <w:szCs w:val="16"/>
              </w:rPr>
            </w:pPr>
          </w:p>
        </w:tc>
        <w:tc>
          <w:tcPr>
            <w:tcW w:w="2192" w:type="dxa"/>
            <w:gridSpan w:val="2"/>
            <w:tcBorders>
              <w:top w:val="nil"/>
              <w:left w:val="nil"/>
              <w:right w:val="nil"/>
            </w:tcBorders>
            <w:shd w:val="clear" w:color="auto" w:fill="auto"/>
            <w:vAlign w:val="center"/>
          </w:tcPr>
          <w:p w14:paraId="2EFF810E" w14:textId="77777777" w:rsidR="00CC4E5F" w:rsidRPr="008D67D2" w:rsidRDefault="00CC4E5F" w:rsidP="00CC4E5F">
            <w:pPr>
              <w:jc w:val="center"/>
              <w:rPr>
                <w:rFonts w:ascii="Arial" w:hAnsi="Arial" w:cs="Arial"/>
                <w:i/>
                <w:sz w:val="14"/>
                <w:szCs w:val="16"/>
              </w:rPr>
            </w:pPr>
            <w:r w:rsidRPr="008D67D2">
              <w:rPr>
                <w:rFonts w:ascii="Arial" w:hAnsi="Arial" w:cs="Arial"/>
                <w:i/>
                <w:sz w:val="14"/>
                <w:szCs w:val="16"/>
              </w:rPr>
              <w:t>Nombre(s)</w:t>
            </w:r>
          </w:p>
        </w:tc>
        <w:tc>
          <w:tcPr>
            <w:tcW w:w="141" w:type="dxa"/>
            <w:tcBorders>
              <w:top w:val="nil"/>
              <w:left w:val="nil"/>
              <w:bottom w:val="nil"/>
            </w:tcBorders>
            <w:shd w:val="clear" w:color="auto" w:fill="auto"/>
            <w:vAlign w:val="center"/>
          </w:tcPr>
          <w:p w14:paraId="1B06CA28" w14:textId="77777777" w:rsidR="00CC4E5F" w:rsidRPr="008D67D2" w:rsidRDefault="00CC4E5F" w:rsidP="00CC4E5F">
            <w:pPr>
              <w:rPr>
                <w:rFonts w:ascii="Arial" w:hAnsi="Arial" w:cs="Arial"/>
                <w:sz w:val="14"/>
                <w:szCs w:val="16"/>
              </w:rPr>
            </w:pPr>
          </w:p>
        </w:tc>
      </w:tr>
      <w:tr w:rsidR="00CC4E5F" w:rsidRPr="008D67D2" w14:paraId="0E0BF22E"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D54ED60"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14:paraId="2E23539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1C4BA2C7"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tcBorders>
            <w:shd w:val="clear" w:color="auto" w:fill="F2F2F2"/>
            <w:vAlign w:val="center"/>
          </w:tcPr>
          <w:p w14:paraId="1CB05F9F" w14:textId="77777777" w:rsidR="00CC4E5F" w:rsidRPr="008D67D2" w:rsidRDefault="00CC4E5F" w:rsidP="00CC4E5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35511A7F" w14:textId="77777777" w:rsidR="00CC4E5F" w:rsidRPr="008D67D2" w:rsidRDefault="00CC4E5F" w:rsidP="00CC4E5F">
            <w:pPr>
              <w:rPr>
                <w:rFonts w:ascii="Arial" w:hAnsi="Arial" w:cs="Arial"/>
                <w:sz w:val="16"/>
                <w:szCs w:val="16"/>
              </w:rPr>
            </w:pPr>
          </w:p>
        </w:tc>
        <w:tc>
          <w:tcPr>
            <w:tcW w:w="1726" w:type="dxa"/>
            <w:tcBorders>
              <w:left w:val="single" w:sz="4" w:space="0" w:color="auto"/>
              <w:bottom w:val="single" w:sz="4" w:space="0" w:color="auto"/>
            </w:tcBorders>
            <w:shd w:val="clear" w:color="auto" w:fill="F2F2F2"/>
            <w:vAlign w:val="center"/>
          </w:tcPr>
          <w:p w14:paraId="03725BC6" w14:textId="77777777" w:rsidR="00CC4E5F" w:rsidRPr="008D67D2" w:rsidRDefault="00CC4E5F" w:rsidP="00CC4E5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5537620B" w14:textId="77777777" w:rsidR="00CC4E5F" w:rsidRPr="008D67D2" w:rsidRDefault="00CC4E5F" w:rsidP="00CC4E5F">
            <w:pPr>
              <w:rPr>
                <w:rFonts w:ascii="Arial" w:hAnsi="Arial" w:cs="Arial"/>
                <w:sz w:val="16"/>
                <w:szCs w:val="16"/>
              </w:rPr>
            </w:pPr>
          </w:p>
        </w:tc>
        <w:tc>
          <w:tcPr>
            <w:tcW w:w="2192" w:type="dxa"/>
            <w:gridSpan w:val="2"/>
            <w:tcBorders>
              <w:left w:val="single" w:sz="4" w:space="0" w:color="auto"/>
              <w:bottom w:val="single" w:sz="4" w:space="0" w:color="auto"/>
            </w:tcBorders>
            <w:shd w:val="clear" w:color="auto" w:fill="F2F2F2"/>
            <w:vAlign w:val="center"/>
          </w:tcPr>
          <w:p w14:paraId="48B912CB" w14:textId="77777777" w:rsidR="00CC4E5F" w:rsidRPr="008D67D2" w:rsidRDefault="00CC4E5F" w:rsidP="00CC4E5F">
            <w:pPr>
              <w:rPr>
                <w:rFonts w:ascii="Arial" w:hAnsi="Arial" w:cs="Arial"/>
                <w:sz w:val="16"/>
                <w:szCs w:val="16"/>
              </w:rPr>
            </w:pPr>
          </w:p>
        </w:tc>
        <w:tc>
          <w:tcPr>
            <w:tcW w:w="141" w:type="dxa"/>
            <w:tcBorders>
              <w:top w:val="nil"/>
              <w:left w:val="nil"/>
              <w:bottom w:val="nil"/>
            </w:tcBorders>
            <w:shd w:val="clear" w:color="auto" w:fill="auto"/>
            <w:vAlign w:val="center"/>
          </w:tcPr>
          <w:p w14:paraId="7F12C491" w14:textId="77777777" w:rsidR="00CC4E5F" w:rsidRPr="008D67D2" w:rsidRDefault="00CC4E5F" w:rsidP="00CC4E5F">
            <w:pPr>
              <w:rPr>
                <w:rFonts w:ascii="Arial" w:hAnsi="Arial" w:cs="Arial"/>
                <w:sz w:val="16"/>
                <w:szCs w:val="16"/>
              </w:rPr>
            </w:pPr>
          </w:p>
        </w:tc>
      </w:tr>
      <w:tr w:rsidR="00CC4E5F" w:rsidRPr="008D67D2" w14:paraId="74848256"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B5679CB" w14:textId="77777777" w:rsidR="00CC4E5F" w:rsidRPr="008D67D2" w:rsidRDefault="00CC4E5F" w:rsidP="00CC4E5F">
            <w:pPr>
              <w:rPr>
                <w:rFonts w:ascii="Arial" w:hAnsi="Arial" w:cs="Arial"/>
                <w:b/>
                <w:sz w:val="2"/>
                <w:szCs w:val="2"/>
              </w:rPr>
            </w:pPr>
          </w:p>
        </w:tc>
        <w:tc>
          <w:tcPr>
            <w:tcW w:w="180" w:type="dxa"/>
            <w:tcBorders>
              <w:top w:val="nil"/>
              <w:left w:val="nil"/>
              <w:bottom w:val="nil"/>
              <w:right w:val="nil"/>
            </w:tcBorders>
            <w:shd w:val="clear" w:color="auto" w:fill="auto"/>
            <w:vAlign w:val="center"/>
          </w:tcPr>
          <w:p w14:paraId="3F8B4B98"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DDFE0F5" w14:textId="77777777" w:rsidR="00CC4E5F" w:rsidRPr="008D67D2" w:rsidRDefault="00CC4E5F" w:rsidP="00CC4E5F">
            <w:pPr>
              <w:rPr>
                <w:rFonts w:ascii="Arial" w:hAnsi="Arial" w:cs="Arial"/>
                <w:sz w:val="2"/>
                <w:szCs w:val="2"/>
              </w:rPr>
            </w:pPr>
          </w:p>
        </w:tc>
        <w:tc>
          <w:tcPr>
            <w:tcW w:w="5828" w:type="dxa"/>
            <w:gridSpan w:val="8"/>
            <w:tcBorders>
              <w:top w:val="nil"/>
              <w:left w:val="nil"/>
              <w:bottom w:val="nil"/>
            </w:tcBorders>
            <w:shd w:val="clear" w:color="auto" w:fill="auto"/>
            <w:vAlign w:val="center"/>
          </w:tcPr>
          <w:p w14:paraId="70C5EF91" w14:textId="77777777" w:rsidR="00CC4E5F" w:rsidRPr="008D67D2" w:rsidRDefault="00CC4E5F" w:rsidP="00CC4E5F">
            <w:pPr>
              <w:rPr>
                <w:rFonts w:ascii="Arial" w:hAnsi="Arial" w:cs="Arial"/>
                <w:sz w:val="2"/>
                <w:szCs w:val="2"/>
              </w:rPr>
            </w:pPr>
          </w:p>
        </w:tc>
      </w:tr>
      <w:tr w:rsidR="00CC4E5F" w:rsidRPr="008D67D2" w14:paraId="32B3C50C"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A891667" w14:textId="77777777" w:rsidR="00CC4E5F" w:rsidRPr="008D67D2" w:rsidRDefault="00CC4E5F" w:rsidP="00CC4E5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14:paraId="182D3C52" w14:textId="77777777" w:rsidR="00CC4E5F" w:rsidRPr="008D67D2" w:rsidRDefault="00CC4E5F" w:rsidP="00CC4E5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14:paraId="1A6FD388" w14:textId="77777777" w:rsidR="00CC4E5F" w:rsidRPr="008D67D2" w:rsidRDefault="00CC4E5F" w:rsidP="00CC4E5F">
            <w:pPr>
              <w:rPr>
                <w:rFonts w:ascii="Arial" w:hAnsi="Arial" w:cs="Arial"/>
                <w:sz w:val="14"/>
                <w:szCs w:val="16"/>
              </w:rPr>
            </w:pPr>
          </w:p>
        </w:tc>
        <w:tc>
          <w:tcPr>
            <w:tcW w:w="1617" w:type="dxa"/>
            <w:gridSpan w:val="2"/>
            <w:tcBorders>
              <w:top w:val="nil"/>
              <w:left w:val="nil"/>
              <w:bottom w:val="single" w:sz="4" w:space="0" w:color="auto"/>
              <w:right w:val="nil"/>
            </w:tcBorders>
            <w:shd w:val="clear" w:color="auto" w:fill="auto"/>
            <w:vAlign w:val="center"/>
          </w:tcPr>
          <w:p w14:paraId="4F12D5A8" w14:textId="77777777" w:rsidR="00CC4E5F" w:rsidRPr="008D67D2" w:rsidRDefault="00CC4E5F" w:rsidP="00CC4E5F">
            <w:pPr>
              <w:jc w:val="center"/>
              <w:rPr>
                <w:rFonts w:ascii="Arial" w:hAnsi="Arial" w:cs="Arial"/>
                <w:i/>
                <w:sz w:val="14"/>
                <w:szCs w:val="16"/>
              </w:rPr>
            </w:pPr>
            <w:r w:rsidRPr="008D67D2">
              <w:rPr>
                <w:rFonts w:ascii="Arial" w:hAnsi="Arial" w:cs="Arial"/>
                <w:i/>
                <w:sz w:val="14"/>
                <w:szCs w:val="16"/>
              </w:rPr>
              <w:t>Número</w:t>
            </w:r>
          </w:p>
        </w:tc>
        <w:tc>
          <w:tcPr>
            <w:tcW w:w="76" w:type="dxa"/>
            <w:tcBorders>
              <w:top w:val="nil"/>
              <w:left w:val="nil"/>
              <w:bottom w:val="nil"/>
              <w:right w:val="nil"/>
            </w:tcBorders>
            <w:shd w:val="clear" w:color="auto" w:fill="auto"/>
            <w:vAlign w:val="center"/>
          </w:tcPr>
          <w:p w14:paraId="209B724A" w14:textId="77777777" w:rsidR="00CC4E5F" w:rsidRPr="008D67D2" w:rsidRDefault="00CC4E5F" w:rsidP="00CC4E5F">
            <w:pPr>
              <w:jc w:val="center"/>
              <w:rPr>
                <w:rFonts w:ascii="Arial" w:hAnsi="Arial" w:cs="Arial"/>
                <w:i/>
                <w:sz w:val="14"/>
                <w:szCs w:val="16"/>
              </w:rPr>
            </w:pPr>
          </w:p>
        </w:tc>
        <w:tc>
          <w:tcPr>
            <w:tcW w:w="1726" w:type="dxa"/>
            <w:tcBorders>
              <w:top w:val="nil"/>
              <w:left w:val="nil"/>
              <w:bottom w:val="single" w:sz="4" w:space="0" w:color="auto"/>
              <w:right w:val="nil"/>
            </w:tcBorders>
            <w:shd w:val="clear" w:color="auto" w:fill="auto"/>
            <w:vAlign w:val="center"/>
          </w:tcPr>
          <w:p w14:paraId="067C35B6" w14:textId="77777777" w:rsidR="00CC4E5F" w:rsidRPr="008D67D2" w:rsidRDefault="00CC4E5F" w:rsidP="00CC4E5F">
            <w:pPr>
              <w:jc w:val="center"/>
              <w:rPr>
                <w:rFonts w:ascii="Arial" w:hAnsi="Arial" w:cs="Arial"/>
                <w:i/>
                <w:sz w:val="14"/>
                <w:szCs w:val="16"/>
              </w:rPr>
            </w:pPr>
            <w:r w:rsidRPr="008D67D2">
              <w:rPr>
                <w:rFonts w:ascii="Arial" w:hAnsi="Arial" w:cs="Arial"/>
                <w:i/>
                <w:sz w:val="14"/>
                <w:szCs w:val="16"/>
              </w:rPr>
              <w:t>Lugar de expedición</w:t>
            </w:r>
          </w:p>
        </w:tc>
        <w:tc>
          <w:tcPr>
            <w:tcW w:w="2160" w:type="dxa"/>
            <w:gridSpan w:val="2"/>
            <w:tcBorders>
              <w:top w:val="nil"/>
              <w:left w:val="nil"/>
              <w:bottom w:val="nil"/>
              <w:right w:val="nil"/>
            </w:tcBorders>
            <w:shd w:val="clear" w:color="auto" w:fill="auto"/>
            <w:vAlign w:val="center"/>
          </w:tcPr>
          <w:p w14:paraId="66253CC4" w14:textId="77777777" w:rsidR="00CC4E5F" w:rsidRPr="008D67D2" w:rsidRDefault="00CC4E5F" w:rsidP="00CC4E5F">
            <w:pPr>
              <w:jc w:val="center"/>
              <w:rPr>
                <w:rFonts w:ascii="Arial" w:hAnsi="Arial" w:cs="Arial"/>
                <w:i/>
                <w:sz w:val="14"/>
                <w:szCs w:val="16"/>
              </w:rPr>
            </w:pPr>
          </w:p>
        </w:tc>
        <w:tc>
          <w:tcPr>
            <w:tcW w:w="249" w:type="dxa"/>
            <w:gridSpan w:val="2"/>
            <w:tcBorders>
              <w:top w:val="nil"/>
              <w:left w:val="nil"/>
              <w:bottom w:val="nil"/>
            </w:tcBorders>
            <w:shd w:val="clear" w:color="auto" w:fill="auto"/>
            <w:vAlign w:val="center"/>
          </w:tcPr>
          <w:p w14:paraId="3D990724" w14:textId="77777777" w:rsidR="00CC4E5F" w:rsidRPr="008D67D2" w:rsidRDefault="00CC4E5F" w:rsidP="00CC4E5F">
            <w:pPr>
              <w:rPr>
                <w:rFonts w:ascii="Arial" w:hAnsi="Arial" w:cs="Arial"/>
                <w:sz w:val="14"/>
                <w:szCs w:val="16"/>
              </w:rPr>
            </w:pPr>
          </w:p>
        </w:tc>
      </w:tr>
      <w:tr w:rsidR="00CC4E5F" w:rsidRPr="008D67D2" w14:paraId="7B97B05B"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59B3673"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14:paraId="1E84B27F"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63C06802" w14:textId="77777777" w:rsidR="00CC4E5F" w:rsidRPr="008D67D2" w:rsidRDefault="00CC4E5F" w:rsidP="00CC4E5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67630591" w14:textId="77777777" w:rsidR="00CC4E5F" w:rsidRPr="008D67D2" w:rsidRDefault="00CC4E5F" w:rsidP="00CC4E5F">
            <w:pPr>
              <w:rPr>
                <w:rFonts w:ascii="Arial" w:hAnsi="Arial" w:cs="Arial"/>
                <w:sz w:val="16"/>
                <w:szCs w:val="16"/>
              </w:rPr>
            </w:pPr>
          </w:p>
        </w:tc>
        <w:tc>
          <w:tcPr>
            <w:tcW w:w="76" w:type="dxa"/>
            <w:tcBorders>
              <w:top w:val="nil"/>
              <w:left w:val="nil"/>
              <w:bottom w:val="nil"/>
            </w:tcBorders>
            <w:shd w:val="clear" w:color="auto" w:fill="auto"/>
            <w:vAlign w:val="center"/>
          </w:tcPr>
          <w:p w14:paraId="5CD97AA5" w14:textId="77777777" w:rsidR="00CC4E5F" w:rsidRPr="008D67D2" w:rsidRDefault="00CC4E5F" w:rsidP="00CC4E5F">
            <w:pPr>
              <w:rPr>
                <w:rFonts w:ascii="Arial" w:hAnsi="Arial" w:cs="Arial"/>
                <w:sz w:val="16"/>
                <w:szCs w:val="16"/>
              </w:rPr>
            </w:pPr>
          </w:p>
        </w:tc>
        <w:tc>
          <w:tcPr>
            <w:tcW w:w="1726" w:type="dxa"/>
            <w:tcBorders>
              <w:top w:val="single" w:sz="4" w:space="0" w:color="auto"/>
              <w:left w:val="nil"/>
              <w:bottom w:val="single" w:sz="4" w:space="0" w:color="auto"/>
            </w:tcBorders>
            <w:shd w:val="clear" w:color="auto" w:fill="F2F2F2"/>
            <w:vAlign w:val="center"/>
          </w:tcPr>
          <w:p w14:paraId="1E42E628" w14:textId="77777777" w:rsidR="00CC4E5F" w:rsidRPr="008D67D2" w:rsidRDefault="00CC4E5F" w:rsidP="00CC4E5F">
            <w:pPr>
              <w:rPr>
                <w:rFonts w:ascii="Arial" w:hAnsi="Arial" w:cs="Arial"/>
                <w:sz w:val="16"/>
                <w:szCs w:val="16"/>
              </w:rPr>
            </w:pPr>
          </w:p>
        </w:tc>
        <w:tc>
          <w:tcPr>
            <w:tcW w:w="2409" w:type="dxa"/>
            <w:gridSpan w:val="4"/>
            <w:tcBorders>
              <w:top w:val="nil"/>
              <w:left w:val="nil"/>
              <w:bottom w:val="nil"/>
            </w:tcBorders>
            <w:shd w:val="clear" w:color="auto" w:fill="auto"/>
            <w:vAlign w:val="center"/>
          </w:tcPr>
          <w:p w14:paraId="07845AAF" w14:textId="77777777" w:rsidR="00CC4E5F" w:rsidRPr="008D67D2" w:rsidRDefault="00CC4E5F" w:rsidP="00CC4E5F">
            <w:pPr>
              <w:rPr>
                <w:rFonts w:ascii="Arial" w:hAnsi="Arial" w:cs="Arial"/>
                <w:sz w:val="16"/>
                <w:szCs w:val="16"/>
              </w:rPr>
            </w:pPr>
          </w:p>
        </w:tc>
      </w:tr>
      <w:tr w:rsidR="00CC4E5F" w:rsidRPr="008D67D2" w14:paraId="60F06FA1"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558986"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3D8993E6"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61FBBD90"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11A42371" w14:textId="77777777" w:rsidR="00CC4E5F" w:rsidRPr="008D67D2" w:rsidRDefault="00CC4E5F" w:rsidP="00CC4E5F">
            <w:pPr>
              <w:jc w:val="center"/>
              <w:rPr>
                <w:rFonts w:ascii="Arial" w:hAnsi="Arial" w:cs="Arial"/>
                <w:b/>
                <w:sz w:val="2"/>
                <w:szCs w:val="2"/>
              </w:rPr>
            </w:pPr>
          </w:p>
        </w:tc>
      </w:tr>
      <w:tr w:rsidR="00CC4E5F" w:rsidRPr="008D67D2" w14:paraId="1689C04D"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2F75B91"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14:paraId="6680889D"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6C05DF0E"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384AFBC5" w14:textId="77777777" w:rsidR="00CC4E5F" w:rsidRPr="008D67D2" w:rsidRDefault="00CC4E5F" w:rsidP="00CC4E5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2FA98CC2" w14:textId="77777777" w:rsidR="00CC4E5F" w:rsidRPr="008D67D2" w:rsidRDefault="00CC4E5F" w:rsidP="00CC4E5F">
            <w:pPr>
              <w:rPr>
                <w:rFonts w:ascii="Arial" w:hAnsi="Arial" w:cs="Arial"/>
                <w:sz w:val="16"/>
                <w:szCs w:val="16"/>
              </w:rPr>
            </w:pPr>
          </w:p>
        </w:tc>
      </w:tr>
      <w:tr w:rsidR="00CC4E5F" w:rsidRPr="008D67D2" w14:paraId="5F55ED01"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A30AF0"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32E75F2C"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713AE77C"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7BCF6B57" w14:textId="77777777" w:rsidR="00CC4E5F" w:rsidRPr="008D67D2" w:rsidRDefault="00CC4E5F" w:rsidP="00CC4E5F">
            <w:pPr>
              <w:jc w:val="center"/>
              <w:rPr>
                <w:rFonts w:ascii="Arial" w:hAnsi="Arial" w:cs="Arial"/>
                <w:b/>
                <w:sz w:val="2"/>
                <w:szCs w:val="2"/>
              </w:rPr>
            </w:pPr>
          </w:p>
        </w:tc>
      </w:tr>
      <w:tr w:rsidR="00CC4E5F" w:rsidRPr="008D67D2" w14:paraId="59B94A50"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7217B3"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14:paraId="7A043425"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E51750B"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603D560" w14:textId="77777777" w:rsidR="00CC4E5F" w:rsidRPr="008D67D2" w:rsidRDefault="00CC4E5F" w:rsidP="00CC4E5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3C1DAE6C" w14:textId="77777777" w:rsidR="00CC4E5F" w:rsidRPr="008D67D2" w:rsidRDefault="00CC4E5F" w:rsidP="00CC4E5F">
            <w:pPr>
              <w:rPr>
                <w:rFonts w:ascii="Arial" w:hAnsi="Arial" w:cs="Arial"/>
                <w:sz w:val="16"/>
                <w:szCs w:val="16"/>
              </w:rPr>
            </w:pPr>
          </w:p>
        </w:tc>
      </w:tr>
      <w:tr w:rsidR="00CC4E5F" w:rsidRPr="008D67D2" w14:paraId="16028190"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464BA2D"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17472565"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1F724D63"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7F0FA38E" w14:textId="77777777" w:rsidR="00CC4E5F" w:rsidRPr="008D67D2" w:rsidRDefault="00CC4E5F" w:rsidP="00CC4E5F">
            <w:pPr>
              <w:jc w:val="center"/>
              <w:rPr>
                <w:rFonts w:ascii="Arial" w:hAnsi="Arial" w:cs="Arial"/>
                <w:b/>
                <w:sz w:val="2"/>
                <w:szCs w:val="2"/>
              </w:rPr>
            </w:pPr>
          </w:p>
        </w:tc>
      </w:tr>
      <w:tr w:rsidR="00CC4E5F" w:rsidRPr="008D67D2" w14:paraId="6EE659FB"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313844"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Profesión</w:t>
            </w:r>
          </w:p>
        </w:tc>
        <w:tc>
          <w:tcPr>
            <w:tcW w:w="180" w:type="dxa"/>
            <w:tcBorders>
              <w:top w:val="nil"/>
              <w:left w:val="nil"/>
              <w:bottom w:val="nil"/>
              <w:right w:val="nil"/>
            </w:tcBorders>
            <w:shd w:val="clear" w:color="auto" w:fill="auto"/>
            <w:vAlign w:val="center"/>
          </w:tcPr>
          <w:p w14:paraId="7048896D"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29CD1D33" w14:textId="77777777" w:rsidR="00CC4E5F" w:rsidRPr="008D67D2" w:rsidRDefault="00CC4E5F" w:rsidP="00CC4E5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3CE5F815" w14:textId="77777777" w:rsidR="00CC4E5F" w:rsidRPr="008D67D2" w:rsidRDefault="00CC4E5F" w:rsidP="00CC4E5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14:paraId="5D6B0D34" w14:textId="77777777" w:rsidR="00CC4E5F" w:rsidRPr="008D67D2" w:rsidRDefault="00CC4E5F" w:rsidP="00CC4E5F">
            <w:pPr>
              <w:rPr>
                <w:rFonts w:ascii="Arial" w:hAnsi="Arial" w:cs="Arial"/>
                <w:sz w:val="16"/>
                <w:szCs w:val="16"/>
              </w:rPr>
            </w:pPr>
          </w:p>
        </w:tc>
      </w:tr>
      <w:tr w:rsidR="00CC4E5F" w:rsidRPr="008D67D2" w14:paraId="4196FDCE"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16E713" w14:textId="77777777" w:rsidR="00CC4E5F" w:rsidRPr="008D67D2" w:rsidRDefault="00CC4E5F" w:rsidP="00CC4E5F">
            <w:pPr>
              <w:rPr>
                <w:rFonts w:ascii="Arial" w:hAnsi="Arial" w:cs="Arial"/>
                <w:sz w:val="2"/>
                <w:szCs w:val="2"/>
              </w:rPr>
            </w:pPr>
          </w:p>
        </w:tc>
        <w:tc>
          <w:tcPr>
            <w:tcW w:w="180" w:type="dxa"/>
            <w:tcBorders>
              <w:top w:val="nil"/>
              <w:left w:val="nil"/>
              <w:bottom w:val="nil"/>
              <w:right w:val="nil"/>
            </w:tcBorders>
            <w:shd w:val="clear" w:color="auto" w:fill="auto"/>
            <w:vAlign w:val="center"/>
          </w:tcPr>
          <w:p w14:paraId="07AB852B"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A207E1D"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2B9300EB" w14:textId="77777777" w:rsidR="00CC4E5F" w:rsidRPr="008D67D2" w:rsidRDefault="00CC4E5F" w:rsidP="00CC4E5F">
            <w:pPr>
              <w:jc w:val="center"/>
              <w:rPr>
                <w:rFonts w:ascii="Arial" w:hAnsi="Arial" w:cs="Arial"/>
                <w:b/>
                <w:sz w:val="2"/>
                <w:szCs w:val="2"/>
              </w:rPr>
            </w:pPr>
          </w:p>
        </w:tc>
      </w:tr>
      <w:tr w:rsidR="00CC4E5F" w:rsidRPr="008D67D2" w14:paraId="449F2E84"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89397C9"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14:paraId="3132CC97"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4DF9D24" w14:textId="77777777" w:rsidR="00CC4E5F" w:rsidRPr="008D67D2" w:rsidRDefault="00CC4E5F" w:rsidP="00CC4E5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F2F2F2"/>
            <w:vAlign w:val="center"/>
          </w:tcPr>
          <w:p w14:paraId="119C3138" w14:textId="77777777" w:rsidR="00CC4E5F" w:rsidRPr="008D67D2" w:rsidRDefault="00CC4E5F" w:rsidP="00CC4E5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14:paraId="3018DB3B" w14:textId="77777777" w:rsidR="00CC4E5F" w:rsidRPr="008D67D2" w:rsidRDefault="00CC4E5F" w:rsidP="00CC4E5F">
            <w:pPr>
              <w:rPr>
                <w:rFonts w:ascii="Arial" w:hAnsi="Arial" w:cs="Arial"/>
                <w:sz w:val="16"/>
                <w:szCs w:val="16"/>
              </w:rPr>
            </w:pPr>
          </w:p>
        </w:tc>
      </w:tr>
      <w:tr w:rsidR="00CC4E5F" w:rsidRPr="008D67D2" w14:paraId="46E5ECFC" w14:textId="77777777" w:rsidTr="00CC4E5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29C84DC1" w14:textId="77777777" w:rsidR="00CC4E5F" w:rsidRPr="008D67D2" w:rsidRDefault="00CC4E5F" w:rsidP="00CC4E5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045BA9C0" w14:textId="77777777" w:rsidR="00CC4E5F" w:rsidRPr="008D67D2" w:rsidRDefault="00CC4E5F" w:rsidP="00CC4E5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4B8BECE9" w14:textId="77777777" w:rsidR="00CC4E5F" w:rsidRPr="008D67D2" w:rsidRDefault="00CC4E5F" w:rsidP="00CC4E5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14:paraId="520C8F65" w14:textId="77777777" w:rsidR="00CC4E5F" w:rsidRPr="008D67D2" w:rsidRDefault="00CC4E5F" w:rsidP="00CC4E5F">
            <w:pPr>
              <w:rPr>
                <w:rFonts w:ascii="Arial" w:hAnsi="Arial" w:cs="Arial"/>
                <w:sz w:val="2"/>
                <w:szCs w:val="2"/>
              </w:rPr>
            </w:pPr>
          </w:p>
        </w:tc>
      </w:tr>
    </w:tbl>
    <w:p w14:paraId="7DC14A79"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CC4E5F" w:rsidRPr="008D67D2" w14:paraId="38C28270" w14:textId="77777777" w:rsidTr="00CC4E5F">
        <w:trPr>
          <w:jc w:val="center"/>
        </w:trPr>
        <w:tc>
          <w:tcPr>
            <w:tcW w:w="9781" w:type="dxa"/>
            <w:gridSpan w:val="5"/>
            <w:tcBorders>
              <w:top w:val="single" w:sz="12" w:space="0" w:color="auto"/>
              <w:bottom w:val="single" w:sz="12" w:space="0" w:color="auto"/>
            </w:tcBorders>
            <w:shd w:val="clear" w:color="auto" w:fill="17365D"/>
            <w:vAlign w:val="center"/>
          </w:tcPr>
          <w:p w14:paraId="7B52F65F" w14:textId="77777777" w:rsidR="00CC4E5F" w:rsidRPr="008D67D2" w:rsidRDefault="00CC4E5F" w:rsidP="00CC4E5F">
            <w:pPr>
              <w:rPr>
                <w:rFonts w:ascii="Arial" w:hAnsi="Arial" w:cs="Arial"/>
                <w:b/>
                <w:sz w:val="16"/>
                <w:szCs w:val="16"/>
              </w:rPr>
            </w:pPr>
            <w:r w:rsidRPr="008D67D2">
              <w:rPr>
                <w:rFonts w:ascii="Arial" w:hAnsi="Arial" w:cs="Arial"/>
                <w:b/>
                <w:sz w:val="16"/>
                <w:szCs w:val="16"/>
              </w:rPr>
              <w:t>2. FORMACIÓN ACADÉMICA</w:t>
            </w:r>
          </w:p>
        </w:tc>
      </w:tr>
      <w:tr w:rsidR="00CC4E5F" w:rsidRPr="008D67D2" w14:paraId="57B9D51B" w14:textId="77777777" w:rsidTr="00CC4E5F">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912DA2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0346FCDB"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555F215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3D8FFBC0"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Título en Provisión Nacional</w:t>
            </w:r>
          </w:p>
        </w:tc>
      </w:tr>
      <w:tr w:rsidR="00CC4E5F" w:rsidRPr="008D67D2" w14:paraId="1F999C53" w14:textId="77777777" w:rsidTr="00CC4E5F">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F315D47"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3D438EB"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F987E3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82DEA28" w14:textId="77777777" w:rsidR="00CC4E5F" w:rsidRPr="008D67D2" w:rsidRDefault="00CC4E5F" w:rsidP="00CC4E5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47CB787" w14:textId="77777777" w:rsidR="00CC4E5F" w:rsidRPr="008D67D2" w:rsidRDefault="00CC4E5F" w:rsidP="00CC4E5F">
            <w:pPr>
              <w:jc w:val="center"/>
              <w:rPr>
                <w:rFonts w:ascii="Arial" w:hAnsi="Arial" w:cs="Arial"/>
                <w:b/>
                <w:sz w:val="16"/>
                <w:szCs w:val="16"/>
              </w:rPr>
            </w:pPr>
          </w:p>
        </w:tc>
      </w:tr>
      <w:tr w:rsidR="00CC4E5F" w:rsidRPr="008D67D2" w14:paraId="2E984EF5" w14:textId="77777777" w:rsidTr="00CC4E5F">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ECD4E"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E7092B"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579CAC" w14:textId="77777777" w:rsidR="00CC4E5F" w:rsidRPr="008D67D2" w:rsidRDefault="00CC4E5F" w:rsidP="00CC4E5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F225B76" w14:textId="77777777" w:rsidR="00CC4E5F" w:rsidRPr="008D67D2" w:rsidRDefault="00CC4E5F" w:rsidP="00CC4E5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14:paraId="041B83B4" w14:textId="77777777" w:rsidR="00CC4E5F" w:rsidRPr="008D67D2" w:rsidRDefault="00CC4E5F" w:rsidP="00CC4E5F">
            <w:pPr>
              <w:jc w:val="center"/>
              <w:rPr>
                <w:rFonts w:ascii="Arial" w:hAnsi="Arial" w:cs="Arial"/>
                <w:b/>
                <w:sz w:val="16"/>
                <w:szCs w:val="16"/>
              </w:rPr>
            </w:pPr>
          </w:p>
        </w:tc>
      </w:tr>
      <w:tr w:rsidR="00CC4E5F" w:rsidRPr="008D67D2" w14:paraId="422DFFBB" w14:textId="77777777" w:rsidTr="00CC4E5F">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19DA2F"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3F400"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445CF1" w14:textId="77777777" w:rsidR="00CC4E5F" w:rsidRPr="008D67D2" w:rsidRDefault="00CC4E5F" w:rsidP="00CC4E5F">
            <w:pPr>
              <w:jc w:val="center"/>
              <w:rPr>
                <w:rFonts w:ascii="Arial" w:hAnsi="Arial" w:cs="Arial"/>
                <w:b/>
                <w:sz w:val="16"/>
                <w:szCs w:val="16"/>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DAE8B8C" w14:textId="77777777" w:rsidR="00CC4E5F" w:rsidRPr="008D67D2" w:rsidRDefault="00CC4E5F" w:rsidP="00CC4E5F">
            <w:pPr>
              <w:jc w:val="center"/>
              <w:rPr>
                <w:rFonts w:ascii="Arial" w:hAnsi="Arial" w:cs="Arial"/>
                <w:b/>
                <w:sz w:val="16"/>
                <w:szCs w:val="16"/>
              </w:rPr>
            </w:pPr>
          </w:p>
        </w:tc>
        <w:tc>
          <w:tcPr>
            <w:tcW w:w="1957" w:type="dxa"/>
            <w:tcBorders>
              <w:top w:val="single" w:sz="4" w:space="0" w:color="auto"/>
              <w:left w:val="single" w:sz="4" w:space="0" w:color="auto"/>
              <w:bottom w:val="single" w:sz="4" w:space="0" w:color="auto"/>
            </w:tcBorders>
            <w:shd w:val="clear" w:color="auto" w:fill="FFFFFF"/>
            <w:vAlign w:val="center"/>
          </w:tcPr>
          <w:p w14:paraId="2C2C7FC2" w14:textId="77777777" w:rsidR="00CC4E5F" w:rsidRPr="008D67D2" w:rsidRDefault="00CC4E5F" w:rsidP="00CC4E5F">
            <w:pPr>
              <w:jc w:val="center"/>
              <w:rPr>
                <w:rFonts w:ascii="Arial" w:hAnsi="Arial" w:cs="Arial"/>
                <w:b/>
                <w:sz w:val="16"/>
                <w:szCs w:val="16"/>
              </w:rPr>
            </w:pPr>
          </w:p>
        </w:tc>
      </w:tr>
      <w:tr w:rsidR="00CC4E5F" w:rsidRPr="008D67D2" w14:paraId="1249874F" w14:textId="77777777" w:rsidTr="00CC4E5F">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B882FF"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6865737"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CCA615" w14:textId="77777777" w:rsidR="00CC4E5F" w:rsidRPr="008D67D2" w:rsidRDefault="00CC4E5F" w:rsidP="00CC4E5F">
            <w:pPr>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80C49F1" w14:textId="77777777" w:rsidR="00CC4E5F" w:rsidRPr="008D67D2" w:rsidRDefault="00CC4E5F" w:rsidP="00CC4E5F">
            <w:pPr>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14:paraId="0A7DAC59" w14:textId="77777777" w:rsidR="00CC4E5F" w:rsidRPr="008D67D2" w:rsidRDefault="00CC4E5F" w:rsidP="00CC4E5F">
            <w:pPr>
              <w:jc w:val="center"/>
              <w:rPr>
                <w:rFonts w:ascii="Arial" w:hAnsi="Arial" w:cs="Arial"/>
                <w:b/>
                <w:sz w:val="16"/>
                <w:szCs w:val="16"/>
              </w:rPr>
            </w:pPr>
          </w:p>
        </w:tc>
      </w:tr>
    </w:tbl>
    <w:p w14:paraId="29D8A549"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CC4E5F" w:rsidRPr="008D67D2" w14:paraId="61B9D4B2" w14:textId="77777777" w:rsidTr="00CC4E5F">
        <w:trPr>
          <w:jc w:val="center"/>
        </w:trPr>
        <w:tc>
          <w:tcPr>
            <w:tcW w:w="9781" w:type="dxa"/>
            <w:gridSpan w:val="5"/>
            <w:tcBorders>
              <w:top w:val="single" w:sz="12" w:space="0" w:color="auto"/>
              <w:bottom w:val="single" w:sz="12" w:space="0" w:color="auto"/>
            </w:tcBorders>
            <w:shd w:val="clear" w:color="auto" w:fill="17365D"/>
            <w:vAlign w:val="center"/>
          </w:tcPr>
          <w:p w14:paraId="7749B536" w14:textId="77777777" w:rsidR="00CC4E5F" w:rsidRPr="008D67D2" w:rsidRDefault="00CC4E5F" w:rsidP="00CC4E5F">
            <w:pPr>
              <w:rPr>
                <w:rFonts w:ascii="Arial" w:hAnsi="Arial" w:cs="Arial"/>
                <w:b/>
                <w:sz w:val="16"/>
                <w:szCs w:val="16"/>
              </w:rPr>
            </w:pPr>
            <w:r w:rsidRPr="008D67D2">
              <w:rPr>
                <w:rFonts w:ascii="Arial" w:hAnsi="Arial" w:cs="Arial"/>
                <w:b/>
                <w:sz w:val="16"/>
                <w:szCs w:val="16"/>
              </w:rPr>
              <w:t>3. CURSOS DE ESPECIALIZACIÓN</w:t>
            </w:r>
          </w:p>
        </w:tc>
      </w:tr>
      <w:tr w:rsidR="00CC4E5F" w:rsidRPr="008D67D2" w14:paraId="746A676F" w14:textId="77777777" w:rsidTr="00CC4E5F">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A913"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36013C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47E34C8D"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75FC8AEC"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Duración en Horas</w:t>
            </w:r>
          </w:p>
        </w:tc>
      </w:tr>
      <w:tr w:rsidR="00CC4E5F" w:rsidRPr="008D67D2" w14:paraId="18FBEB8C" w14:textId="77777777" w:rsidTr="00CC4E5F">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0EF626"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605EE2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C8DA8DA"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193A1DD" w14:textId="77777777" w:rsidR="00CC4E5F" w:rsidRPr="008D67D2" w:rsidRDefault="00CC4E5F" w:rsidP="00CC4E5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7B57FFD" w14:textId="77777777" w:rsidR="00CC4E5F" w:rsidRPr="008D67D2" w:rsidRDefault="00CC4E5F" w:rsidP="00CC4E5F">
            <w:pPr>
              <w:jc w:val="center"/>
              <w:rPr>
                <w:rFonts w:ascii="Arial" w:hAnsi="Arial" w:cs="Arial"/>
                <w:b/>
                <w:sz w:val="16"/>
                <w:szCs w:val="16"/>
              </w:rPr>
            </w:pPr>
          </w:p>
        </w:tc>
      </w:tr>
      <w:tr w:rsidR="00CC4E5F" w:rsidRPr="008D67D2" w14:paraId="6ED89AE1" w14:textId="77777777" w:rsidTr="00CC4E5F">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881D26"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7D2F2A0"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2B2CA54" w14:textId="77777777" w:rsidR="00CC4E5F" w:rsidRPr="008D67D2" w:rsidRDefault="00CC4E5F" w:rsidP="00CC4E5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14:paraId="4008C910" w14:textId="77777777" w:rsidR="00CC4E5F" w:rsidRPr="008D67D2" w:rsidRDefault="00CC4E5F" w:rsidP="00CC4E5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14:paraId="2C164EC5" w14:textId="77777777" w:rsidR="00CC4E5F" w:rsidRPr="008D67D2" w:rsidRDefault="00CC4E5F" w:rsidP="00CC4E5F">
            <w:pPr>
              <w:jc w:val="center"/>
              <w:rPr>
                <w:rFonts w:ascii="Arial" w:hAnsi="Arial" w:cs="Arial"/>
                <w:b/>
                <w:sz w:val="16"/>
                <w:szCs w:val="16"/>
              </w:rPr>
            </w:pPr>
          </w:p>
        </w:tc>
      </w:tr>
      <w:tr w:rsidR="00CC4E5F" w:rsidRPr="008D67D2" w14:paraId="7EB788B8" w14:textId="77777777" w:rsidTr="00CC4E5F">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BA963D"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22563C"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31EDB" w14:textId="77777777" w:rsidR="00CC4E5F" w:rsidRPr="008D67D2" w:rsidRDefault="00CC4E5F" w:rsidP="00CC4E5F">
            <w:pPr>
              <w:jc w:val="center"/>
              <w:rPr>
                <w:rFonts w:ascii="Arial" w:hAnsi="Arial" w:cs="Arial"/>
                <w:b/>
                <w:sz w:val="16"/>
                <w:szCs w:val="16"/>
              </w:rPr>
            </w:pPr>
          </w:p>
        </w:tc>
        <w:tc>
          <w:tcPr>
            <w:tcW w:w="3543" w:type="dxa"/>
            <w:tcBorders>
              <w:left w:val="single" w:sz="4" w:space="0" w:color="auto"/>
            </w:tcBorders>
            <w:shd w:val="clear" w:color="auto" w:fill="FFFFFF"/>
            <w:vAlign w:val="center"/>
          </w:tcPr>
          <w:p w14:paraId="46D36FFB" w14:textId="77777777" w:rsidR="00CC4E5F" w:rsidRPr="008D67D2" w:rsidRDefault="00CC4E5F" w:rsidP="00CC4E5F">
            <w:pPr>
              <w:jc w:val="center"/>
              <w:rPr>
                <w:rFonts w:ascii="Arial" w:hAnsi="Arial" w:cs="Arial"/>
                <w:b/>
                <w:sz w:val="16"/>
                <w:szCs w:val="16"/>
              </w:rPr>
            </w:pPr>
          </w:p>
        </w:tc>
        <w:tc>
          <w:tcPr>
            <w:tcW w:w="1134" w:type="dxa"/>
            <w:tcBorders>
              <w:left w:val="single" w:sz="4" w:space="0" w:color="auto"/>
            </w:tcBorders>
            <w:shd w:val="clear" w:color="auto" w:fill="FFFFFF"/>
            <w:vAlign w:val="center"/>
          </w:tcPr>
          <w:p w14:paraId="387BC168" w14:textId="77777777" w:rsidR="00CC4E5F" w:rsidRPr="008D67D2" w:rsidRDefault="00CC4E5F" w:rsidP="00CC4E5F">
            <w:pPr>
              <w:jc w:val="center"/>
              <w:rPr>
                <w:rFonts w:ascii="Arial" w:hAnsi="Arial" w:cs="Arial"/>
                <w:b/>
                <w:sz w:val="16"/>
                <w:szCs w:val="16"/>
              </w:rPr>
            </w:pPr>
          </w:p>
        </w:tc>
      </w:tr>
      <w:tr w:rsidR="00CC4E5F" w:rsidRPr="008D67D2" w14:paraId="5A336E42" w14:textId="77777777" w:rsidTr="00CC4E5F">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050828"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616D68C"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1A7E7" w14:textId="77777777" w:rsidR="00CC4E5F" w:rsidRPr="008D67D2" w:rsidRDefault="00CC4E5F" w:rsidP="00CC4E5F">
            <w:pPr>
              <w:jc w:val="center"/>
              <w:rPr>
                <w:rFonts w:ascii="Arial" w:hAnsi="Arial" w:cs="Arial"/>
                <w:b/>
                <w:sz w:val="16"/>
                <w:szCs w:val="16"/>
              </w:rPr>
            </w:pPr>
          </w:p>
        </w:tc>
        <w:tc>
          <w:tcPr>
            <w:tcW w:w="3543" w:type="dxa"/>
            <w:tcBorders>
              <w:left w:val="single" w:sz="4" w:space="0" w:color="auto"/>
              <w:bottom w:val="single" w:sz="12" w:space="0" w:color="auto"/>
            </w:tcBorders>
            <w:shd w:val="clear" w:color="auto" w:fill="FFFFFF"/>
            <w:vAlign w:val="center"/>
          </w:tcPr>
          <w:p w14:paraId="3D032A40" w14:textId="77777777" w:rsidR="00CC4E5F" w:rsidRPr="008D67D2" w:rsidRDefault="00CC4E5F" w:rsidP="00CC4E5F">
            <w:pPr>
              <w:jc w:val="center"/>
              <w:rPr>
                <w:rFonts w:ascii="Arial" w:hAnsi="Arial" w:cs="Arial"/>
                <w:b/>
                <w:sz w:val="16"/>
                <w:szCs w:val="16"/>
              </w:rPr>
            </w:pPr>
          </w:p>
        </w:tc>
        <w:tc>
          <w:tcPr>
            <w:tcW w:w="1134" w:type="dxa"/>
            <w:tcBorders>
              <w:left w:val="single" w:sz="4" w:space="0" w:color="auto"/>
              <w:bottom w:val="single" w:sz="12" w:space="0" w:color="auto"/>
            </w:tcBorders>
            <w:shd w:val="clear" w:color="auto" w:fill="FFFFFF"/>
            <w:vAlign w:val="center"/>
          </w:tcPr>
          <w:p w14:paraId="3D78B137" w14:textId="77777777" w:rsidR="00CC4E5F" w:rsidRPr="008D67D2" w:rsidRDefault="00CC4E5F" w:rsidP="00CC4E5F">
            <w:pPr>
              <w:jc w:val="center"/>
              <w:rPr>
                <w:rFonts w:ascii="Arial" w:hAnsi="Arial" w:cs="Arial"/>
                <w:b/>
                <w:sz w:val="16"/>
                <w:szCs w:val="16"/>
              </w:rPr>
            </w:pPr>
          </w:p>
        </w:tc>
      </w:tr>
    </w:tbl>
    <w:p w14:paraId="0219CDAC"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C4E5F" w:rsidRPr="008D67D2" w14:paraId="5097BD40" w14:textId="77777777" w:rsidTr="00CC4E5F">
        <w:trPr>
          <w:jc w:val="center"/>
        </w:trPr>
        <w:tc>
          <w:tcPr>
            <w:tcW w:w="9781" w:type="dxa"/>
            <w:gridSpan w:val="7"/>
            <w:tcBorders>
              <w:top w:val="single" w:sz="12" w:space="0" w:color="auto"/>
              <w:bottom w:val="single" w:sz="12" w:space="0" w:color="auto"/>
            </w:tcBorders>
            <w:shd w:val="clear" w:color="auto" w:fill="17365D"/>
            <w:vAlign w:val="center"/>
          </w:tcPr>
          <w:p w14:paraId="32F3DDFB" w14:textId="77777777" w:rsidR="00CC4E5F" w:rsidRPr="008D67D2" w:rsidRDefault="00CC4E5F" w:rsidP="00CC4E5F">
            <w:pPr>
              <w:rPr>
                <w:rFonts w:ascii="Arial" w:hAnsi="Arial" w:cs="Arial"/>
                <w:b/>
                <w:sz w:val="16"/>
                <w:szCs w:val="16"/>
              </w:rPr>
            </w:pPr>
            <w:r w:rsidRPr="008D67D2">
              <w:rPr>
                <w:rFonts w:ascii="Arial" w:hAnsi="Arial" w:cs="Arial"/>
                <w:b/>
                <w:sz w:val="16"/>
                <w:szCs w:val="16"/>
              </w:rPr>
              <w:t>4. EXPERIENCIA EN CONSULTORÍAS EN GENERAL</w:t>
            </w:r>
          </w:p>
        </w:tc>
      </w:tr>
      <w:tr w:rsidR="00CC4E5F" w:rsidRPr="008D67D2" w14:paraId="0443393E" w14:textId="77777777" w:rsidTr="00CC4E5F">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84433A3" w14:textId="77777777" w:rsidR="00CC4E5F" w:rsidRPr="008D67D2" w:rsidRDefault="00CC4E5F" w:rsidP="00CC4E5F">
            <w:pPr>
              <w:jc w:val="center"/>
              <w:rPr>
                <w:rFonts w:ascii="Arial" w:hAnsi="Arial" w:cs="Arial"/>
                <w:b/>
                <w:sz w:val="16"/>
                <w:szCs w:val="16"/>
              </w:rPr>
            </w:pPr>
            <w:proofErr w:type="spellStart"/>
            <w:r w:rsidRPr="008D67D2">
              <w:rPr>
                <w:rFonts w:ascii="Arial" w:hAnsi="Arial" w:cs="Arial"/>
                <w:b/>
                <w:sz w:val="16"/>
                <w:szCs w:val="16"/>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B7DE9E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88410A6"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0D7F8B3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710BBD4D"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A6A1F6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 (día/mes/año)</w:t>
            </w:r>
          </w:p>
        </w:tc>
      </w:tr>
      <w:tr w:rsidR="00CC4E5F" w:rsidRPr="008D67D2" w14:paraId="4649E5B8" w14:textId="77777777" w:rsidTr="00CC4E5F">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F7A0F2" w14:textId="77777777" w:rsidR="00CC4E5F" w:rsidRPr="008D67D2" w:rsidRDefault="00CC4E5F" w:rsidP="00CC4E5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33E617D7" w14:textId="77777777" w:rsidR="00CC4E5F" w:rsidRPr="008D67D2" w:rsidRDefault="00CC4E5F" w:rsidP="00CC4E5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1D2D683A" w14:textId="77777777" w:rsidR="00CC4E5F" w:rsidRPr="008D67D2" w:rsidRDefault="00CC4E5F" w:rsidP="00CC4E5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720439BB" w14:textId="77777777" w:rsidR="00CC4E5F" w:rsidRPr="008D67D2" w:rsidRDefault="00CC4E5F" w:rsidP="00CC4E5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727B1C6"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8DBAFB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5EF05DC3"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r>
      <w:tr w:rsidR="00CC4E5F" w:rsidRPr="008D67D2" w14:paraId="25F705C4" w14:textId="77777777" w:rsidTr="00CC4E5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FEA28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2AEEBD8" w14:textId="77777777" w:rsidR="00CC4E5F" w:rsidRPr="008D67D2" w:rsidRDefault="00CC4E5F" w:rsidP="00CC4E5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B9A712B" w14:textId="77777777" w:rsidR="00CC4E5F" w:rsidRPr="008D67D2" w:rsidRDefault="00CC4E5F" w:rsidP="00CC4E5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EF46533" w14:textId="77777777" w:rsidR="00CC4E5F" w:rsidRPr="008D67D2" w:rsidRDefault="00CC4E5F" w:rsidP="00CC4E5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0DB228F"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C970EF"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67FE685F" w14:textId="77777777" w:rsidR="00CC4E5F" w:rsidRPr="008D67D2" w:rsidRDefault="00CC4E5F" w:rsidP="00CC4E5F">
            <w:pPr>
              <w:jc w:val="center"/>
              <w:rPr>
                <w:rFonts w:ascii="Arial" w:hAnsi="Arial" w:cs="Arial"/>
                <w:sz w:val="16"/>
                <w:szCs w:val="16"/>
              </w:rPr>
            </w:pPr>
          </w:p>
        </w:tc>
      </w:tr>
      <w:tr w:rsidR="00CC4E5F" w:rsidRPr="008D67D2" w14:paraId="5C12B4AF" w14:textId="77777777" w:rsidTr="00CC4E5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4F05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2A52607"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4B0AE04"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109043"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7B5F1E"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6FCB048"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77037E57" w14:textId="77777777" w:rsidR="00CC4E5F" w:rsidRPr="008D67D2" w:rsidRDefault="00CC4E5F" w:rsidP="00CC4E5F">
            <w:pPr>
              <w:jc w:val="center"/>
              <w:rPr>
                <w:rFonts w:ascii="Arial" w:hAnsi="Arial" w:cs="Arial"/>
                <w:sz w:val="16"/>
                <w:szCs w:val="16"/>
              </w:rPr>
            </w:pPr>
          </w:p>
        </w:tc>
      </w:tr>
      <w:tr w:rsidR="00CC4E5F" w:rsidRPr="008D67D2" w14:paraId="5CDFD7B7" w14:textId="77777777" w:rsidTr="00CC4E5F">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4AA78C3"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2AE7ACDA"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4DF0323"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A880452"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F1A96E1"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A1B0E75"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1B065461" w14:textId="77777777" w:rsidR="00CC4E5F" w:rsidRPr="008D67D2" w:rsidRDefault="00CC4E5F" w:rsidP="00CC4E5F">
            <w:pPr>
              <w:jc w:val="center"/>
              <w:rPr>
                <w:rFonts w:ascii="Arial" w:hAnsi="Arial" w:cs="Arial"/>
                <w:sz w:val="16"/>
                <w:szCs w:val="16"/>
              </w:rPr>
            </w:pPr>
          </w:p>
        </w:tc>
      </w:tr>
    </w:tbl>
    <w:p w14:paraId="12637674"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C4E5F" w:rsidRPr="008D67D2" w14:paraId="5474256C" w14:textId="77777777" w:rsidTr="00CC4E5F">
        <w:trPr>
          <w:jc w:val="center"/>
        </w:trPr>
        <w:tc>
          <w:tcPr>
            <w:tcW w:w="9781" w:type="dxa"/>
            <w:gridSpan w:val="7"/>
            <w:tcBorders>
              <w:top w:val="single" w:sz="12" w:space="0" w:color="auto"/>
              <w:bottom w:val="single" w:sz="12" w:space="0" w:color="auto"/>
            </w:tcBorders>
            <w:shd w:val="clear" w:color="auto" w:fill="17365D"/>
            <w:vAlign w:val="center"/>
          </w:tcPr>
          <w:p w14:paraId="0CC3F3FF" w14:textId="77777777" w:rsidR="00CC4E5F" w:rsidRPr="008D67D2" w:rsidRDefault="00CC4E5F" w:rsidP="00CC4E5F">
            <w:pPr>
              <w:rPr>
                <w:rFonts w:ascii="Arial" w:hAnsi="Arial" w:cs="Arial"/>
                <w:b/>
                <w:sz w:val="16"/>
                <w:szCs w:val="16"/>
              </w:rPr>
            </w:pPr>
            <w:r w:rsidRPr="008D67D2">
              <w:rPr>
                <w:rFonts w:ascii="Arial" w:hAnsi="Arial" w:cs="Arial"/>
                <w:b/>
                <w:sz w:val="16"/>
                <w:szCs w:val="16"/>
              </w:rPr>
              <w:t>5. EXPERIENCIA EN EL CARGO EN CONSULTORÍAS ESPECÍFICAS</w:t>
            </w:r>
          </w:p>
        </w:tc>
      </w:tr>
      <w:tr w:rsidR="00CC4E5F" w:rsidRPr="008D67D2" w14:paraId="1892C7C9" w14:textId="77777777" w:rsidTr="00CC4E5F">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6CC8B63" w14:textId="77777777" w:rsidR="00CC4E5F" w:rsidRPr="008D67D2" w:rsidRDefault="00CC4E5F" w:rsidP="00CC4E5F">
            <w:pPr>
              <w:jc w:val="center"/>
              <w:rPr>
                <w:rFonts w:ascii="Arial" w:hAnsi="Arial" w:cs="Arial"/>
                <w:b/>
                <w:sz w:val="16"/>
                <w:szCs w:val="16"/>
              </w:rPr>
            </w:pPr>
            <w:proofErr w:type="spellStart"/>
            <w:r w:rsidRPr="008D67D2">
              <w:rPr>
                <w:rFonts w:ascii="Arial" w:hAnsi="Arial" w:cs="Arial"/>
                <w:b/>
                <w:sz w:val="16"/>
                <w:szCs w:val="16"/>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00BFEB3"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1736F98A"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330FD4D0"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163F37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727F4BFB"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 (día/mes/año)</w:t>
            </w:r>
          </w:p>
        </w:tc>
      </w:tr>
      <w:tr w:rsidR="00CC4E5F" w:rsidRPr="008D67D2" w14:paraId="6A09E9CF" w14:textId="77777777" w:rsidTr="00CC4E5F">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20722BD" w14:textId="77777777" w:rsidR="00CC4E5F" w:rsidRPr="008D67D2" w:rsidRDefault="00CC4E5F" w:rsidP="00CC4E5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76CC99C1" w14:textId="77777777" w:rsidR="00CC4E5F" w:rsidRPr="008D67D2" w:rsidRDefault="00CC4E5F" w:rsidP="00CC4E5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22336CF0" w14:textId="77777777" w:rsidR="00CC4E5F" w:rsidRPr="008D67D2" w:rsidRDefault="00CC4E5F" w:rsidP="00CC4E5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9E6F55A" w14:textId="77777777" w:rsidR="00CC4E5F" w:rsidRPr="008D67D2" w:rsidRDefault="00CC4E5F" w:rsidP="00CC4E5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C5F4016"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D2A3CEC"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286FF4AA"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r>
      <w:tr w:rsidR="00CC4E5F" w:rsidRPr="008D67D2" w14:paraId="1FA748B8" w14:textId="77777777" w:rsidTr="00CC4E5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5B920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8FECD1E" w14:textId="77777777" w:rsidR="00CC4E5F" w:rsidRPr="008D67D2" w:rsidRDefault="00CC4E5F" w:rsidP="00CC4E5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20FF448" w14:textId="77777777" w:rsidR="00CC4E5F" w:rsidRPr="008D67D2" w:rsidRDefault="00CC4E5F" w:rsidP="00CC4E5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91B35B7" w14:textId="77777777" w:rsidR="00CC4E5F" w:rsidRPr="008D67D2" w:rsidRDefault="00CC4E5F" w:rsidP="00CC4E5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73E872DC"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8B69C5"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7A656A2D" w14:textId="77777777" w:rsidR="00CC4E5F" w:rsidRPr="008D67D2" w:rsidRDefault="00CC4E5F" w:rsidP="00CC4E5F">
            <w:pPr>
              <w:jc w:val="center"/>
              <w:rPr>
                <w:rFonts w:ascii="Arial" w:hAnsi="Arial" w:cs="Arial"/>
                <w:sz w:val="16"/>
                <w:szCs w:val="16"/>
              </w:rPr>
            </w:pPr>
          </w:p>
        </w:tc>
      </w:tr>
      <w:tr w:rsidR="00CC4E5F" w:rsidRPr="008D67D2" w14:paraId="6910B2F3" w14:textId="77777777" w:rsidTr="00CC4E5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9D84CC"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FC6AAB"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694CC9B"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57A2FC6"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87941F"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B4A5741"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6E024B53" w14:textId="77777777" w:rsidR="00CC4E5F" w:rsidRPr="008D67D2" w:rsidRDefault="00CC4E5F" w:rsidP="00CC4E5F">
            <w:pPr>
              <w:jc w:val="center"/>
              <w:rPr>
                <w:rFonts w:ascii="Arial" w:hAnsi="Arial" w:cs="Arial"/>
                <w:sz w:val="16"/>
                <w:szCs w:val="16"/>
              </w:rPr>
            </w:pPr>
          </w:p>
        </w:tc>
      </w:tr>
      <w:tr w:rsidR="00CC4E5F" w:rsidRPr="008D67D2" w14:paraId="743C6F3D" w14:textId="77777777" w:rsidTr="00CC4E5F">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0AE0199"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E8024F1"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5163400"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FD5C6FA"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73F6300"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5C5CC57"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703D2189" w14:textId="77777777" w:rsidR="00CC4E5F" w:rsidRPr="008D67D2" w:rsidRDefault="00CC4E5F" w:rsidP="00CC4E5F">
            <w:pPr>
              <w:jc w:val="center"/>
              <w:rPr>
                <w:rFonts w:ascii="Arial" w:hAnsi="Arial" w:cs="Arial"/>
                <w:sz w:val="16"/>
                <w:szCs w:val="16"/>
              </w:rPr>
            </w:pPr>
          </w:p>
        </w:tc>
      </w:tr>
    </w:tbl>
    <w:p w14:paraId="4D847BB5"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CC4E5F" w:rsidRPr="008D67D2" w14:paraId="5A4FCB6C" w14:textId="77777777" w:rsidTr="00CC4E5F">
        <w:trPr>
          <w:jc w:val="center"/>
        </w:trPr>
        <w:tc>
          <w:tcPr>
            <w:tcW w:w="9781" w:type="dxa"/>
            <w:tcBorders>
              <w:top w:val="single" w:sz="12" w:space="0" w:color="auto"/>
              <w:bottom w:val="single" w:sz="12" w:space="0" w:color="auto"/>
            </w:tcBorders>
            <w:shd w:val="clear" w:color="auto" w:fill="17365D"/>
            <w:vAlign w:val="center"/>
          </w:tcPr>
          <w:p w14:paraId="6E8AB507" w14:textId="77777777" w:rsidR="00CC4E5F" w:rsidRPr="008D67D2" w:rsidRDefault="00CC4E5F" w:rsidP="00CC4E5F">
            <w:pPr>
              <w:rPr>
                <w:rFonts w:ascii="Arial" w:hAnsi="Arial" w:cs="Arial"/>
                <w:b/>
                <w:sz w:val="16"/>
                <w:szCs w:val="16"/>
              </w:rPr>
            </w:pPr>
            <w:r w:rsidRPr="008D67D2">
              <w:rPr>
                <w:rFonts w:ascii="Arial" w:hAnsi="Arial" w:cs="Arial"/>
                <w:b/>
                <w:sz w:val="16"/>
                <w:szCs w:val="16"/>
              </w:rPr>
              <w:t>6. DECLARACIÓN JURADA</w:t>
            </w:r>
          </w:p>
        </w:tc>
      </w:tr>
      <w:tr w:rsidR="00CC4E5F" w:rsidRPr="008D67D2" w14:paraId="26C598BB" w14:textId="77777777" w:rsidTr="00CC4E5F">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423BCE11" w14:textId="77777777" w:rsidR="00CC4E5F" w:rsidRPr="008D67D2" w:rsidRDefault="00CC4E5F" w:rsidP="00CC4E5F">
            <w:pPr>
              <w:jc w:val="both"/>
              <w:rPr>
                <w:rFonts w:ascii="Arial" w:hAnsi="Arial" w:cs="Arial"/>
                <w:snapToGrid w:val="0"/>
                <w:sz w:val="16"/>
                <w:szCs w:val="16"/>
              </w:rPr>
            </w:pPr>
            <w:r w:rsidRPr="008D67D2">
              <w:rPr>
                <w:rFonts w:ascii="Arial" w:hAnsi="Arial" w:cs="Arial"/>
                <w:sz w:val="16"/>
                <w:szCs w:val="16"/>
              </w:rPr>
              <w:t xml:space="preserve">Yo, </w:t>
            </w:r>
            <w:r w:rsidRPr="008D67D2">
              <w:rPr>
                <w:rFonts w:ascii="Arial" w:hAnsi="Arial" w:cs="Arial"/>
                <w:b/>
                <w:i/>
                <w:sz w:val="16"/>
                <w:szCs w:val="16"/>
              </w:rPr>
              <w:t>[Nombre completo de la Persona]</w:t>
            </w:r>
            <w:r w:rsidRPr="008D67D2">
              <w:rPr>
                <w:rFonts w:ascii="Arial" w:hAnsi="Arial" w:cs="Arial"/>
                <w:sz w:val="16"/>
                <w:szCs w:val="16"/>
              </w:rPr>
              <w:t xml:space="preserve"> con C.I. </w:t>
            </w:r>
            <w:proofErr w:type="spellStart"/>
            <w:r w:rsidRPr="008D67D2">
              <w:rPr>
                <w:rFonts w:ascii="Arial" w:hAnsi="Arial" w:cs="Arial"/>
                <w:sz w:val="16"/>
                <w:szCs w:val="16"/>
              </w:rPr>
              <w:t>N°</w:t>
            </w:r>
            <w:proofErr w:type="spellEnd"/>
            <w:r w:rsidRPr="008D67D2">
              <w:rPr>
                <w:rFonts w:ascii="Arial" w:hAnsi="Arial" w:cs="Arial"/>
                <w:sz w:val="16"/>
                <w:szCs w:val="16"/>
              </w:rPr>
              <w:t xml:space="preserve"> </w:t>
            </w:r>
            <w:r w:rsidRPr="008D67D2">
              <w:rPr>
                <w:rFonts w:ascii="Arial" w:hAnsi="Arial" w:cs="Arial"/>
                <w:b/>
                <w:i/>
                <w:sz w:val="16"/>
                <w:szCs w:val="16"/>
              </w:rPr>
              <w:t>[Número de documento de identificación],</w:t>
            </w:r>
            <w:r w:rsidRPr="008D67D2">
              <w:rPr>
                <w:rFonts w:ascii="Arial" w:hAnsi="Arial" w:cs="Arial"/>
                <w:sz w:val="16"/>
                <w:szCs w:val="16"/>
              </w:rPr>
              <w:t xml:space="preserve"> de nacionalidad </w:t>
            </w:r>
            <w:r w:rsidRPr="008D67D2">
              <w:rPr>
                <w:rFonts w:ascii="Arial" w:hAnsi="Arial" w:cs="Arial"/>
                <w:b/>
                <w:i/>
                <w:sz w:val="16"/>
                <w:szCs w:val="16"/>
              </w:rPr>
              <w:t>[Nacionalidad]</w:t>
            </w:r>
            <w:r w:rsidRPr="008D67D2">
              <w:rPr>
                <w:rFonts w:ascii="Arial" w:hAnsi="Arial" w:cs="Arial"/>
                <w:sz w:val="16"/>
                <w:szCs w:val="16"/>
              </w:rPr>
              <w:t xml:space="preserve"> me comprometo a prestar mis servicios profesionales para desempeñar la función de Gerente, únicamente con </w:t>
            </w:r>
            <w:r w:rsidRPr="008D67D2">
              <w:rPr>
                <w:rFonts w:ascii="Arial" w:hAnsi="Arial" w:cs="Arial"/>
                <w:b/>
                <w:i/>
                <w:sz w:val="16"/>
                <w:szCs w:val="16"/>
              </w:rPr>
              <w:t>[Nombre de la empresa o de la Asociación Accidental]</w:t>
            </w:r>
            <w:r w:rsidRPr="008D67D2">
              <w:rPr>
                <w:rFonts w:ascii="Arial" w:hAnsi="Arial" w:cs="Arial"/>
                <w:sz w:val="16"/>
                <w:szCs w:val="16"/>
              </w:rPr>
              <w:t xml:space="preserve">, en caso que se suscriba el contrato para </w:t>
            </w:r>
            <w:r w:rsidRPr="008D67D2">
              <w:rPr>
                <w:rFonts w:ascii="Arial" w:hAnsi="Arial" w:cs="Arial"/>
                <w:b/>
                <w:i/>
                <w:sz w:val="16"/>
                <w:szCs w:val="16"/>
              </w:rPr>
              <w:t>[Objeto de la Contratación]</w:t>
            </w:r>
            <w:r w:rsidRPr="008D67D2">
              <w:rPr>
                <w:rFonts w:ascii="Arial" w:hAnsi="Arial" w:cs="Arial"/>
                <w:sz w:val="16"/>
                <w:szCs w:val="16"/>
              </w:rPr>
              <w:t xml:space="preserve"> con la entidad </w:t>
            </w:r>
            <w:r w:rsidRPr="008D67D2">
              <w:rPr>
                <w:rFonts w:ascii="Arial" w:hAnsi="Arial" w:cs="Arial"/>
                <w:b/>
                <w:i/>
                <w:sz w:val="16"/>
                <w:szCs w:val="16"/>
              </w:rPr>
              <w:t>[Nombre de la Entidad]</w:t>
            </w:r>
            <w:r w:rsidRPr="008D67D2">
              <w:rPr>
                <w:rFonts w:ascii="Arial" w:hAnsi="Arial" w:cs="Arial"/>
                <w:sz w:val="16"/>
                <w:szCs w:val="16"/>
              </w:rPr>
              <w:t>. Asimismo, confirmo que tengo pleno dominio hablado y escrito del idioma castellano.</w:t>
            </w:r>
          </w:p>
          <w:p w14:paraId="0B5D483B" w14:textId="77777777" w:rsidR="00CC4E5F" w:rsidRPr="008D67D2" w:rsidRDefault="00CC4E5F" w:rsidP="00CC4E5F">
            <w:pPr>
              <w:jc w:val="both"/>
              <w:rPr>
                <w:rFonts w:ascii="Arial" w:hAnsi="Arial" w:cs="Arial"/>
                <w:sz w:val="16"/>
                <w:szCs w:val="16"/>
              </w:rPr>
            </w:pPr>
          </w:p>
          <w:p w14:paraId="14A8C20C" w14:textId="77777777" w:rsidR="00CC4E5F" w:rsidRPr="008D67D2" w:rsidRDefault="00CC4E5F" w:rsidP="00CC4E5F">
            <w:pPr>
              <w:jc w:val="both"/>
              <w:rPr>
                <w:rFonts w:ascii="Arial" w:hAnsi="Arial" w:cs="Arial"/>
                <w:sz w:val="16"/>
                <w:szCs w:val="16"/>
              </w:rPr>
            </w:pPr>
            <w:r w:rsidRPr="008D67D2">
              <w:rPr>
                <w:rFonts w:ascii="Arial" w:hAnsi="Arial" w:cs="Arial"/>
                <w:sz w:val="16"/>
                <w:szCs w:val="16"/>
              </w:rPr>
              <w:t>El Representante Legal del proponente, ha verificado que el profesional propuesto sólo se presenta con esta propuesta. De encontrarse propuesto sus servicios en otra propuesta para la misma contratación, asumo la descalificación de la presente propuesta.</w:t>
            </w:r>
          </w:p>
          <w:p w14:paraId="29290C32" w14:textId="77777777" w:rsidR="00CC4E5F" w:rsidRPr="008D67D2" w:rsidRDefault="00CC4E5F" w:rsidP="00CC4E5F">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CC4E5F" w:rsidRPr="008D67D2" w14:paraId="42940E75" w14:textId="77777777" w:rsidTr="00CC4E5F">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5810B1D" w14:textId="77777777" w:rsidR="00CC4E5F" w:rsidRPr="008D67D2" w:rsidRDefault="00CC4E5F" w:rsidP="00CC4E5F">
            <w:pPr>
              <w:jc w:val="both"/>
              <w:rPr>
                <w:rFonts w:ascii="Arial" w:hAnsi="Arial" w:cs="Arial"/>
                <w:bCs/>
                <w:sz w:val="16"/>
                <w:szCs w:val="16"/>
              </w:rPr>
            </w:pPr>
            <w:proofErr w:type="gramStart"/>
            <w:r w:rsidRPr="008D67D2">
              <w:rPr>
                <w:rFonts w:ascii="Arial" w:hAnsi="Arial" w:cs="Arial"/>
                <w:b/>
                <w:sz w:val="16"/>
                <w:szCs w:val="16"/>
              </w:rPr>
              <w:t>NOTA.-</w:t>
            </w:r>
            <w:proofErr w:type="gramEnd"/>
            <w:r w:rsidRPr="008D67D2">
              <w:rPr>
                <w:rFonts w:ascii="Arial" w:hAnsi="Arial" w:cs="Arial"/>
                <w:b/>
                <w:sz w:val="16"/>
                <w:szCs w:val="16"/>
              </w:rPr>
              <w:t xml:space="preserve"> </w:t>
            </w:r>
            <w:r w:rsidRPr="008D67D2">
              <w:rPr>
                <w:rFonts w:ascii="Arial" w:hAnsi="Arial" w:cs="Arial"/>
                <w:bCs/>
                <w:sz w:val="16"/>
                <w:szCs w:val="16"/>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CC4E5F" w:rsidRPr="008D67D2" w14:paraId="1ADB33FD" w14:textId="77777777" w:rsidTr="00CC4E5F">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4532BAFB" w14:textId="77777777" w:rsidR="00187226" w:rsidRDefault="00187226" w:rsidP="00CC4E5F">
            <w:pPr>
              <w:jc w:val="center"/>
              <w:rPr>
                <w:rFonts w:cs="Arial"/>
                <w:b/>
                <w:bCs/>
                <w:i/>
                <w:iCs/>
                <w:sz w:val="16"/>
                <w:szCs w:val="16"/>
              </w:rPr>
            </w:pPr>
          </w:p>
          <w:p w14:paraId="0619750A" w14:textId="77777777" w:rsidR="00187226" w:rsidRDefault="00187226" w:rsidP="00CC4E5F">
            <w:pPr>
              <w:jc w:val="center"/>
              <w:rPr>
                <w:rFonts w:cs="Arial"/>
                <w:b/>
                <w:bCs/>
                <w:i/>
                <w:iCs/>
                <w:sz w:val="16"/>
                <w:szCs w:val="16"/>
              </w:rPr>
            </w:pPr>
          </w:p>
          <w:p w14:paraId="6B9982CC" w14:textId="77777777" w:rsidR="00187226" w:rsidRDefault="00187226" w:rsidP="00CC4E5F">
            <w:pPr>
              <w:jc w:val="center"/>
              <w:rPr>
                <w:rFonts w:cs="Arial"/>
                <w:b/>
                <w:bCs/>
                <w:i/>
                <w:iCs/>
                <w:sz w:val="16"/>
                <w:szCs w:val="16"/>
              </w:rPr>
            </w:pPr>
          </w:p>
          <w:p w14:paraId="3EF1D80E" w14:textId="77777777" w:rsidR="00187226" w:rsidRDefault="00187226" w:rsidP="00CC4E5F">
            <w:pPr>
              <w:jc w:val="center"/>
              <w:rPr>
                <w:rFonts w:cs="Arial"/>
                <w:b/>
                <w:bCs/>
                <w:i/>
                <w:iCs/>
                <w:sz w:val="16"/>
                <w:szCs w:val="16"/>
              </w:rPr>
            </w:pPr>
          </w:p>
          <w:p w14:paraId="48355426" w14:textId="77777777" w:rsidR="00187226" w:rsidRDefault="00187226" w:rsidP="00CC4E5F">
            <w:pPr>
              <w:jc w:val="center"/>
              <w:rPr>
                <w:rFonts w:cs="Arial"/>
                <w:b/>
                <w:bCs/>
                <w:i/>
                <w:iCs/>
                <w:sz w:val="16"/>
                <w:szCs w:val="16"/>
              </w:rPr>
            </w:pPr>
          </w:p>
          <w:p w14:paraId="6E4A3FE7" w14:textId="77777777" w:rsidR="00187226" w:rsidRDefault="00187226" w:rsidP="00CC4E5F">
            <w:pPr>
              <w:jc w:val="center"/>
              <w:rPr>
                <w:rFonts w:cs="Arial"/>
                <w:b/>
                <w:bCs/>
                <w:i/>
                <w:iCs/>
                <w:sz w:val="16"/>
                <w:szCs w:val="16"/>
              </w:rPr>
            </w:pPr>
          </w:p>
          <w:p w14:paraId="76FC4FDE" w14:textId="77777777" w:rsidR="00187226" w:rsidRDefault="00187226" w:rsidP="00CC4E5F">
            <w:pPr>
              <w:jc w:val="center"/>
              <w:rPr>
                <w:rFonts w:cs="Arial"/>
                <w:b/>
                <w:bCs/>
                <w:i/>
                <w:iCs/>
                <w:sz w:val="16"/>
                <w:szCs w:val="16"/>
              </w:rPr>
            </w:pPr>
          </w:p>
          <w:p w14:paraId="44FB7DD0" w14:textId="31828385" w:rsidR="00CC4E5F" w:rsidRPr="008D67D2" w:rsidRDefault="00CC4E5F" w:rsidP="00CC4E5F">
            <w:pPr>
              <w:jc w:val="center"/>
              <w:rPr>
                <w:rFonts w:cs="Arial"/>
                <w:b/>
                <w:bCs/>
                <w:i/>
                <w:iCs/>
                <w:sz w:val="16"/>
                <w:szCs w:val="16"/>
              </w:rPr>
            </w:pPr>
            <w:r w:rsidRPr="008D67D2">
              <w:rPr>
                <w:rFonts w:cs="Arial"/>
                <w:b/>
                <w:bCs/>
                <w:i/>
                <w:iCs/>
                <w:sz w:val="16"/>
                <w:szCs w:val="16"/>
              </w:rPr>
              <w:t>(Firma del Profesional Propuesto)</w:t>
            </w:r>
          </w:p>
          <w:p w14:paraId="7F167032" w14:textId="77777777" w:rsidR="00CC4E5F" w:rsidRPr="008D67D2" w:rsidRDefault="00CC4E5F" w:rsidP="00CC4E5F">
            <w:pPr>
              <w:jc w:val="center"/>
              <w:rPr>
                <w:rFonts w:cs="Arial"/>
                <w:bCs/>
                <w:iCs/>
                <w:sz w:val="16"/>
                <w:szCs w:val="16"/>
              </w:rPr>
            </w:pPr>
            <w:r w:rsidRPr="008D67D2">
              <w:rPr>
                <w:rFonts w:cs="Arial"/>
                <w:b/>
                <w:bCs/>
                <w:i/>
                <w:iCs/>
                <w:sz w:val="16"/>
                <w:szCs w:val="16"/>
              </w:rPr>
              <w:t>(Nombre completo del Profesional Propuesto)</w:t>
            </w:r>
          </w:p>
        </w:tc>
      </w:tr>
    </w:tbl>
    <w:p w14:paraId="66663445" w14:textId="77777777" w:rsidR="00CC4E5F" w:rsidRPr="008D67D2" w:rsidRDefault="00CC4E5F" w:rsidP="00CC4E5F">
      <w:pPr>
        <w:jc w:val="center"/>
        <w:rPr>
          <w:rFonts w:cs="Arial"/>
          <w:b/>
          <w:sz w:val="16"/>
          <w:szCs w:val="16"/>
        </w:rPr>
      </w:pPr>
      <w:r w:rsidRPr="008D67D2">
        <w:rPr>
          <w:rFonts w:cs="Arial"/>
          <w:sz w:val="16"/>
          <w:szCs w:val="16"/>
        </w:rPr>
        <w:br w:type="page"/>
      </w:r>
    </w:p>
    <w:p w14:paraId="79F02037" w14:textId="77777777" w:rsidR="00CC4E5F" w:rsidRPr="008D67D2" w:rsidRDefault="00CC4E5F" w:rsidP="00CC4E5F">
      <w:pPr>
        <w:jc w:val="center"/>
        <w:rPr>
          <w:rFonts w:cs="Arial"/>
          <w:b/>
          <w:sz w:val="18"/>
          <w:szCs w:val="18"/>
        </w:rPr>
      </w:pPr>
      <w:r w:rsidRPr="008D67D2">
        <w:rPr>
          <w:rFonts w:cs="Arial"/>
          <w:b/>
          <w:sz w:val="18"/>
          <w:szCs w:val="18"/>
        </w:rPr>
        <w:lastRenderedPageBreak/>
        <w:t>HOJA DE VIDA DEL PERSONAL CLAVE</w:t>
      </w:r>
    </w:p>
    <w:p w14:paraId="0C10E66E" w14:textId="77777777" w:rsidR="00CC4E5F" w:rsidRPr="008D67D2" w:rsidRDefault="00CC4E5F" w:rsidP="00CC4E5F">
      <w:pPr>
        <w:jc w:val="center"/>
        <w:rPr>
          <w:rFonts w:cs="Arial"/>
          <w:sz w:val="16"/>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CC4E5F" w:rsidRPr="008D67D2" w14:paraId="5571129E" w14:textId="77777777" w:rsidTr="00CC4E5F">
        <w:trPr>
          <w:jc w:val="center"/>
        </w:trPr>
        <w:tc>
          <w:tcPr>
            <w:tcW w:w="9781" w:type="dxa"/>
            <w:gridSpan w:val="11"/>
            <w:tcBorders>
              <w:top w:val="single" w:sz="12" w:space="0" w:color="auto"/>
            </w:tcBorders>
            <w:shd w:val="clear" w:color="auto" w:fill="17365D"/>
            <w:vAlign w:val="center"/>
          </w:tcPr>
          <w:p w14:paraId="7F64B497" w14:textId="77777777" w:rsidR="00CC4E5F" w:rsidRPr="008D67D2" w:rsidRDefault="00CC4E5F" w:rsidP="00CC4E5F">
            <w:pPr>
              <w:rPr>
                <w:rFonts w:ascii="Arial" w:hAnsi="Arial" w:cs="Arial"/>
                <w:b/>
                <w:sz w:val="16"/>
                <w:szCs w:val="16"/>
              </w:rPr>
            </w:pPr>
            <w:r w:rsidRPr="008D67D2">
              <w:rPr>
                <w:rFonts w:ascii="Arial" w:hAnsi="Arial" w:cs="Arial"/>
                <w:b/>
                <w:sz w:val="16"/>
                <w:szCs w:val="16"/>
              </w:rPr>
              <w:t>1. DATOS GENERALES</w:t>
            </w:r>
          </w:p>
        </w:tc>
      </w:tr>
      <w:tr w:rsidR="00CC4E5F" w:rsidRPr="008D67D2" w14:paraId="42C0C9BD" w14:textId="77777777" w:rsidTr="00CC4E5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DE42AB6" w14:textId="77777777" w:rsidR="00CC4E5F" w:rsidRPr="008D67D2" w:rsidRDefault="00CC4E5F" w:rsidP="00CC4E5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14:paraId="654776DC" w14:textId="77777777" w:rsidR="00CC4E5F" w:rsidRPr="008D67D2" w:rsidRDefault="00CC4E5F" w:rsidP="00CC4E5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14:paraId="01A7C1BF" w14:textId="77777777" w:rsidR="00CC4E5F" w:rsidRPr="008D67D2" w:rsidRDefault="00CC4E5F" w:rsidP="00CC4E5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14:paraId="1BC07E7A" w14:textId="77777777" w:rsidR="00CC4E5F" w:rsidRPr="008D67D2" w:rsidRDefault="00CC4E5F" w:rsidP="00CC4E5F">
            <w:pPr>
              <w:jc w:val="center"/>
              <w:rPr>
                <w:rFonts w:ascii="Arial" w:hAnsi="Arial" w:cs="Arial"/>
                <w:b/>
                <w:sz w:val="2"/>
                <w:szCs w:val="2"/>
              </w:rPr>
            </w:pPr>
          </w:p>
        </w:tc>
      </w:tr>
      <w:tr w:rsidR="00CC4E5F" w:rsidRPr="008D67D2" w14:paraId="6FB56225"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9083E92" w14:textId="77777777" w:rsidR="00CC4E5F" w:rsidRPr="008D67D2" w:rsidRDefault="00CC4E5F" w:rsidP="00CC4E5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14:paraId="4C556691" w14:textId="77777777" w:rsidR="00CC4E5F" w:rsidRPr="008D67D2" w:rsidRDefault="00CC4E5F" w:rsidP="00CC4E5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14:paraId="034CA883" w14:textId="77777777" w:rsidR="00CC4E5F" w:rsidRPr="008D67D2" w:rsidRDefault="00CC4E5F" w:rsidP="00CC4E5F">
            <w:pPr>
              <w:rPr>
                <w:rFonts w:ascii="Arial" w:hAnsi="Arial" w:cs="Arial"/>
                <w:sz w:val="14"/>
                <w:szCs w:val="14"/>
              </w:rPr>
            </w:pPr>
          </w:p>
        </w:tc>
        <w:tc>
          <w:tcPr>
            <w:tcW w:w="1617" w:type="dxa"/>
            <w:gridSpan w:val="2"/>
            <w:tcBorders>
              <w:top w:val="nil"/>
              <w:left w:val="nil"/>
              <w:right w:val="nil"/>
            </w:tcBorders>
            <w:shd w:val="clear" w:color="auto" w:fill="auto"/>
            <w:vAlign w:val="center"/>
          </w:tcPr>
          <w:p w14:paraId="2EE96948" w14:textId="77777777" w:rsidR="00CC4E5F" w:rsidRPr="008D67D2" w:rsidRDefault="00CC4E5F" w:rsidP="00CC4E5F">
            <w:pPr>
              <w:jc w:val="center"/>
              <w:rPr>
                <w:rFonts w:ascii="Arial" w:hAnsi="Arial" w:cs="Arial"/>
                <w:i/>
                <w:sz w:val="14"/>
                <w:szCs w:val="14"/>
              </w:rPr>
            </w:pPr>
            <w:r w:rsidRPr="008D67D2">
              <w:rPr>
                <w:rFonts w:ascii="Arial" w:hAnsi="Arial" w:cs="Arial"/>
                <w:i/>
                <w:sz w:val="14"/>
                <w:szCs w:val="14"/>
              </w:rPr>
              <w:t>Paterno</w:t>
            </w:r>
          </w:p>
        </w:tc>
        <w:tc>
          <w:tcPr>
            <w:tcW w:w="76" w:type="dxa"/>
            <w:tcBorders>
              <w:top w:val="nil"/>
              <w:left w:val="nil"/>
              <w:bottom w:val="nil"/>
              <w:right w:val="nil"/>
            </w:tcBorders>
            <w:shd w:val="clear" w:color="auto" w:fill="auto"/>
            <w:vAlign w:val="center"/>
          </w:tcPr>
          <w:p w14:paraId="4B78B1C5" w14:textId="77777777" w:rsidR="00CC4E5F" w:rsidRPr="008D67D2" w:rsidRDefault="00CC4E5F" w:rsidP="00CC4E5F">
            <w:pPr>
              <w:jc w:val="center"/>
              <w:rPr>
                <w:rFonts w:ascii="Arial" w:hAnsi="Arial" w:cs="Arial"/>
                <w:i/>
                <w:sz w:val="14"/>
                <w:szCs w:val="14"/>
              </w:rPr>
            </w:pPr>
          </w:p>
        </w:tc>
        <w:tc>
          <w:tcPr>
            <w:tcW w:w="1726" w:type="dxa"/>
            <w:tcBorders>
              <w:top w:val="nil"/>
              <w:left w:val="nil"/>
              <w:right w:val="nil"/>
            </w:tcBorders>
            <w:shd w:val="clear" w:color="auto" w:fill="auto"/>
            <w:vAlign w:val="center"/>
          </w:tcPr>
          <w:p w14:paraId="7048AF66" w14:textId="77777777" w:rsidR="00CC4E5F" w:rsidRPr="008D67D2" w:rsidRDefault="00CC4E5F" w:rsidP="00CC4E5F">
            <w:pPr>
              <w:jc w:val="center"/>
              <w:rPr>
                <w:rFonts w:ascii="Arial" w:hAnsi="Arial" w:cs="Arial"/>
                <w:i/>
                <w:sz w:val="14"/>
                <w:szCs w:val="14"/>
              </w:rPr>
            </w:pPr>
            <w:r w:rsidRPr="008D67D2">
              <w:rPr>
                <w:rFonts w:ascii="Arial" w:hAnsi="Arial" w:cs="Arial"/>
                <w:i/>
                <w:sz w:val="14"/>
                <w:szCs w:val="14"/>
              </w:rPr>
              <w:t>Materno</w:t>
            </w:r>
          </w:p>
        </w:tc>
        <w:tc>
          <w:tcPr>
            <w:tcW w:w="76" w:type="dxa"/>
            <w:tcBorders>
              <w:top w:val="nil"/>
              <w:left w:val="nil"/>
              <w:bottom w:val="nil"/>
              <w:right w:val="nil"/>
            </w:tcBorders>
            <w:shd w:val="clear" w:color="auto" w:fill="auto"/>
            <w:vAlign w:val="center"/>
          </w:tcPr>
          <w:p w14:paraId="2F7DDE48" w14:textId="77777777" w:rsidR="00CC4E5F" w:rsidRPr="008D67D2" w:rsidRDefault="00CC4E5F" w:rsidP="00CC4E5F">
            <w:pPr>
              <w:jc w:val="center"/>
              <w:rPr>
                <w:rFonts w:ascii="Arial" w:hAnsi="Arial" w:cs="Arial"/>
                <w:i/>
                <w:sz w:val="14"/>
                <w:szCs w:val="14"/>
              </w:rPr>
            </w:pPr>
          </w:p>
        </w:tc>
        <w:tc>
          <w:tcPr>
            <w:tcW w:w="2192" w:type="dxa"/>
            <w:gridSpan w:val="2"/>
            <w:tcBorders>
              <w:top w:val="nil"/>
              <w:left w:val="nil"/>
              <w:right w:val="nil"/>
            </w:tcBorders>
            <w:shd w:val="clear" w:color="auto" w:fill="auto"/>
            <w:vAlign w:val="center"/>
          </w:tcPr>
          <w:p w14:paraId="0AC53E4F" w14:textId="77777777" w:rsidR="00CC4E5F" w:rsidRPr="008D67D2" w:rsidRDefault="00CC4E5F" w:rsidP="00CC4E5F">
            <w:pPr>
              <w:jc w:val="center"/>
              <w:rPr>
                <w:rFonts w:ascii="Arial" w:hAnsi="Arial" w:cs="Arial"/>
                <w:i/>
                <w:sz w:val="14"/>
                <w:szCs w:val="14"/>
              </w:rPr>
            </w:pPr>
            <w:r w:rsidRPr="008D67D2">
              <w:rPr>
                <w:rFonts w:ascii="Arial" w:hAnsi="Arial" w:cs="Arial"/>
                <w:i/>
                <w:sz w:val="14"/>
                <w:szCs w:val="14"/>
              </w:rPr>
              <w:t>Nombre(s)</w:t>
            </w:r>
          </w:p>
        </w:tc>
        <w:tc>
          <w:tcPr>
            <w:tcW w:w="141" w:type="dxa"/>
            <w:tcBorders>
              <w:top w:val="nil"/>
              <w:left w:val="nil"/>
              <w:bottom w:val="nil"/>
            </w:tcBorders>
            <w:shd w:val="clear" w:color="auto" w:fill="auto"/>
            <w:vAlign w:val="center"/>
          </w:tcPr>
          <w:p w14:paraId="4BF4217C" w14:textId="77777777" w:rsidR="00CC4E5F" w:rsidRPr="008D67D2" w:rsidRDefault="00CC4E5F" w:rsidP="00CC4E5F">
            <w:pPr>
              <w:rPr>
                <w:rFonts w:ascii="Arial" w:hAnsi="Arial" w:cs="Arial"/>
                <w:sz w:val="14"/>
                <w:szCs w:val="14"/>
              </w:rPr>
            </w:pPr>
          </w:p>
        </w:tc>
      </w:tr>
      <w:tr w:rsidR="00CC4E5F" w:rsidRPr="008D67D2" w14:paraId="2BB6A4ED"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C8305F4"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14:paraId="6988135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2459F4AD"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tcBorders>
            <w:shd w:val="clear" w:color="auto" w:fill="E6E6E6"/>
            <w:vAlign w:val="center"/>
          </w:tcPr>
          <w:p w14:paraId="2A0C5A0E" w14:textId="77777777" w:rsidR="00CC4E5F" w:rsidRPr="008D67D2" w:rsidRDefault="00CC4E5F" w:rsidP="00CC4E5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36E79052" w14:textId="77777777" w:rsidR="00CC4E5F" w:rsidRPr="008D67D2" w:rsidRDefault="00CC4E5F" w:rsidP="00CC4E5F">
            <w:pPr>
              <w:rPr>
                <w:rFonts w:ascii="Arial" w:hAnsi="Arial" w:cs="Arial"/>
                <w:sz w:val="16"/>
                <w:szCs w:val="16"/>
              </w:rPr>
            </w:pPr>
          </w:p>
        </w:tc>
        <w:tc>
          <w:tcPr>
            <w:tcW w:w="1726" w:type="dxa"/>
            <w:tcBorders>
              <w:left w:val="single" w:sz="4" w:space="0" w:color="auto"/>
              <w:bottom w:val="single" w:sz="4" w:space="0" w:color="auto"/>
            </w:tcBorders>
            <w:shd w:val="clear" w:color="auto" w:fill="E6E6E6"/>
            <w:vAlign w:val="center"/>
          </w:tcPr>
          <w:p w14:paraId="6C986D55" w14:textId="77777777" w:rsidR="00CC4E5F" w:rsidRPr="008D67D2" w:rsidRDefault="00CC4E5F" w:rsidP="00CC4E5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2EA74406" w14:textId="77777777" w:rsidR="00CC4E5F" w:rsidRPr="008D67D2" w:rsidRDefault="00CC4E5F" w:rsidP="00CC4E5F">
            <w:pPr>
              <w:rPr>
                <w:rFonts w:ascii="Arial" w:hAnsi="Arial" w:cs="Arial"/>
                <w:sz w:val="16"/>
                <w:szCs w:val="16"/>
              </w:rPr>
            </w:pPr>
          </w:p>
        </w:tc>
        <w:tc>
          <w:tcPr>
            <w:tcW w:w="2192" w:type="dxa"/>
            <w:gridSpan w:val="2"/>
            <w:tcBorders>
              <w:left w:val="single" w:sz="4" w:space="0" w:color="auto"/>
              <w:bottom w:val="single" w:sz="4" w:space="0" w:color="auto"/>
            </w:tcBorders>
            <w:shd w:val="clear" w:color="auto" w:fill="E6E6E6"/>
            <w:vAlign w:val="center"/>
          </w:tcPr>
          <w:p w14:paraId="61E9749E" w14:textId="77777777" w:rsidR="00CC4E5F" w:rsidRPr="008D67D2" w:rsidRDefault="00CC4E5F" w:rsidP="00CC4E5F">
            <w:pPr>
              <w:rPr>
                <w:rFonts w:ascii="Arial" w:hAnsi="Arial" w:cs="Arial"/>
                <w:sz w:val="16"/>
                <w:szCs w:val="16"/>
              </w:rPr>
            </w:pPr>
          </w:p>
        </w:tc>
        <w:tc>
          <w:tcPr>
            <w:tcW w:w="141" w:type="dxa"/>
            <w:tcBorders>
              <w:top w:val="nil"/>
              <w:left w:val="nil"/>
              <w:bottom w:val="nil"/>
            </w:tcBorders>
            <w:shd w:val="clear" w:color="auto" w:fill="auto"/>
            <w:vAlign w:val="center"/>
          </w:tcPr>
          <w:p w14:paraId="542BB474" w14:textId="77777777" w:rsidR="00CC4E5F" w:rsidRPr="008D67D2" w:rsidRDefault="00CC4E5F" w:rsidP="00CC4E5F">
            <w:pPr>
              <w:rPr>
                <w:rFonts w:ascii="Arial" w:hAnsi="Arial" w:cs="Arial"/>
                <w:sz w:val="16"/>
                <w:szCs w:val="16"/>
              </w:rPr>
            </w:pPr>
          </w:p>
        </w:tc>
      </w:tr>
      <w:tr w:rsidR="00CC4E5F" w:rsidRPr="008D67D2" w14:paraId="14E1A434"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8E1E953" w14:textId="77777777" w:rsidR="00CC4E5F" w:rsidRPr="008D67D2" w:rsidRDefault="00CC4E5F" w:rsidP="00CC4E5F">
            <w:pPr>
              <w:rPr>
                <w:rFonts w:ascii="Arial" w:hAnsi="Arial" w:cs="Arial"/>
                <w:b/>
                <w:sz w:val="2"/>
                <w:szCs w:val="2"/>
              </w:rPr>
            </w:pPr>
          </w:p>
        </w:tc>
        <w:tc>
          <w:tcPr>
            <w:tcW w:w="180" w:type="dxa"/>
            <w:tcBorders>
              <w:top w:val="nil"/>
              <w:left w:val="nil"/>
              <w:bottom w:val="nil"/>
              <w:right w:val="nil"/>
            </w:tcBorders>
            <w:shd w:val="clear" w:color="auto" w:fill="auto"/>
            <w:vAlign w:val="center"/>
          </w:tcPr>
          <w:p w14:paraId="2DC0C4BC"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74820E2" w14:textId="77777777" w:rsidR="00CC4E5F" w:rsidRPr="008D67D2" w:rsidRDefault="00CC4E5F" w:rsidP="00CC4E5F">
            <w:pPr>
              <w:rPr>
                <w:rFonts w:ascii="Arial" w:hAnsi="Arial" w:cs="Arial"/>
                <w:sz w:val="2"/>
                <w:szCs w:val="2"/>
              </w:rPr>
            </w:pPr>
          </w:p>
        </w:tc>
        <w:tc>
          <w:tcPr>
            <w:tcW w:w="5828" w:type="dxa"/>
            <w:gridSpan w:val="8"/>
            <w:tcBorders>
              <w:top w:val="nil"/>
              <w:left w:val="nil"/>
              <w:bottom w:val="nil"/>
            </w:tcBorders>
            <w:shd w:val="clear" w:color="auto" w:fill="auto"/>
            <w:vAlign w:val="center"/>
          </w:tcPr>
          <w:p w14:paraId="05226DF9" w14:textId="77777777" w:rsidR="00CC4E5F" w:rsidRPr="008D67D2" w:rsidRDefault="00CC4E5F" w:rsidP="00CC4E5F">
            <w:pPr>
              <w:rPr>
                <w:rFonts w:ascii="Arial" w:hAnsi="Arial" w:cs="Arial"/>
                <w:sz w:val="2"/>
                <w:szCs w:val="2"/>
              </w:rPr>
            </w:pPr>
          </w:p>
        </w:tc>
      </w:tr>
      <w:tr w:rsidR="00CC4E5F" w:rsidRPr="008D67D2" w14:paraId="178FA7B2" w14:textId="77777777" w:rsidTr="00CC4E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2F6521F4" w14:textId="77777777" w:rsidR="00CC4E5F" w:rsidRPr="008D67D2" w:rsidRDefault="00CC4E5F" w:rsidP="00CC4E5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14:paraId="55D456EB" w14:textId="77777777" w:rsidR="00CC4E5F" w:rsidRPr="008D67D2" w:rsidRDefault="00CC4E5F" w:rsidP="00CC4E5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14:paraId="4E1767F0" w14:textId="77777777" w:rsidR="00CC4E5F" w:rsidRPr="008D67D2" w:rsidRDefault="00CC4E5F" w:rsidP="00CC4E5F">
            <w:pPr>
              <w:rPr>
                <w:rFonts w:ascii="Arial" w:hAnsi="Arial" w:cs="Arial"/>
                <w:sz w:val="14"/>
                <w:szCs w:val="14"/>
              </w:rPr>
            </w:pPr>
          </w:p>
        </w:tc>
        <w:tc>
          <w:tcPr>
            <w:tcW w:w="1617" w:type="dxa"/>
            <w:gridSpan w:val="2"/>
            <w:tcBorders>
              <w:top w:val="nil"/>
              <w:left w:val="nil"/>
              <w:bottom w:val="single" w:sz="4" w:space="0" w:color="auto"/>
              <w:right w:val="nil"/>
            </w:tcBorders>
            <w:shd w:val="clear" w:color="auto" w:fill="auto"/>
            <w:vAlign w:val="center"/>
          </w:tcPr>
          <w:p w14:paraId="72FB319C" w14:textId="77777777" w:rsidR="00CC4E5F" w:rsidRPr="008D67D2" w:rsidRDefault="00CC4E5F" w:rsidP="00CC4E5F">
            <w:pPr>
              <w:jc w:val="center"/>
              <w:rPr>
                <w:rFonts w:ascii="Arial" w:hAnsi="Arial" w:cs="Arial"/>
                <w:i/>
                <w:sz w:val="14"/>
                <w:szCs w:val="14"/>
              </w:rPr>
            </w:pPr>
            <w:r w:rsidRPr="008D67D2">
              <w:rPr>
                <w:rFonts w:ascii="Arial" w:hAnsi="Arial" w:cs="Arial"/>
                <w:i/>
                <w:sz w:val="14"/>
                <w:szCs w:val="14"/>
              </w:rPr>
              <w:t>Número</w:t>
            </w:r>
          </w:p>
        </w:tc>
        <w:tc>
          <w:tcPr>
            <w:tcW w:w="76" w:type="dxa"/>
            <w:tcBorders>
              <w:top w:val="nil"/>
              <w:left w:val="nil"/>
              <w:bottom w:val="nil"/>
              <w:right w:val="nil"/>
            </w:tcBorders>
            <w:shd w:val="clear" w:color="auto" w:fill="auto"/>
            <w:vAlign w:val="center"/>
          </w:tcPr>
          <w:p w14:paraId="29AB1C31" w14:textId="77777777" w:rsidR="00CC4E5F" w:rsidRPr="008D67D2" w:rsidRDefault="00CC4E5F" w:rsidP="00CC4E5F">
            <w:pPr>
              <w:jc w:val="center"/>
              <w:rPr>
                <w:rFonts w:ascii="Arial" w:hAnsi="Arial" w:cs="Arial"/>
                <w:i/>
                <w:sz w:val="14"/>
                <w:szCs w:val="14"/>
              </w:rPr>
            </w:pPr>
          </w:p>
        </w:tc>
        <w:tc>
          <w:tcPr>
            <w:tcW w:w="1726" w:type="dxa"/>
            <w:tcBorders>
              <w:top w:val="nil"/>
              <w:left w:val="nil"/>
              <w:bottom w:val="single" w:sz="4" w:space="0" w:color="auto"/>
              <w:right w:val="nil"/>
            </w:tcBorders>
            <w:shd w:val="clear" w:color="auto" w:fill="auto"/>
            <w:vAlign w:val="center"/>
          </w:tcPr>
          <w:p w14:paraId="24655AA5" w14:textId="77777777" w:rsidR="00CC4E5F" w:rsidRPr="008D67D2" w:rsidRDefault="00CC4E5F" w:rsidP="00CC4E5F">
            <w:pPr>
              <w:jc w:val="center"/>
              <w:rPr>
                <w:rFonts w:ascii="Arial" w:hAnsi="Arial" w:cs="Arial"/>
                <w:i/>
                <w:sz w:val="14"/>
                <w:szCs w:val="14"/>
              </w:rPr>
            </w:pPr>
            <w:r w:rsidRPr="008D67D2">
              <w:rPr>
                <w:rFonts w:ascii="Arial" w:hAnsi="Arial" w:cs="Arial"/>
                <w:i/>
                <w:sz w:val="14"/>
                <w:szCs w:val="14"/>
              </w:rPr>
              <w:t>Lugar de Expedición</w:t>
            </w:r>
          </w:p>
        </w:tc>
        <w:tc>
          <w:tcPr>
            <w:tcW w:w="2160" w:type="dxa"/>
            <w:gridSpan w:val="2"/>
            <w:tcBorders>
              <w:top w:val="nil"/>
              <w:left w:val="nil"/>
              <w:bottom w:val="nil"/>
              <w:right w:val="nil"/>
            </w:tcBorders>
            <w:shd w:val="clear" w:color="auto" w:fill="auto"/>
            <w:vAlign w:val="center"/>
          </w:tcPr>
          <w:p w14:paraId="5F53336C" w14:textId="77777777" w:rsidR="00CC4E5F" w:rsidRPr="008D67D2" w:rsidRDefault="00CC4E5F" w:rsidP="00CC4E5F">
            <w:pPr>
              <w:jc w:val="center"/>
              <w:rPr>
                <w:rFonts w:ascii="Arial" w:hAnsi="Arial" w:cs="Arial"/>
                <w:i/>
                <w:sz w:val="14"/>
                <w:szCs w:val="14"/>
              </w:rPr>
            </w:pPr>
          </w:p>
        </w:tc>
        <w:tc>
          <w:tcPr>
            <w:tcW w:w="249" w:type="dxa"/>
            <w:gridSpan w:val="2"/>
            <w:tcBorders>
              <w:top w:val="nil"/>
              <w:left w:val="nil"/>
              <w:bottom w:val="nil"/>
            </w:tcBorders>
            <w:shd w:val="clear" w:color="auto" w:fill="auto"/>
            <w:vAlign w:val="center"/>
          </w:tcPr>
          <w:p w14:paraId="15E89B04" w14:textId="77777777" w:rsidR="00CC4E5F" w:rsidRPr="008D67D2" w:rsidRDefault="00CC4E5F" w:rsidP="00CC4E5F">
            <w:pPr>
              <w:rPr>
                <w:rFonts w:ascii="Arial" w:hAnsi="Arial" w:cs="Arial"/>
                <w:sz w:val="14"/>
                <w:szCs w:val="14"/>
              </w:rPr>
            </w:pPr>
          </w:p>
        </w:tc>
      </w:tr>
      <w:tr w:rsidR="00CC4E5F" w:rsidRPr="008D67D2" w14:paraId="579DC453"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2116D3"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14:paraId="7975A19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30C4673C" w14:textId="77777777" w:rsidR="00CC4E5F" w:rsidRPr="008D67D2" w:rsidRDefault="00CC4E5F" w:rsidP="00CC4E5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79B932BF" w14:textId="77777777" w:rsidR="00CC4E5F" w:rsidRPr="008D67D2" w:rsidRDefault="00CC4E5F" w:rsidP="00CC4E5F">
            <w:pPr>
              <w:rPr>
                <w:rFonts w:ascii="Arial" w:hAnsi="Arial" w:cs="Arial"/>
                <w:sz w:val="16"/>
                <w:szCs w:val="16"/>
              </w:rPr>
            </w:pPr>
          </w:p>
        </w:tc>
        <w:tc>
          <w:tcPr>
            <w:tcW w:w="76" w:type="dxa"/>
            <w:tcBorders>
              <w:top w:val="nil"/>
              <w:left w:val="nil"/>
              <w:bottom w:val="nil"/>
            </w:tcBorders>
            <w:shd w:val="clear" w:color="auto" w:fill="auto"/>
            <w:vAlign w:val="center"/>
          </w:tcPr>
          <w:p w14:paraId="50DCD44E" w14:textId="77777777" w:rsidR="00CC4E5F" w:rsidRPr="008D67D2" w:rsidRDefault="00CC4E5F" w:rsidP="00CC4E5F">
            <w:pPr>
              <w:rPr>
                <w:rFonts w:ascii="Arial" w:hAnsi="Arial" w:cs="Arial"/>
                <w:sz w:val="16"/>
                <w:szCs w:val="16"/>
              </w:rPr>
            </w:pPr>
          </w:p>
        </w:tc>
        <w:tc>
          <w:tcPr>
            <w:tcW w:w="1726" w:type="dxa"/>
            <w:tcBorders>
              <w:top w:val="single" w:sz="4" w:space="0" w:color="auto"/>
              <w:left w:val="nil"/>
              <w:bottom w:val="single" w:sz="4" w:space="0" w:color="auto"/>
            </w:tcBorders>
            <w:shd w:val="clear" w:color="auto" w:fill="E6E6E6"/>
            <w:vAlign w:val="center"/>
          </w:tcPr>
          <w:p w14:paraId="42C9852F" w14:textId="77777777" w:rsidR="00CC4E5F" w:rsidRPr="008D67D2" w:rsidRDefault="00CC4E5F" w:rsidP="00CC4E5F">
            <w:pPr>
              <w:rPr>
                <w:rFonts w:ascii="Arial" w:hAnsi="Arial" w:cs="Arial"/>
                <w:sz w:val="16"/>
                <w:szCs w:val="16"/>
              </w:rPr>
            </w:pPr>
          </w:p>
        </w:tc>
        <w:tc>
          <w:tcPr>
            <w:tcW w:w="2409" w:type="dxa"/>
            <w:gridSpan w:val="4"/>
            <w:tcBorders>
              <w:top w:val="nil"/>
              <w:left w:val="nil"/>
              <w:bottom w:val="nil"/>
            </w:tcBorders>
            <w:shd w:val="clear" w:color="auto" w:fill="auto"/>
            <w:vAlign w:val="center"/>
          </w:tcPr>
          <w:p w14:paraId="4807358A" w14:textId="77777777" w:rsidR="00CC4E5F" w:rsidRPr="008D67D2" w:rsidRDefault="00CC4E5F" w:rsidP="00CC4E5F">
            <w:pPr>
              <w:rPr>
                <w:rFonts w:ascii="Arial" w:hAnsi="Arial" w:cs="Arial"/>
                <w:sz w:val="16"/>
                <w:szCs w:val="16"/>
              </w:rPr>
            </w:pPr>
          </w:p>
        </w:tc>
      </w:tr>
      <w:tr w:rsidR="00CC4E5F" w:rsidRPr="008D67D2" w14:paraId="237FAB54"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A819225"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37D08828"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60443E4"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7CAD681A" w14:textId="77777777" w:rsidR="00CC4E5F" w:rsidRPr="008D67D2" w:rsidRDefault="00CC4E5F" w:rsidP="00CC4E5F">
            <w:pPr>
              <w:jc w:val="center"/>
              <w:rPr>
                <w:rFonts w:ascii="Arial" w:hAnsi="Arial" w:cs="Arial"/>
                <w:b/>
                <w:sz w:val="2"/>
                <w:szCs w:val="2"/>
              </w:rPr>
            </w:pPr>
          </w:p>
        </w:tc>
      </w:tr>
      <w:tr w:rsidR="00CC4E5F" w:rsidRPr="008D67D2" w14:paraId="7EB53912"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3DC6EFC"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14:paraId="6A9A9F99"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48E999B5"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4BA8886" w14:textId="77777777" w:rsidR="00CC4E5F" w:rsidRPr="008D67D2" w:rsidRDefault="00CC4E5F" w:rsidP="00CC4E5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4314595E" w14:textId="77777777" w:rsidR="00CC4E5F" w:rsidRPr="008D67D2" w:rsidRDefault="00CC4E5F" w:rsidP="00CC4E5F">
            <w:pPr>
              <w:rPr>
                <w:rFonts w:ascii="Arial" w:hAnsi="Arial" w:cs="Arial"/>
                <w:sz w:val="16"/>
                <w:szCs w:val="16"/>
              </w:rPr>
            </w:pPr>
          </w:p>
        </w:tc>
      </w:tr>
      <w:tr w:rsidR="00CC4E5F" w:rsidRPr="008D67D2" w14:paraId="7695614E"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5B6426"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121DBBFB"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19C14C2D"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27941279" w14:textId="77777777" w:rsidR="00CC4E5F" w:rsidRPr="008D67D2" w:rsidRDefault="00CC4E5F" w:rsidP="00CC4E5F">
            <w:pPr>
              <w:jc w:val="center"/>
              <w:rPr>
                <w:rFonts w:ascii="Arial" w:hAnsi="Arial" w:cs="Arial"/>
                <w:b/>
                <w:sz w:val="2"/>
                <w:szCs w:val="2"/>
              </w:rPr>
            </w:pPr>
          </w:p>
        </w:tc>
      </w:tr>
      <w:tr w:rsidR="00CC4E5F" w:rsidRPr="008D67D2" w14:paraId="32462551"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BC2D3C3"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14:paraId="5C42C55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89A85B6" w14:textId="77777777" w:rsidR="00CC4E5F" w:rsidRPr="008D67D2" w:rsidRDefault="00CC4E5F" w:rsidP="00CC4E5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B085370" w14:textId="77777777" w:rsidR="00CC4E5F" w:rsidRPr="008D67D2" w:rsidRDefault="00CC4E5F" w:rsidP="00CC4E5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7975ABA1" w14:textId="77777777" w:rsidR="00CC4E5F" w:rsidRPr="008D67D2" w:rsidRDefault="00CC4E5F" w:rsidP="00CC4E5F">
            <w:pPr>
              <w:rPr>
                <w:rFonts w:ascii="Arial" w:hAnsi="Arial" w:cs="Arial"/>
                <w:sz w:val="16"/>
                <w:szCs w:val="16"/>
              </w:rPr>
            </w:pPr>
          </w:p>
        </w:tc>
      </w:tr>
      <w:tr w:rsidR="00CC4E5F" w:rsidRPr="008D67D2" w14:paraId="347DC02C"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126892" w14:textId="77777777" w:rsidR="00CC4E5F" w:rsidRPr="008D67D2" w:rsidRDefault="00CC4E5F" w:rsidP="00CC4E5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05428235"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6389E492"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3C12B385" w14:textId="77777777" w:rsidR="00CC4E5F" w:rsidRPr="008D67D2" w:rsidRDefault="00CC4E5F" w:rsidP="00CC4E5F">
            <w:pPr>
              <w:jc w:val="center"/>
              <w:rPr>
                <w:rFonts w:ascii="Arial" w:hAnsi="Arial" w:cs="Arial"/>
                <w:b/>
                <w:sz w:val="2"/>
                <w:szCs w:val="2"/>
              </w:rPr>
            </w:pPr>
          </w:p>
        </w:tc>
      </w:tr>
      <w:tr w:rsidR="00CC4E5F" w:rsidRPr="008D67D2" w14:paraId="5BFEA442"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7421D11"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Profesión</w:t>
            </w:r>
          </w:p>
        </w:tc>
        <w:tc>
          <w:tcPr>
            <w:tcW w:w="180" w:type="dxa"/>
            <w:tcBorders>
              <w:top w:val="nil"/>
              <w:left w:val="nil"/>
              <w:bottom w:val="nil"/>
              <w:right w:val="nil"/>
            </w:tcBorders>
            <w:shd w:val="clear" w:color="auto" w:fill="auto"/>
            <w:vAlign w:val="center"/>
          </w:tcPr>
          <w:p w14:paraId="1E620126"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30D2DED4" w14:textId="77777777" w:rsidR="00CC4E5F" w:rsidRPr="008D67D2" w:rsidRDefault="00CC4E5F" w:rsidP="00CC4E5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24BB448F" w14:textId="77777777" w:rsidR="00CC4E5F" w:rsidRPr="008D67D2" w:rsidRDefault="00CC4E5F" w:rsidP="00CC4E5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14:paraId="3F41D7C0" w14:textId="77777777" w:rsidR="00CC4E5F" w:rsidRPr="008D67D2" w:rsidRDefault="00CC4E5F" w:rsidP="00CC4E5F">
            <w:pPr>
              <w:rPr>
                <w:rFonts w:ascii="Arial" w:hAnsi="Arial" w:cs="Arial"/>
                <w:sz w:val="16"/>
                <w:szCs w:val="16"/>
              </w:rPr>
            </w:pPr>
          </w:p>
        </w:tc>
      </w:tr>
      <w:tr w:rsidR="00CC4E5F" w:rsidRPr="008D67D2" w14:paraId="7BD3746B"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2F06B11" w14:textId="77777777" w:rsidR="00CC4E5F" w:rsidRPr="008D67D2" w:rsidRDefault="00CC4E5F" w:rsidP="00CC4E5F">
            <w:pPr>
              <w:rPr>
                <w:rFonts w:ascii="Arial" w:hAnsi="Arial" w:cs="Arial"/>
                <w:sz w:val="2"/>
                <w:szCs w:val="2"/>
              </w:rPr>
            </w:pPr>
          </w:p>
        </w:tc>
        <w:tc>
          <w:tcPr>
            <w:tcW w:w="180" w:type="dxa"/>
            <w:tcBorders>
              <w:top w:val="nil"/>
              <w:left w:val="nil"/>
              <w:bottom w:val="nil"/>
              <w:right w:val="nil"/>
            </w:tcBorders>
            <w:shd w:val="clear" w:color="auto" w:fill="auto"/>
            <w:vAlign w:val="center"/>
          </w:tcPr>
          <w:p w14:paraId="6C484503" w14:textId="77777777" w:rsidR="00CC4E5F" w:rsidRPr="008D67D2" w:rsidRDefault="00CC4E5F" w:rsidP="00CC4E5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2B8C7C20" w14:textId="77777777" w:rsidR="00CC4E5F" w:rsidRPr="008D67D2" w:rsidRDefault="00CC4E5F" w:rsidP="00CC4E5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4782B12A" w14:textId="77777777" w:rsidR="00CC4E5F" w:rsidRPr="008D67D2" w:rsidRDefault="00CC4E5F" w:rsidP="00CC4E5F">
            <w:pPr>
              <w:jc w:val="center"/>
              <w:rPr>
                <w:rFonts w:ascii="Arial" w:hAnsi="Arial" w:cs="Arial"/>
                <w:b/>
                <w:sz w:val="2"/>
                <w:szCs w:val="2"/>
              </w:rPr>
            </w:pPr>
          </w:p>
        </w:tc>
      </w:tr>
      <w:tr w:rsidR="00CC4E5F" w:rsidRPr="008D67D2" w14:paraId="349AE90C" w14:textId="77777777" w:rsidTr="00CC4E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A2616BE"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14:paraId="22436A3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0F4D9453" w14:textId="77777777" w:rsidR="00CC4E5F" w:rsidRPr="008D67D2" w:rsidRDefault="00CC4E5F" w:rsidP="00CC4E5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E6E6E6"/>
            <w:vAlign w:val="center"/>
          </w:tcPr>
          <w:p w14:paraId="2E3FE24F" w14:textId="77777777" w:rsidR="00CC4E5F" w:rsidRPr="008D67D2" w:rsidRDefault="00CC4E5F" w:rsidP="00CC4E5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14:paraId="63D9C657" w14:textId="77777777" w:rsidR="00CC4E5F" w:rsidRPr="008D67D2" w:rsidRDefault="00CC4E5F" w:rsidP="00CC4E5F">
            <w:pPr>
              <w:rPr>
                <w:rFonts w:ascii="Arial" w:hAnsi="Arial" w:cs="Arial"/>
                <w:sz w:val="16"/>
                <w:szCs w:val="16"/>
              </w:rPr>
            </w:pPr>
          </w:p>
        </w:tc>
      </w:tr>
      <w:tr w:rsidR="00CC4E5F" w:rsidRPr="008D67D2" w14:paraId="25CFE713" w14:textId="77777777" w:rsidTr="00CC4E5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5EB4B59" w14:textId="77777777" w:rsidR="00CC4E5F" w:rsidRPr="008D67D2" w:rsidRDefault="00CC4E5F" w:rsidP="00CC4E5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1EB674F1" w14:textId="77777777" w:rsidR="00CC4E5F" w:rsidRPr="008D67D2" w:rsidRDefault="00CC4E5F" w:rsidP="00CC4E5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58B112B2" w14:textId="77777777" w:rsidR="00CC4E5F" w:rsidRPr="008D67D2" w:rsidRDefault="00CC4E5F" w:rsidP="00CC4E5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14:paraId="1C272C01" w14:textId="77777777" w:rsidR="00CC4E5F" w:rsidRPr="008D67D2" w:rsidRDefault="00CC4E5F" w:rsidP="00CC4E5F">
            <w:pPr>
              <w:rPr>
                <w:rFonts w:ascii="Arial" w:hAnsi="Arial" w:cs="Arial"/>
                <w:sz w:val="2"/>
                <w:szCs w:val="2"/>
              </w:rPr>
            </w:pPr>
          </w:p>
        </w:tc>
      </w:tr>
    </w:tbl>
    <w:p w14:paraId="33E08D09" w14:textId="77777777" w:rsidR="00CC4E5F" w:rsidRPr="008D67D2" w:rsidRDefault="00CC4E5F" w:rsidP="00CC4E5F">
      <w:pPr>
        <w:jc w:val="center"/>
        <w:rPr>
          <w:rFonts w:cs="Arial"/>
          <w:sz w:val="2"/>
          <w:szCs w:val="2"/>
        </w:rPr>
      </w:pPr>
    </w:p>
    <w:p w14:paraId="488F5089"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CC4E5F" w:rsidRPr="008D67D2" w14:paraId="60ECE318" w14:textId="77777777" w:rsidTr="00CC4E5F">
        <w:trPr>
          <w:jc w:val="center"/>
        </w:trPr>
        <w:tc>
          <w:tcPr>
            <w:tcW w:w="9781" w:type="dxa"/>
            <w:gridSpan w:val="5"/>
            <w:tcBorders>
              <w:top w:val="single" w:sz="12" w:space="0" w:color="auto"/>
              <w:bottom w:val="single" w:sz="12" w:space="0" w:color="auto"/>
            </w:tcBorders>
            <w:shd w:val="clear" w:color="auto" w:fill="17365D"/>
            <w:vAlign w:val="center"/>
          </w:tcPr>
          <w:p w14:paraId="3D116F70" w14:textId="77777777" w:rsidR="00CC4E5F" w:rsidRPr="008D67D2" w:rsidRDefault="00CC4E5F" w:rsidP="00CC4E5F">
            <w:pPr>
              <w:rPr>
                <w:rFonts w:ascii="Arial" w:hAnsi="Arial" w:cs="Arial"/>
                <w:b/>
                <w:sz w:val="16"/>
                <w:szCs w:val="16"/>
              </w:rPr>
            </w:pPr>
            <w:r w:rsidRPr="008D67D2">
              <w:rPr>
                <w:rFonts w:ascii="Arial" w:hAnsi="Arial" w:cs="Arial"/>
                <w:b/>
                <w:sz w:val="16"/>
                <w:szCs w:val="16"/>
              </w:rPr>
              <w:t>2. FORMACIÓN ACADÉMICA</w:t>
            </w:r>
          </w:p>
        </w:tc>
      </w:tr>
      <w:tr w:rsidR="00CC4E5F" w:rsidRPr="008D67D2" w14:paraId="21CE85E5" w14:textId="77777777" w:rsidTr="00CC4E5F">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AD0ED87"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3C353DC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618F6D6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665FE0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Título en Provisión Nacional</w:t>
            </w:r>
          </w:p>
        </w:tc>
      </w:tr>
      <w:tr w:rsidR="00CC4E5F" w:rsidRPr="008D67D2" w14:paraId="25EC269D" w14:textId="77777777" w:rsidTr="00CC4E5F">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AF35CA4"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535A6C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64B86F7"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A85A2CB" w14:textId="77777777" w:rsidR="00CC4E5F" w:rsidRPr="008D67D2" w:rsidRDefault="00CC4E5F" w:rsidP="00CC4E5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14:paraId="73C3499E" w14:textId="77777777" w:rsidR="00CC4E5F" w:rsidRPr="008D67D2" w:rsidRDefault="00CC4E5F" w:rsidP="00CC4E5F">
            <w:pPr>
              <w:jc w:val="center"/>
              <w:rPr>
                <w:rFonts w:ascii="Arial" w:hAnsi="Arial" w:cs="Arial"/>
                <w:b/>
                <w:sz w:val="16"/>
                <w:szCs w:val="16"/>
              </w:rPr>
            </w:pPr>
          </w:p>
        </w:tc>
      </w:tr>
      <w:tr w:rsidR="00CC4E5F" w:rsidRPr="008D67D2" w14:paraId="2D09E3E3" w14:textId="77777777" w:rsidTr="00CC4E5F">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922462"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48AAB27"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6D4D234" w14:textId="77777777" w:rsidR="00CC4E5F" w:rsidRPr="008D67D2" w:rsidRDefault="00CC4E5F" w:rsidP="00CC4E5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0D910955" w14:textId="77777777" w:rsidR="00CC4E5F" w:rsidRPr="008D67D2" w:rsidRDefault="00CC4E5F" w:rsidP="00CC4E5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14:paraId="101FBFB3" w14:textId="77777777" w:rsidR="00CC4E5F" w:rsidRPr="008D67D2" w:rsidRDefault="00CC4E5F" w:rsidP="00CC4E5F">
            <w:pPr>
              <w:jc w:val="center"/>
              <w:rPr>
                <w:rFonts w:ascii="Arial" w:hAnsi="Arial" w:cs="Arial"/>
                <w:b/>
                <w:sz w:val="16"/>
                <w:szCs w:val="16"/>
              </w:rPr>
            </w:pPr>
          </w:p>
        </w:tc>
      </w:tr>
      <w:tr w:rsidR="00CC4E5F" w:rsidRPr="008D67D2" w14:paraId="21564481" w14:textId="77777777" w:rsidTr="00CC4E5F">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78353B"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9F1A5B"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C3140F" w14:textId="77777777" w:rsidR="00CC4E5F" w:rsidRPr="008D67D2" w:rsidRDefault="00CC4E5F" w:rsidP="00CC4E5F">
            <w:pPr>
              <w:jc w:val="center"/>
              <w:rPr>
                <w:rFonts w:ascii="Arial" w:hAnsi="Arial" w:cs="Arial"/>
                <w:b/>
                <w:sz w:val="16"/>
                <w:szCs w:val="16"/>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9E57F27" w14:textId="77777777" w:rsidR="00CC4E5F" w:rsidRPr="008D67D2" w:rsidRDefault="00CC4E5F" w:rsidP="00CC4E5F">
            <w:pPr>
              <w:jc w:val="center"/>
              <w:rPr>
                <w:rFonts w:ascii="Arial" w:hAnsi="Arial" w:cs="Arial"/>
                <w:b/>
                <w:sz w:val="16"/>
                <w:szCs w:val="16"/>
              </w:rPr>
            </w:pPr>
          </w:p>
        </w:tc>
        <w:tc>
          <w:tcPr>
            <w:tcW w:w="1957" w:type="dxa"/>
            <w:tcBorders>
              <w:top w:val="single" w:sz="4" w:space="0" w:color="auto"/>
              <w:left w:val="single" w:sz="4" w:space="0" w:color="auto"/>
              <w:bottom w:val="single" w:sz="4" w:space="0" w:color="auto"/>
            </w:tcBorders>
            <w:shd w:val="clear" w:color="auto" w:fill="FFFFFF"/>
            <w:vAlign w:val="center"/>
          </w:tcPr>
          <w:p w14:paraId="744BF72C" w14:textId="77777777" w:rsidR="00CC4E5F" w:rsidRPr="008D67D2" w:rsidRDefault="00CC4E5F" w:rsidP="00CC4E5F">
            <w:pPr>
              <w:jc w:val="center"/>
              <w:rPr>
                <w:rFonts w:ascii="Arial" w:hAnsi="Arial" w:cs="Arial"/>
                <w:b/>
                <w:sz w:val="16"/>
                <w:szCs w:val="16"/>
              </w:rPr>
            </w:pPr>
          </w:p>
        </w:tc>
      </w:tr>
      <w:tr w:rsidR="00CC4E5F" w:rsidRPr="008D67D2" w14:paraId="154B4C92" w14:textId="77777777" w:rsidTr="00CC4E5F">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8EC389"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F01ADC"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6435DB0" w14:textId="77777777" w:rsidR="00CC4E5F" w:rsidRPr="008D67D2" w:rsidRDefault="00CC4E5F" w:rsidP="00CC4E5F">
            <w:pPr>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016DF4C5" w14:textId="77777777" w:rsidR="00CC4E5F" w:rsidRPr="008D67D2" w:rsidRDefault="00CC4E5F" w:rsidP="00CC4E5F">
            <w:pPr>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14:paraId="7253D625" w14:textId="77777777" w:rsidR="00CC4E5F" w:rsidRPr="008D67D2" w:rsidRDefault="00CC4E5F" w:rsidP="00CC4E5F">
            <w:pPr>
              <w:jc w:val="center"/>
              <w:rPr>
                <w:rFonts w:ascii="Arial" w:hAnsi="Arial" w:cs="Arial"/>
                <w:b/>
                <w:sz w:val="16"/>
                <w:szCs w:val="16"/>
              </w:rPr>
            </w:pPr>
          </w:p>
        </w:tc>
      </w:tr>
    </w:tbl>
    <w:p w14:paraId="04C5371D"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CC4E5F" w:rsidRPr="008D67D2" w14:paraId="58297EE4" w14:textId="77777777" w:rsidTr="00CC4E5F">
        <w:trPr>
          <w:jc w:val="center"/>
        </w:trPr>
        <w:tc>
          <w:tcPr>
            <w:tcW w:w="9781" w:type="dxa"/>
            <w:gridSpan w:val="5"/>
            <w:tcBorders>
              <w:top w:val="single" w:sz="12" w:space="0" w:color="auto"/>
              <w:bottom w:val="single" w:sz="12" w:space="0" w:color="auto"/>
            </w:tcBorders>
            <w:shd w:val="clear" w:color="auto" w:fill="17365D"/>
            <w:vAlign w:val="center"/>
          </w:tcPr>
          <w:p w14:paraId="1CDFFE3F" w14:textId="77777777" w:rsidR="00CC4E5F" w:rsidRPr="008D67D2" w:rsidRDefault="00CC4E5F" w:rsidP="00CC4E5F">
            <w:pPr>
              <w:rPr>
                <w:rFonts w:ascii="Arial" w:hAnsi="Arial" w:cs="Arial"/>
                <w:b/>
                <w:sz w:val="16"/>
                <w:szCs w:val="16"/>
              </w:rPr>
            </w:pPr>
            <w:r w:rsidRPr="008D67D2">
              <w:rPr>
                <w:rFonts w:ascii="Arial" w:hAnsi="Arial" w:cs="Arial"/>
                <w:b/>
                <w:sz w:val="16"/>
                <w:szCs w:val="16"/>
              </w:rPr>
              <w:t>3. CURSOS DE ESPECIALIZACIÓN</w:t>
            </w:r>
          </w:p>
        </w:tc>
      </w:tr>
      <w:tr w:rsidR="00CC4E5F" w:rsidRPr="008D67D2" w14:paraId="4B79558B" w14:textId="77777777" w:rsidTr="00CC4E5F">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AF5E005"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55A00EEF"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7869CEF9"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E3612BB"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Duración en Horas</w:t>
            </w:r>
          </w:p>
        </w:tc>
      </w:tr>
      <w:tr w:rsidR="00CC4E5F" w:rsidRPr="008D67D2" w14:paraId="1C9A92E1" w14:textId="77777777" w:rsidTr="00CC4E5F">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8D38586"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5B618DB"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5E465B9"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461F2DB8" w14:textId="77777777" w:rsidR="00CC4E5F" w:rsidRPr="008D67D2" w:rsidRDefault="00CC4E5F" w:rsidP="00CC4E5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29B892" w14:textId="77777777" w:rsidR="00CC4E5F" w:rsidRPr="008D67D2" w:rsidRDefault="00CC4E5F" w:rsidP="00CC4E5F">
            <w:pPr>
              <w:jc w:val="center"/>
              <w:rPr>
                <w:rFonts w:ascii="Arial" w:hAnsi="Arial" w:cs="Arial"/>
                <w:b/>
                <w:sz w:val="16"/>
                <w:szCs w:val="16"/>
              </w:rPr>
            </w:pPr>
          </w:p>
        </w:tc>
      </w:tr>
      <w:tr w:rsidR="00CC4E5F" w:rsidRPr="008D67D2" w14:paraId="2C73806C" w14:textId="77777777" w:rsidTr="00CC4E5F">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019368"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480FC88" w14:textId="77777777" w:rsidR="00CC4E5F" w:rsidRPr="008D67D2" w:rsidRDefault="00CC4E5F" w:rsidP="00CC4E5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64E212" w14:textId="77777777" w:rsidR="00CC4E5F" w:rsidRPr="008D67D2" w:rsidRDefault="00CC4E5F" w:rsidP="00CC4E5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14:paraId="10419F43" w14:textId="77777777" w:rsidR="00CC4E5F" w:rsidRPr="008D67D2" w:rsidRDefault="00CC4E5F" w:rsidP="00CC4E5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14:paraId="40879532" w14:textId="77777777" w:rsidR="00CC4E5F" w:rsidRPr="008D67D2" w:rsidRDefault="00CC4E5F" w:rsidP="00CC4E5F">
            <w:pPr>
              <w:jc w:val="center"/>
              <w:rPr>
                <w:rFonts w:ascii="Arial" w:hAnsi="Arial" w:cs="Arial"/>
                <w:b/>
                <w:sz w:val="16"/>
                <w:szCs w:val="16"/>
              </w:rPr>
            </w:pPr>
          </w:p>
        </w:tc>
      </w:tr>
      <w:tr w:rsidR="00CC4E5F" w:rsidRPr="008D67D2" w14:paraId="063F4266" w14:textId="77777777" w:rsidTr="00CC4E5F">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12803B"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CE3ED5"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4D64B1" w14:textId="77777777" w:rsidR="00CC4E5F" w:rsidRPr="008D67D2" w:rsidRDefault="00CC4E5F" w:rsidP="00CC4E5F">
            <w:pPr>
              <w:jc w:val="center"/>
              <w:rPr>
                <w:rFonts w:ascii="Arial" w:hAnsi="Arial" w:cs="Arial"/>
                <w:b/>
                <w:sz w:val="16"/>
                <w:szCs w:val="16"/>
              </w:rPr>
            </w:pPr>
          </w:p>
        </w:tc>
        <w:tc>
          <w:tcPr>
            <w:tcW w:w="3543" w:type="dxa"/>
            <w:tcBorders>
              <w:left w:val="single" w:sz="4" w:space="0" w:color="auto"/>
            </w:tcBorders>
            <w:shd w:val="clear" w:color="auto" w:fill="FFFFFF"/>
            <w:vAlign w:val="center"/>
          </w:tcPr>
          <w:p w14:paraId="291CC91F" w14:textId="77777777" w:rsidR="00CC4E5F" w:rsidRPr="008D67D2" w:rsidRDefault="00CC4E5F" w:rsidP="00CC4E5F">
            <w:pPr>
              <w:jc w:val="center"/>
              <w:rPr>
                <w:rFonts w:ascii="Arial" w:hAnsi="Arial" w:cs="Arial"/>
                <w:b/>
                <w:sz w:val="16"/>
                <w:szCs w:val="16"/>
              </w:rPr>
            </w:pPr>
          </w:p>
        </w:tc>
        <w:tc>
          <w:tcPr>
            <w:tcW w:w="1134" w:type="dxa"/>
            <w:tcBorders>
              <w:left w:val="single" w:sz="4" w:space="0" w:color="auto"/>
            </w:tcBorders>
            <w:shd w:val="clear" w:color="auto" w:fill="FFFFFF"/>
            <w:vAlign w:val="center"/>
          </w:tcPr>
          <w:p w14:paraId="505C769D" w14:textId="77777777" w:rsidR="00CC4E5F" w:rsidRPr="008D67D2" w:rsidRDefault="00CC4E5F" w:rsidP="00CC4E5F">
            <w:pPr>
              <w:jc w:val="center"/>
              <w:rPr>
                <w:rFonts w:ascii="Arial" w:hAnsi="Arial" w:cs="Arial"/>
                <w:b/>
                <w:sz w:val="16"/>
                <w:szCs w:val="16"/>
              </w:rPr>
            </w:pPr>
          </w:p>
        </w:tc>
      </w:tr>
      <w:tr w:rsidR="00CC4E5F" w:rsidRPr="008D67D2" w14:paraId="5C8BDD45" w14:textId="77777777" w:rsidTr="00CC4E5F">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3E302F8"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6F5BB9B" w14:textId="77777777" w:rsidR="00CC4E5F" w:rsidRPr="008D67D2" w:rsidRDefault="00CC4E5F" w:rsidP="00CC4E5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C2B2F81" w14:textId="77777777" w:rsidR="00CC4E5F" w:rsidRPr="008D67D2" w:rsidRDefault="00CC4E5F" w:rsidP="00CC4E5F">
            <w:pPr>
              <w:jc w:val="center"/>
              <w:rPr>
                <w:rFonts w:ascii="Arial" w:hAnsi="Arial" w:cs="Arial"/>
                <w:b/>
                <w:sz w:val="16"/>
                <w:szCs w:val="16"/>
              </w:rPr>
            </w:pPr>
          </w:p>
        </w:tc>
        <w:tc>
          <w:tcPr>
            <w:tcW w:w="3543" w:type="dxa"/>
            <w:tcBorders>
              <w:left w:val="single" w:sz="4" w:space="0" w:color="auto"/>
              <w:bottom w:val="single" w:sz="12" w:space="0" w:color="auto"/>
            </w:tcBorders>
            <w:shd w:val="clear" w:color="auto" w:fill="FFFFFF"/>
            <w:vAlign w:val="center"/>
          </w:tcPr>
          <w:p w14:paraId="2FCA4DFE" w14:textId="77777777" w:rsidR="00CC4E5F" w:rsidRPr="008D67D2" w:rsidRDefault="00CC4E5F" w:rsidP="00CC4E5F">
            <w:pPr>
              <w:jc w:val="center"/>
              <w:rPr>
                <w:rFonts w:ascii="Arial" w:hAnsi="Arial" w:cs="Arial"/>
                <w:b/>
                <w:sz w:val="16"/>
                <w:szCs w:val="16"/>
              </w:rPr>
            </w:pPr>
          </w:p>
        </w:tc>
        <w:tc>
          <w:tcPr>
            <w:tcW w:w="1134" w:type="dxa"/>
            <w:tcBorders>
              <w:left w:val="single" w:sz="4" w:space="0" w:color="auto"/>
              <w:bottom w:val="single" w:sz="12" w:space="0" w:color="auto"/>
            </w:tcBorders>
            <w:shd w:val="clear" w:color="auto" w:fill="FFFFFF"/>
            <w:vAlign w:val="center"/>
          </w:tcPr>
          <w:p w14:paraId="7F1ED2D9" w14:textId="77777777" w:rsidR="00CC4E5F" w:rsidRPr="008D67D2" w:rsidRDefault="00CC4E5F" w:rsidP="00CC4E5F">
            <w:pPr>
              <w:jc w:val="center"/>
              <w:rPr>
                <w:rFonts w:ascii="Arial" w:hAnsi="Arial" w:cs="Arial"/>
                <w:b/>
                <w:sz w:val="16"/>
                <w:szCs w:val="16"/>
              </w:rPr>
            </w:pPr>
          </w:p>
        </w:tc>
      </w:tr>
    </w:tbl>
    <w:p w14:paraId="7CB48571"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C4E5F" w:rsidRPr="008D67D2" w14:paraId="4FFC3F31" w14:textId="77777777" w:rsidTr="00CC4E5F">
        <w:trPr>
          <w:jc w:val="center"/>
        </w:trPr>
        <w:tc>
          <w:tcPr>
            <w:tcW w:w="9781" w:type="dxa"/>
            <w:gridSpan w:val="7"/>
            <w:tcBorders>
              <w:top w:val="single" w:sz="12" w:space="0" w:color="auto"/>
              <w:bottom w:val="single" w:sz="12" w:space="0" w:color="auto"/>
            </w:tcBorders>
            <w:shd w:val="clear" w:color="auto" w:fill="17365D"/>
            <w:vAlign w:val="center"/>
          </w:tcPr>
          <w:p w14:paraId="3470370A" w14:textId="77777777" w:rsidR="00CC4E5F" w:rsidRPr="008D67D2" w:rsidRDefault="00CC4E5F" w:rsidP="00CC4E5F">
            <w:pPr>
              <w:rPr>
                <w:rFonts w:ascii="Arial" w:hAnsi="Arial" w:cs="Arial"/>
                <w:b/>
                <w:sz w:val="16"/>
                <w:szCs w:val="16"/>
              </w:rPr>
            </w:pPr>
            <w:r w:rsidRPr="008D67D2">
              <w:rPr>
                <w:rFonts w:ascii="Arial" w:hAnsi="Arial" w:cs="Arial"/>
                <w:b/>
                <w:sz w:val="16"/>
                <w:szCs w:val="16"/>
              </w:rPr>
              <w:t>4. EXPERIENCIA EN CONSULTORÍAS EN GENERAL</w:t>
            </w:r>
          </w:p>
        </w:tc>
      </w:tr>
      <w:tr w:rsidR="00CC4E5F" w:rsidRPr="008D67D2" w14:paraId="1FD09C2C" w14:textId="77777777" w:rsidTr="00CC4E5F">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B111C5C" w14:textId="77777777" w:rsidR="00CC4E5F" w:rsidRPr="008D67D2" w:rsidRDefault="00CC4E5F" w:rsidP="00CC4E5F">
            <w:pPr>
              <w:jc w:val="center"/>
              <w:rPr>
                <w:rFonts w:ascii="Arial" w:hAnsi="Arial" w:cs="Arial"/>
                <w:b/>
                <w:sz w:val="16"/>
                <w:szCs w:val="16"/>
              </w:rPr>
            </w:pPr>
            <w:proofErr w:type="spellStart"/>
            <w:r w:rsidRPr="008D67D2">
              <w:rPr>
                <w:rFonts w:ascii="Arial" w:hAnsi="Arial" w:cs="Arial"/>
                <w:b/>
                <w:sz w:val="16"/>
                <w:szCs w:val="16"/>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A79BBED"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B2B706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3C8307B0"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9CACB99"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3F16C3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 (día/mes/año)</w:t>
            </w:r>
          </w:p>
        </w:tc>
      </w:tr>
      <w:tr w:rsidR="00CC4E5F" w:rsidRPr="008D67D2" w14:paraId="4E45F2E8" w14:textId="77777777" w:rsidTr="00CC4E5F">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040DF1" w14:textId="77777777" w:rsidR="00CC4E5F" w:rsidRPr="008D67D2" w:rsidRDefault="00CC4E5F" w:rsidP="00CC4E5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339794BE" w14:textId="77777777" w:rsidR="00CC4E5F" w:rsidRPr="008D67D2" w:rsidRDefault="00CC4E5F" w:rsidP="00CC4E5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9320DB8" w14:textId="77777777" w:rsidR="00CC4E5F" w:rsidRPr="008D67D2" w:rsidRDefault="00CC4E5F" w:rsidP="00CC4E5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70453DBB" w14:textId="77777777" w:rsidR="00CC4E5F" w:rsidRPr="008D67D2" w:rsidRDefault="00CC4E5F" w:rsidP="00CC4E5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5E32BC"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CD1D4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72E820F9"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r>
      <w:tr w:rsidR="00CC4E5F" w:rsidRPr="008D67D2" w14:paraId="72C95191" w14:textId="77777777" w:rsidTr="00CC4E5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849142"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4C58F28" w14:textId="77777777" w:rsidR="00CC4E5F" w:rsidRPr="008D67D2" w:rsidRDefault="00CC4E5F" w:rsidP="00CC4E5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A11C6E1" w14:textId="77777777" w:rsidR="00CC4E5F" w:rsidRPr="008D67D2" w:rsidRDefault="00CC4E5F" w:rsidP="00CC4E5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70754F2" w14:textId="77777777" w:rsidR="00CC4E5F" w:rsidRPr="008D67D2" w:rsidRDefault="00CC4E5F" w:rsidP="00CC4E5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F528C06"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CD2A04B"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075C161F" w14:textId="77777777" w:rsidR="00CC4E5F" w:rsidRPr="008D67D2" w:rsidRDefault="00CC4E5F" w:rsidP="00CC4E5F">
            <w:pPr>
              <w:jc w:val="center"/>
              <w:rPr>
                <w:rFonts w:ascii="Arial" w:hAnsi="Arial" w:cs="Arial"/>
                <w:sz w:val="16"/>
                <w:szCs w:val="16"/>
              </w:rPr>
            </w:pPr>
          </w:p>
        </w:tc>
      </w:tr>
      <w:tr w:rsidR="00CC4E5F" w:rsidRPr="008D67D2" w14:paraId="51294D1E" w14:textId="77777777" w:rsidTr="00CC4E5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4B0B42"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9FBA5E3"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617D72C"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A6876D"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A655A2"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E301D8F"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16EB04F1" w14:textId="77777777" w:rsidR="00CC4E5F" w:rsidRPr="008D67D2" w:rsidRDefault="00CC4E5F" w:rsidP="00CC4E5F">
            <w:pPr>
              <w:jc w:val="center"/>
              <w:rPr>
                <w:rFonts w:ascii="Arial" w:hAnsi="Arial" w:cs="Arial"/>
                <w:sz w:val="16"/>
                <w:szCs w:val="16"/>
              </w:rPr>
            </w:pPr>
          </w:p>
        </w:tc>
      </w:tr>
      <w:tr w:rsidR="00CC4E5F" w:rsidRPr="008D67D2" w14:paraId="6ADD07FD" w14:textId="77777777" w:rsidTr="00CC4E5F">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806140"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301F9690"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6DFE2A3"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6065644"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C283A62"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E54869B"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0BBCF3AE" w14:textId="77777777" w:rsidR="00CC4E5F" w:rsidRPr="008D67D2" w:rsidRDefault="00CC4E5F" w:rsidP="00CC4E5F">
            <w:pPr>
              <w:jc w:val="center"/>
              <w:rPr>
                <w:rFonts w:ascii="Arial" w:hAnsi="Arial" w:cs="Arial"/>
                <w:sz w:val="16"/>
                <w:szCs w:val="16"/>
              </w:rPr>
            </w:pPr>
          </w:p>
        </w:tc>
      </w:tr>
    </w:tbl>
    <w:p w14:paraId="3C887470"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C4E5F" w:rsidRPr="008D67D2" w14:paraId="2C9DF05F" w14:textId="77777777" w:rsidTr="00CC4E5F">
        <w:trPr>
          <w:jc w:val="center"/>
        </w:trPr>
        <w:tc>
          <w:tcPr>
            <w:tcW w:w="9781" w:type="dxa"/>
            <w:gridSpan w:val="7"/>
            <w:tcBorders>
              <w:top w:val="single" w:sz="12" w:space="0" w:color="auto"/>
              <w:bottom w:val="single" w:sz="12" w:space="0" w:color="auto"/>
            </w:tcBorders>
            <w:shd w:val="clear" w:color="auto" w:fill="17365D"/>
            <w:vAlign w:val="center"/>
          </w:tcPr>
          <w:p w14:paraId="59E7CC85" w14:textId="77777777" w:rsidR="00CC4E5F" w:rsidRPr="008D67D2" w:rsidRDefault="00CC4E5F" w:rsidP="00CC4E5F">
            <w:pPr>
              <w:rPr>
                <w:rFonts w:ascii="Arial" w:hAnsi="Arial" w:cs="Arial"/>
                <w:b/>
                <w:sz w:val="16"/>
                <w:szCs w:val="16"/>
              </w:rPr>
            </w:pPr>
            <w:r w:rsidRPr="008D67D2">
              <w:rPr>
                <w:rFonts w:ascii="Arial" w:hAnsi="Arial" w:cs="Arial"/>
                <w:b/>
                <w:sz w:val="16"/>
                <w:szCs w:val="16"/>
              </w:rPr>
              <w:t>5. EXPERIENCIA EN EL CARGO EN CONSULTORÍAS ESPECÍFICAS</w:t>
            </w:r>
          </w:p>
        </w:tc>
      </w:tr>
      <w:tr w:rsidR="00CC4E5F" w:rsidRPr="008D67D2" w14:paraId="03475728" w14:textId="77777777" w:rsidTr="00CC4E5F">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21B2F20" w14:textId="77777777" w:rsidR="00CC4E5F" w:rsidRPr="008D67D2" w:rsidRDefault="00CC4E5F" w:rsidP="00CC4E5F">
            <w:pPr>
              <w:jc w:val="center"/>
              <w:rPr>
                <w:rFonts w:ascii="Arial" w:hAnsi="Arial" w:cs="Arial"/>
                <w:b/>
                <w:sz w:val="16"/>
                <w:szCs w:val="16"/>
              </w:rPr>
            </w:pPr>
            <w:proofErr w:type="spellStart"/>
            <w:r w:rsidRPr="008D67D2">
              <w:rPr>
                <w:rFonts w:ascii="Arial" w:hAnsi="Arial" w:cs="Arial"/>
                <w:b/>
                <w:sz w:val="16"/>
                <w:szCs w:val="16"/>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27EBA476"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1611016F"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570CC81"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736227C8"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179D2955"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Fecha (día/mes/año)</w:t>
            </w:r>
          </w:p>
        </w:tc>
      </w:tr>
      <w:tr w:rsidR="00CC4E5F" w:rsidRPr="008D67D2" w14:paraId="7AE70214" w14:textId="77777777" w:rsidTr="00CC4E5F">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2E752A0" w14:textId="77777777" w:rsidR="00CC4E5F" w:rsidRPr="008D67D2" w:rsidRDefault="00CC4E5F" w:rsidP="00CC4E5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F59ADB3" w14:textId="77777777" w:rsidR="00CC4E5F" w:rsidRPr="008D67D2" w:rsidRDefault="00CC4E5F" w:rsidP="00CC4E5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0E699A40" w14:textId="77777777" w:rsidR="00CC4E5F" w:rsidRPr="008D67D2" w:rsidRDefault="00CC4E5F" w:rsidP="00CC4E5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044F4426" w14:textId="77777777" w:rsidR="00CC4E5F" w:rsidRPr="008D67D2" w:rsidRDefault="00CC4E5F" w:rsidP="00CC4E5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FF61070"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DE18017"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5EFBBF4E"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Hasta</w:t>
            </w:r>
          </w:p>
        </w:tc>
      </w:tr>
      <w:tr w:rsidR="00CC4E5F" w:rsidRPr="008D67D2" w14:paraId="5DE8EB41" w14:textId="77777777" w:rsidTr="00CC4E5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47A4F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8F65C6" w14:textId="77777777" w:rsidR="00CC4E5F" w:rsidRPr="008D67D2" w:rsidRDefault="00CC4E5F" w:rsidP="00CC4E5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6404DEC" w14:textId="77777777" w:rsidR="00CC4E5F" w:rsidRPr="008D67D2" w:rsidRDefault="00CC4E5F" w:rsidP="00CC4E5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BFA2D46" w14:textId="77777777" w:rsidR="00CC4E5F" w:rsidRPr="008D67D2" w:rsidRDefault="00CC4E5F" w:rsidP="00CC4E5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7A7CEC4"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BB40442" w14:textId="77777777" w:rsidR="00CC4E5F" w:rsidRPr="008D67D2" w:rsidRDefault="00CC4E5F" w:rsidP="00CC4E5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1413FD4B" w14:textId="77777777" w:rsidR="00CC4E5F" w:rsidRPr="008D67D2" w:rsidRDefault="00CC4E5F" w:rsidP="00CC4E5F">
            <w:pPr>
              <w:jc w:val="center"/>
              <w:rPr>
                <w:rFonts w:ascii="Arial" w:hAnsi="Arial" w:cs="Arial"/>
                <w:sz w:val="16"/>
                <w:szCs w:val="16"/>
              </w:rPr>
            </w:pPr>
          </w:p>
        </w:tc>
      </w:tr>
      <w:tr w:rsidR="00CC4E5F" w:rsidRPr="008D67D2" w14:paraId="526DB655" w14:textId="77777777" w:rsidTr="00CC4E5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96019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4C8DE8B"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90E53A9"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AC5A13"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088961"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28B3F75"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030E30AB" w14:textId="77777777" w:rsidR="00CC4E5F" w:rsidRPr="008D67D2" w:rsidRDefault="00CC4E5F" w:rsidP="00CC4E5F">
            <w:pPr>
              <w:jc w:val="center"/>
              <w:rPr>
                <w:rFonts w:ascii="Arial" w:hAnsi="Arial" w:cs="Arial"/>
                <w:sz w:val="16"/>
                <w:szCs w:val="16"/>
              </w:rPr>
            </w:pPr>
          </w:p>
        </w:tc>
      </w:tr>
      <w:tr w:rsidR="00CC4E5F" w:rsidRPr="008D67D2" w14:paraId="2AF74CB9" w14:textId="77777777" w:rsidTr="00CC4E5F">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F8CD25"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4E2F55C" w14:textId="77777777" w:rsidR="00CC4E5F" w:rsidRPr="008D67D2" w:rsidRDefault="00CC4E5F" w:rsidP="00CC4E5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1EB99FF" w14:textId="77777777" w:rsidR="00CC4E5F" w:rsidRPr="008D67D2" w:rsidRDefault="00CC4E5F" w:rsidP="00CC4E5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67FA1BA" w14:textId="77777777" w:rsidR="00CC4E5F" w:rsidRPr="008D67D2" w:rsidRDefault="00CC4E5F" w:rsidP="00CC4E5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96C5175"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4B7DDD21" w14:textId="77777777" w:rsidR="00CC4E5F" w:rsidRPr="008D67D2" w:rsidRDefault="00CC4E5F" w:rsidP="00CC4E5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36991CEC" w14:textId="77777777" w:rsidR="00CC4E5F" w:rsidRPr="008D67D2" w:rsidRDefault="00CC4E5F" w:rsidP="00CC4E5F">
            <w:pPr>
              <w:jc w:val="center"/>
              <w:rPr>
                <w:rFonts w:ascii="Arial" w:hAnsi="Arial" w:cs="Arial"/>
                <w:sz w:val="16"/>
                <w:szCs w:val="16"/>
              </w:rPr>
            </w:pPr>
          </w:p>
        </w:tc>
      </w:tr>
    </w:tbl>
    <w:p w14:paraId="6C471784" w14:textId="77777777" w:rsidR="00CC4E5F" w:rsidRPr="008D67D2" w:rsidRDefault="00CC4E5F" w:rsidP="00CC4E5F">
      <w:pPr>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CC4E5F" w:rsidRPr="008D67D2" w14:paraId="7B0A77A0" w14:textId="77777777" w:rsidTr="00CC4E5F">
        <w:trPr>
          <w:jc w:val="center"/>
        </w:trPr>
        <w:tc>
          <w:tcPr>
            <w:tcW w:w="9781" w:type="dxa"/>
            <w:tcBorders>
              <w:top w:val="single" w:sz="12" w:space="0" w:color="auto"/>
              <w:bottom w:val="single" w:sz="12" w:space="0" w:color="auto"/>
            </w:tcBorders>
            <w:shd w:val="clear" w:color="auto" w:fill="17365D"/>
            <w:vAlign w:val="center"/>
          </w:tcPr>
          <w:p w14:paraId="7E5E19A3" w14:textId="77777777" w:rsidR="00CC4E5F" w:rsidRPr="008D67D2" w:rsidRDefault="00CC4E5F" w:rsidP="00CC4E5F">
            <w:pPr>
              <w:rPr>
                <w:rFonts w:ascii="Arial" w:hAnsi="Arial" w:cs="Arial"/>
                <w:b/>
                <w:sz w:val="16"/>
                <w:szCs w:val="16"/>
              </w:rPr>
            </w:pPr>
            <w:r w:rsidRPr="008D67D2">
              <w:rPr>
                <w:rFonts w:ascii="Arial" w:hAnsi="Arial" w:cs="Arial"/>
                <w:b/>
                <w:sz w:val="16"/>
                <w:szCs w:val="16"/>
              </w:rPr>
              <w:t>6. DECLARACIÓN JURADA</w:t>
            </w:r>
          </w:p>
        </w:tc>
      </w:tr>
      <w:tr w:rsidR="00CC4E5F" w:rsidRPr="008D67D2" w14:paraId="1DFECB1C" w14:textId="77777777" w:rsidTr="00CC4E5F">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B9C273D" w14:textId="77777777" w:rsidR="00CC4E5F" w:rsidRPr="008D67D2" w:rsidRDefault="00CC4E5F" w:rsidP="00CC4E5F">
            <w:pPr>
              <w:jc w:val="both"/>
              <w:rPr>
                <w:rFonts w:ascii="Arial" w:hAnsi="Arial" w:cs="Arial"/>
                <w:snapToGrid w:val="0"/>
                <w:sz w:val="16"/>
                <w:szCs w:val="16"/>
              </w:rPr>
            </w:pPr>
            <w:r w:rsidRPr="008D67D2">
              <w:rPr>
                <w:rFonts w:ascii="Arial" w:hAnsi="Arial" w:cs="Arial"/>
                <w:sz w:val="16"/>
                <w:szCs w:val="16"/>
              </w:rPr>
              <w:t xml:space="preserve">Yo, </w:t>
            </w:r>
            <w:r w:rsidRPr="008D67D2">
              <w:rPr>
                <w:rFonts w:ascii="Arial" w:hAnsi="Arial" w:cs="Arial"/>
                <w:b/>
                <w:i/>
                <w:sz w:val="16"/>
                <w:szCs w:val="16"/>
              </w:rPr>
              <w:t>[Nombre completo de la Persona]</w:t>
            </w:r>
            <w:r w:rsidRPr="008D67D2">
              <w:rPr>
                <w:rFonts w:ascii="Arial" w:hAnsi="Arial" w:cs="Arial"/>
                <w:sz w:val="16"/>
                <w:szCs w:val="16"/>
              </w:rPr>
              <w:t xml:space="preserve"> con C.I. </w:t>
            </w:r>
            <w:proofErr w:type="spellStart"/>
            <w:r w:rsidRPr="008D67D2">
              <w:rPr>
                <w:rFonts w:ascii="Arial" w:hAnsi="Arial" w:cs="Arial"/>
                <w:sz w:val="16"/>
                <w:szCs w:val="16"/>
              </w:rPr>
              <w:t>N°</w:t>
            </w:r>
            <w:proofErr w:type="spellEnd"/>
            <w:r w:rsidRPr="008D67D2">
              <w:rPr>
                <w:rFonts w:ascii="Arial" w:hAnsi="Arial" w:cs="Arial"/>
                <w:sz w:val="16"/>
                <w:szCs w:val="16"/>
              </w:rPr>
              <w:t xml:space="preserve"> </w:t>
            </w:r>
            <w:r w:rsidRPr="008D67D2">
              <w:rPr>
                <w:rFonts w:ascii="Arial" w:hAnsi="Arial" w:cs="Arial"/>
                <w:b/>
                <w:i/>
                <w:sz w:val="16"/>
                <w:szCs w:val="16"/>
              </w:rPr>
              <w:t>[Número de documento de identificación],</w:t>
            </w:r>
            <w:r w:rsidRPr="008D67D2">
              <w:rPr>
                <w:rFonts w:ascii="Arial" w:hAnsi="Arial" w:cs="Arial"/>
                <w:sz w:val="16"/>
                <w:szCs w:val="16"/>
              </w:rPr>
              <w:t xml:space="preserve"> de nacionalidad </w:t>
            </w:r>
            <w:r w:rsidRPr="008D67D2">
              <w:rPr>
                <w:rFonts w:ascii="Arial" w:hAnsi="Arial" w:cs="Arial"/>
                <w:b/>
                <w:i/>
                <w:sz w:val="16"/>
                <w:szCs w:val="16"/>
              </w:rPr>
              <w:t>[Nacionalidad]</w:t>
            </w:r>
            <w:r w:rsidRPr="008D67D2">
              <w:rPr>
                <w:rFonts w:ascii="Arial" w:hAnsi="Arial" w:cs="Arial"/>
                <w:sz w:val="16"/>
                <w:szCs w:val="16"/>
              </w:rPr>
              <w:t xml:space="preserve"> me comprometo a prestar mis servicios profesionales para desempeñar la función de </w:t>
            </w:r>
            <w:r w:rsidRPr="008D67D2">
              <w:rPr>
                <w:rFonts w:ascii="Arial" w:hAnsi="Arial" w:cs="Arial"/>
                <w:b/>
                <w:i/>
                <w:sz w:val="16"/>
                <w:szCs w:val="16"/>
              </w:rPr>
              <w:t>[Cargo en la Consultoría]</w:t>
            </w:r>
            <w:r w:rsidRPr="008D67D2">
              <w:rPr>
                <w:rFonts w:ascii="Arial" w:hAnsi="Arial" w:cs="Arial"/>
                <w:sz w:val="16"/>
                <w:szCs w:val="16"/>
              </w:rPr>
              <w:t xml:space="preserve">, únicamente con </w:t>
            </w:r>
            <w:r w:rsidRPr="008D67D2">
              <w:rPr>
                <w:rFonts w:ascii="Arial" w:hAnsi="Arial" w:cs="Arial"/>
                <w:b/>
                <w:i/>
                <w:sz w:val="16"/>
                <w:szCs w:val="16"/>
              </w:rPr>
              <w:t>[Nombre de la empresa o de la Asociación Accidental]</w:t>
            </w:r>
            <w:r w:rsidRPr="008D67D2">
              <w:rPr>
                <w:rFonts w:ascii="Arial" w:hAnsi="Arial" w:cs="Arial"/>
                <w:sz w:val="16"/>
                <w:szCs w:val="16"/>
              </w:rPr>
              <w:t xml:space="preserve">, en caso que se suscriba el contrato para </w:t>
            </w:r>
            <w:r w:rsidRPr="008D67D2">
              <w:rPr>
                <w:rFonts w:ascii="Arial" w:hAnsi="Arial" w:cs="Arial"/>
                <w:b/>
                <w:i/>
                <w:sz w:val="16"/>
                <w:szCs w:val="16"/>
              </w:rPr>
              <w:t>[Objeto de la Contratación]</w:t>
            </w:r>
            <w:r w:rsidRPr="008D67D2">
              <w:rPr>
                <w:rFonts w:ascii="Arial" w:hAnsi="Arial" w:cs="Arial"/>
                <w:sz w:val="16"/>
                <w:szCs w:val="16"/>
              </w:rPr>
              <w:t xml:space="preserve"> con la entidad </w:t>
            </w:r>
            <w:r w:rsidRPr="008D67D2">
              <w:rPr>
                <w:rFonts w:ascii="Arial" w:hAnsi="Arial" w:cs="Arial"/>
                <w:b/>
                <w:i/>
                <w:sz w:val="16"/>
                <w:szCs w:val="16"/>
              </w:rPr>
              <w:t>[Nombre de la Entidad]</w:t>
            </w:r>
            <w:r w:rsidRPr="008D67D2">
              <w:rPr>
                <w:rFonts w:ascii="Arial" w:hAnsi="Arial" w:cs="Arial"/>
                <w:sz w:val="16"/>
                <w:szCs w:val="16"/>
              </w:rPr>
              <w:t>. Asimismo, confirmo que tengo pleno dominio hablado y escrito del idioma castellano.</w:t>
            </w:r>
            <w:r w:rsidRPr="008D67D2">
              <w:rPr>
                <w:rFonts w:ascii="Arial" w:hAnsi="Arial" w:cs="Arial"/>
                <w:sz w:val="16"/>
                <w:szCs w:val="16"/>
              </w:rPr>
              <w:tab/>
            </w:r>
          </w:p>
          <w:p w14:paraId="109A4194" w14:textId="77777777" w:rsidR="00CC4E5F" w:rsidRPr="008D67D2" w:rsidRDefault="00CC4E5F" w:rsidP="00CC4E5F">
            <w:pPr>
              <w:jc w:val="both"/>
              <w:rPr>
                <w:rFonts w:ascii="Arial" w:hAnsi="Arial" w:cs="Arial"/>
                <w:sz w:val="16"/>
                <w:szCs w:val="16"/>
              </w:rPr>
            </w:pPr>
          </w:p>
          <w:p w14:paraId="08D28C42" w14:textId="77777777" w:rsidR="00CC4E5F" w:rsidRPr="008D67D2" w:rsidRDefault="00CC4E5F" w:rsidP="00CC4E5F">
            <w:pPr>
              <w:jc w:val="both"/>
              <w:rPr>
                <w:rFonts w:ascii="Arial" w:hAnsi="Arial" w:cs="Arial"/>
                <w:sz w:val="16"/>
                <w:szCs w:val="16"/>
              </w:rPr>
            </w:pPr>
            <w:r w:rsidRPr="008D67D2">
              <w:rPr>
                <w:rFonts w:ascii="Arial" w:hAnsi="Arial" w:cs="Arial"/>
                <w:sz w:val="16"/>
                <w:szCs w:val="16"/>
              </w:rPr>
              <w:t>El Representante Legal del proponente, ha verificado que el profesional propuesto sólo se presenta con esta propuesta. De encontrarse propuesto sus servicios en otra propuesta para la misma contratación, asumo la descalificación de la presente propuesta.</w:t>
            </w:r>
          </w:p>
          <w:p w14:paraId="105B6A04" w14:textId="77777777" w:rsidR="00CC4E5F" w:rsidRPr="008D67D2" w:rsidRDefault="00CC4E5F" w:rsidP="00CC4E5F">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CC4E5F" w:rsidRPr="008D67D2" w14:paraId="7552192E" w14:textId="77777777" w:rsidTr="00CC4E5F">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C2B8BA" w14:textId="77777777" w:rsidR="00CC4E5F" w:rsidRPr="008D67D2" w:rsidRDefault="00CC4E5F" w:rsidP="00CC4E5F">
            <w:pPr>
              <w:jc w:val="both"/>
              <w:rPr>
                <w:rFonts w:ascii="Arial" w:hAnsi="Arial" w:cs="Arial"/>
                <w:bCs/>
                <w:sz w:val="16"/>
                <w:szCs w:val="16"/>
              </w:rPr>
            </w:pPr>
            <w:proofErr w:type="gramStart"/>
            <w:r w:rsidRPr="008D67D2">
              <w:rPr>
                <w:rFonts w:ascii="Arial" w:hAnsi="Arial" w:cs="Arial"/>
                <w:b/>
                <w:sz w:val="16"/>
                <w:szCs w:val="16"/>
              </w:rPr>
              <w:t>NOTA.-</w:t>
            </w:r>
            <w:proofErr w:type="gramEnd"/>
            <w:r w:rsidRPr="008D67D2">
              <w:rPr>
                <w:rFonts w:ascii="Arial" w:hAnsi="Arial" w:cs="Arial"/>
                <w:b/>
                <w:sz w:val="16"/>
                <w:szCs w:val="16"/>
              </w:rPr>
              <w:t xml:space="preserve"> </w:t>
            </w:r>
            <w:r w:rsidRPr="008D67D2">
              <w:rPr>
                <w:rFonts w:ascii="Arial" w:hAnsi="Arial" w:cs="Arial"/>
                <w:bCs/>
                <w:sz w:val="16"/>
                <w:szCs w:val="16"/>
              </w:rPr>
              <w:t>Toda la información contenida en este formulario es una declaración jurada. En caso de adjudicación el proponente se compromete a presentar los certificados o documentos que respalden la información detalla, en original o fotocopia legalizada.</w:t>
            </w:r>
          </w:p>
          <w:p w14:paraId="1335A352" w14:textId="77777777" w:rsidR="00CC4E5F" w:rsidRPr="008D67D2" w:rsidRDefault="00CC4E5F" w:rsidP="00CC4E5F">
            <w:pPr>
              <w:jc w:val="both"/>
              <w:rPr>
                <w:rFonts w:ascii="Arial" w:hAnsi="Arial" w:cs="Arial"/>
                <w:bCs/>
                <w:sz w:val="4"/>
                <w:szCs w:val="16"/>
              </w:rPr>
            </w:pPr>
          </w:p>
          <w:p w14:paraId="0BC73BE9" w14:textId="77777777" w:rsidR="00CC4E5F" w:rsidRPr="008D67D2" w:rsidRDefault="00CC4E5F" w:rsidP="00CC4E5F">
            <w:pPr>
              <w:jc w:val="both"/>
              <w:rPr>
                <w:rFonts w:ascii="Arial" w:hAnsi="Arial" w:cs="Arial"/>
                <w:bCs/>
                <w:sz w:val="16"/>
                <w:szCs w:val="16"/>
              </w:rPr>
            </w:pPr>
            <w:r w:rsidRPr="008D67D2">
              <w:rPr>
                <w:rFonts w:ascii="Arial" w:hAnsi="Arial" w:cs="Arial"/>
                <w:bCs/>
                <w:sz w:val="16"/>
                <w:szCs w:val="16"/>
              </w:rPr>
              <w:t>Este formulario deberá ser presentado para cada uno de los profesionales propuestos.</w:t>
            </w:r>
          </w:p>
        </w:tc>
      </w:tr>
      <w:tr w:rsidR="00CC4E5F" w:rsidRPr="008D67D2" w14:paraId="129605BA" w14:textId="77777777" w:rsidTr="00CC4E5F">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7AF769BB" w14:textId="77777777" w:rsidR="00187226" w:rsidRDefault="00187226" w:rsidP="00CC4E5F">
            <w:pPr>
              <w:jc w:val="center"/>
              <w:rPr>
                <w:rFonts w:cs="Arial"/>
                <w:b/>
                <w:bCs/>
                <w:i/>
                <w:iCs/>
                <w:sz w:val="16"/>
                <w:szCs w:val="16"/>
              </w:rPr>
            </w:pPr>
          </w:p>
          <w:p w14:paraId="1C084B03" w14:textId="77777777" w:rsidR="00187226" w:rsidRDefault="00187226" w:rsidP="00CC4E5F">
            <w:pPr>
              <w:jc w:val="center"/>
              <w:rPr>
                <w:rFonts w:cs="Arial"/>
                <w:b/>
                <w:bCs/>
                <w:i/>
                <w:iCs/>
                <w:sz w:val="16"/>
                <w:szCs w:val="16"/>
              </w:rPr>
            </w:pPr>
          </w:p>
          <w:p w14:paraId="7CD641A9" w14:textId="77777777" w:rsidR="00187226" w:rsidRDefault="00187226" w:rsidP="00CC4E5F">
            <w:pPr>
              <w:jc w:val="center"/>
              <w:rPr>
                <w:rFonts w:cs="Arial"/>
                <w:b/>
                <w:bCs/>
                <w:i/>
                <w:iCs/>
                <w:sz w:val="16"/>
                <w:szCs w:val="16"/>
              </w:rPr>
            </w:pPr>
          </w:p>
          <w:p w14:paraId="5890EB20" w14:textId="77777777" w:rsidR="00187226" w:rsidRDefault="00187226" w:rsidP="00CC4E5F">
            <w:pPr>
              <w:jc w:val="center"/>
              <w:rPr>
                <w:rFonts w:cs="Arial"/>
                <w:b/>
                <w:bCs/>
                <w:i/>
                <w:iCs/>
                <w:sz w:val="16"/>
                <w:szCs w:val="16"/>
              </w:rPr>
            </w:pPr>
          </w:p>
          <w:p w14:paraId="6AC600FA" w14:textId="77777777" w:rsidR="00187226" w:rsidRDefault="00187226" w:rsidP="00CC4E5F">
            <w:pPr>
              <w:jc w:val="center"/>
              <w:rPr>
                <w:rFonts w:cs="Arial"/>
                <w:b/>
                <w:bCs/>
                <w:i/>
                <w:iCs/>
                <w:sz w:val="16"/>
                <w:szCs w:val="16"/>
              </w:rPr>
            </w:pPr>
          </w:p>
          <w:p w14:paraId="7DB9908A" w14:textId="77777777" w:rsidR="00187226" w:rsidRDefault="00187226" w:rsidP="00CC4E5F">
            <w:pPr>
              <w:jc w:val="center"/>
              <w:rPr>
                <w:rFonts w:cs="Arial"/>
                <w:b/>
                <w:bCs/>
                <w:i/>
                <w:iCs/>
                <w:sz w:val="16"/>
                <w:szCs w:val="16"/>
              </w:rPr>
            </w:pPr>
          </w:p>
          <w:p w14:paraId="1DF50681" w14:textId="77777777" w:rsidR="00187226" w:rsidRDefault="00187226" w:rsidP="00CC4E5F">
            <w:pPr>
              <w:jc w:val="center"/>
              <w:rPr>
                <w:rFonts w:cs="Arial"/>
                <w:b/>
                <w:bCs/>
                <w:i/>
                <w:iCs/>
                <w:sz w:val="16"/>
                <w:szCs w:val="16"/>
              </w:rPr>
            </w:pPr>
          </w:p>
          <w:p w14:paraId="699CFB1C" w14:textId="52EB0A3F" w:rsidR="00CC4E5F" w:rsidRPr="008D67D2" w:rsidRDefault="00CC4E5F" w:rsidP="00CC4E5F">
            <w:pPr>
              <w:jc w:val="center"/>
              <w:rPr>
                <w:rFonts w:cs="Arial"/>
                <w:b/>
                <w:bCs/>
                <w:i/>
                <w:iCs/>
                <w:sz w:val="16"/>
                <w:szCs w:val="16"/>
              </w:rPr>
            </w:pPr>
            <w:r w:rsidRPr="008D67D2">
              <w:rPr>
                <w:rFonts w:cs="Arial"/>
                <w:b/>
                <w:bCs/>
                <w:i/>
                <w:iCs/>
                <w:sz w:val="16"/>
                <w:szCs w:val="16"/>
              </w:rPr>
              <w:t>(Firma del Profesional Propuesto)</w:t>
            </w:r>
          </w:p>
          <w:p w14:paraId="465A55AF" w14:textId="77777777" w:rsidR="00CC4E5F" w:rsidRPr="008D67D2" w:rsidRDefault="00CC4E5F" w:rsidP="00CC4E5F">
            <w:pPr>
              <w:jc w:val="center"/>
              <w:rPr>
                <w:rFonts w:cs="Arial"/>
                <w:b/>
                <w:bCs/>
                <w:i/>
                <w:iCs/>
                <w:sz w:val="16"/>
                <w:szCs w:val="16"/>
              </w:rPr>
            </w:pPr>
            <w:r w:rsidRPr="008D67D2">
              <w:rPr>
                <w:rFonts w:cs="Arial"/>
                <w:b/>
                <w:bCs/>
                <w:i/>
                <w:iCs/>
                <w:sz w:val="16"/>
                <w:szCs w:val="16"/>
              </w:rPr>
              <w:t>(Nombre completo del Profesional Propuesto)</w:t>
            </w:r>
          </w:p>
        </w:tc>
      </w:tr>
    </w:tbl>
    <w:p w14:paraId="20665A4F" w14:textId="77777777" w:rsidR="00CC4E5F" w:rsidRPr="008D67D2" w:rsidRDefault="00CC4E5F" w:rsidP="00CC4E5F">
      <w:pPr>
        <w:jc w:val="center"/>
        <w:rPr>
          <w:rFonts w:cs="Arial"/>
          <w:b/>
          <w:sz w:val="16"/>
          <w:szCs w:val="16"/>
        </w:rPr>
      </w:pPr>
    </w:p>
    <w:p w14:paraId="11A342D9" w14:textId="77777777" w:rsidR="00CC4E5F" w:rsidRPr="008D67D2" w:rsidRDefault="00CC4E5F" w:rsidP="00CC4E5F">
      <w:pPr>
        <w:jc w:val="center"/>
        <w:rPr>
          <w:rFonts w:cs="Arial"/>
          <w:b/>
          <w:sz w:val="18"/>
          <w:szCs w:val="16"/>
        </w:rPr>
      </w:pPr>
    </w:p>
    <w:p w14:paraId="3F483083" w14:textId="77777777" w:rsidR="00CC4E5F" w:rsidRDefault="00CC4E5F" w:rsidP="00CC4E5F">
      <w:pPr>
        <w:jc w:val="center"/>
        <w:rPr>
          <w:rFonts w:cs="Arial"/>
          <w:b/>
          <w:sz w:val="18"/>
          <w:szCs w:val="16"/>
        </w:rPr>
      </w:pPr>
    </w:p>
    <w:p w14:paraId="4F79D579" w14:textId="77777777" w:rsidR="00CC4E5F" w:rsidRDefault="00CC4E5F" w:rsidP="00CC4E5F">
      <w:pPr>
        <w:jc w:val="center"/>
        <w:rPr>
          <w:rFonts w:cs="Arial"/>
          <w:b/>
          <w:sz w:val="18"/>
          <w:szCs w:val="16"/>
        </w:rPr>
      </w:pPr>
    </w:p>
    <w:p w14:paraId="0FFF7287" w14:textId="77777777" w:rsidR="00CC4E5F" w:rsidRPr="008D67D2" w:rsidRDefault="00CC4E5F" w:rsidP="00CC4E5F">
      <w:pPr>
        <w:jc w:val="center"/>
        <w:rPr>
          <w:rFonts w:cs="Arial"/>
          <w:b/>
          <w:sz w:val="18"/>
          <w:szCs w:val="16"/>
        </w:rPr>
      </w:pPr>
    </w:p>
    <w:p w14:paraId="55D96A47" w14:textId="77777777" w:rsidR="00CC4E5F" w:rsidRPr="008D67D2" w:rsidRDefault="00CC4E5F" w:rsidP="00CC4E5F">
      <w:pPr>
        <w:jc w:val="center"/>
        <w:rPr>
          <w:rFonts w:cs="Arial"/>
          <w:sz w:val="18"/>
          <w:szCs w:val="16"/>
        </w:rPr>
      </w:pPr>
      <w:r w:rsidRPr="008D67D2">
        <w:rPr>
          <w:rFonts w:cs="Arial"/>
          <w:b/>
          <w:sz w:val="18"/>
          <w:szCs w:val="16"/>
        </w:rPr>
        <w:lastRenderedPageBreak/>
        <w:t>RELACIÓN DE INSTALACIONES Y EQUIPAMIENTO</w:t>
      </w:r>
    </w:p>
    <w:p w14:paraId="10CEF957" w14:textId="77777777" w:rsidR="00CC4E5F" w:rsidRPr="008D67D2" w:rsidRDefault="00CC4E5F" w:rsidP="00CC4E5F">
      <w:pPr>
        <w:jc w:val="both"/>
        <w:rPr>
          <w:rFonts w:cs="Arial"/>
          <w:sz w:val="16"/>
          <w:szCs w:val="16"/>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CC4E5F" w:rsidRPr="008D67D2" w14:paraId="7F8E0BBA" w14:textId="77777777" w:rsidTr="00CC4E5F">
        <w:trPr>
          <w:trHeight w:hRule="exact" w:val="521"/>
          <w:jc w:val="center"/>
        </w:trPr>
        <w:tc>
          <w:tcPr>
            <w:tcW w:w="2688" w:type="dxa"/>
            <w:shd w:val="clear" w:color="auto" w:fill="17365D"/>
            <w:vAlign w:val="center"/>
          </w:tcPr>
          <w:p w14:paraId="6F40466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CONCEPTO</w:t>
            </w:r>
          </w:p>
        </w:tc>
        <w:tc>
          <w:tcPr>
            <w:tcW w:w="2169" w:type="dxa"/>
            <w:shd w:val="clear" w:color="auto" w:fill="17365D"/>
            <w:vAlign w:val="center"/>
          </w:tcPr>
          <w:p w14:paraId="0FD91E42"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DESCRIPCIÓN</w:t>
            </w:r>
          </w:p>
        </w:tc>
        <w:tc>
          <w:tcPr>
            <w:tcW w:w="2268" w:type="dxa"/>
            <w:shd w:val="clear" w:color="auto" w:fill="17365D"/>
            <w:vAlign w:val="center"/>
          </w:tcPr>
          <w:p w14:paraId="176A78CF"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MONTO</w:t>
            </w:r>
          </w:p>
          <w:p w14:paraId="6AA964D4" w14:textId="77777777" w:rsidR="00CC4E5F" w:rsidRPr="008D67D2" w:rsidRDefault="00CC4E5F" w:rsidP="00CC4E5F">
            <w:pPr>
              <w:jc w:val="center"/>
              <w:rPr>
                <w:rFonts w:ascii="Arial" w:hAnsi="Arial" w:cs="Arial"/>
                <w:b/>
                <w:sz w:val="16"/>
                <w:szCs w:val="16"/>
              </w:rPr>
            </w:pPr>
            <w:r w:rsidRPr="008D67D2">
              <w:rPr>
                <w:rFonts w:ascii="Arial" w:hAnsi="Arial" w:cs="Arial"/>
                <w:b/>
                <w:sz w:val="16"/>
                <w:szCs w:val="16"/>
              </w:rPr>
              <w:t>Bs.</w:t>
            </w:r>
          </w:p>
        </w:tc>
      </w:tr>
      <w:tr w:rsidR="00CC4E5F" w:rsidRPr="008D67D2" w14:paraId="25F1D2C8" w14:textId="77777777" w:rsidTr="00CC4E5F">
        <w:trPr>
          <w:trHeight w:val="20"/>
          <w:jc w:val="center"/>
        </w:trPr>
        <w:tc>
          <w:tcPr>
            <w:tcW w:w="2688" w:type="dxa"/>
            <w:shd w:val="clear" w:color="auto" w:fill="DBE5F1"/>
            <w:vAlign w:val="center"/>
          </w:tcPr>
          <w:p w14:paraId="0764E24C"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INMUEBLES</w:t>
            </w:r>
          </w:p>
        </w:tc>
        <w:tc>
          <w:tcPr>
            <w:tcW w:w="2169" w:type="dxa"/>
            <w:vAlign w:val="center"/>
          </w:tcPr>
          <w:p w14:paraId="444A3DAC"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6F2CD4EF" w14:textId="77777777" w:rsidR="00CC4E5F" w:rsidRPr="008D67D2" w:rsidRDefault="00CC4E5F" w:rsidP="00CC4E5F">
            <w:pPr>
              <w:spacing w:before="120" w:after="120"/>
              <w:jc w:val="center"/>
              <w:rPr>
                <w:rFonts w:ascii="Arial" w:hAnsi="Arial" w:cs="Arial"/>
                <w:b/>
                <w:sz w:val="16"/>
                <w:szCs w:val="16"/>
              </w:rPr>
            </w:pPr>
          </w:p>
        </w:tc>
      </w:tr>
      <w:tr w:rsidR="00CC4E5F" w:rsidRPr="008D67D2" w14:paraId="704C1D8B" w14:textId="77777777" w:rsidTr="00CC4E5F">
        <w:trPr>
          <w:trHeight w:val="20"/>
          <w:jc w:val="center"/>
        </w:trPr>
        <w:tc>
          <w:tcPr>
            <w:tcW w:w="2688" w:type="dxa"/>
            <w:shd w:val="clear" w:color="auto" w:fill="DBE5F1"/>
            <w:vAlign w:val="center"/>
          </w:tcPr>
          <w:p w14:paraId="4930032B"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VEHÍCULOS</w:t>
            </w:r>
          </w:p>
        </w:tc>
        <w:tc>
          <w:tcPr>
            <w:tcW w:w="2169" w:type="dxa"/>
            <w:vAlign w:val="center"/>
          </w:tcPr>
          <w:p w14:paraId="51F67185"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766DE08B" w14:textId="77777777" w:rsidR="00CC4E5F" w:rsidRPr="008D67D2" w:rsidRDefault="00CC4E5F" w:rsidP="00CC4E5F">
            <w:pPr>
              <w:spacing w:before="120" w:after="120"/>
              <w:jc w:val="center"/>
              <w:rPr>
                <w:rFonts w:ascii="Arial" w:hAnsi="Arial" w:cs="Arial"/>
                <w:b/>
                <w:sz w:val="16"/>
                <w:szCs w:val="16"/>
              </w:rPr>
            </w:pPr>
          </w:p>
        </w:tc>
      </w:tr>
      <w:tr w:rsidR="00CC4E5F" w:rsidRPr="008D67D2" w14:paraId="245A6F43" w14:textId="77777777" w:rsidTr="00CC4E5F">
        <w:trPr>
          <w:trHeight w:val="20"/>
          <w:jc w:val="center"/>
        </w:trPr>
        <w:tc>
          <w:tcPr>
            <w:tcW w:w="2688" w:type="dxa"/>
            <w:shd w:val="clear" w:color="auto" w:fill="DBE5F1"/>
            <w:vAlign w:val="center"/>
          </w:tcPr>
          <w:p w14:paraId="331650D0"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EQUIPO PRINCIPAL</w:t>
            </w:r>
          </w:p>
        </w:tc>
        <w:tc>
          <w:tcPr>
            <w:tcW w:w="2169" w:type="dxa"/>
            <w:vAlign w:val="center"/>
          </w:tcPr>
          <w:p w14:paraId="7A270404"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45D20018" w14:textId="77777777" w:rsidR="00CC4E5F" w:rsidRPr="008D67D2" w:rsidRDefault="00CC4E5F" w:rsidP="00CC4E5F">
            <w:pPr>
              <w:spacing w:before="120" w:after="120"/>
              <w:jc w:val="center"/>
              <w:rPr>
                <w:rFonts w:ascii="Arial" w:hAnsi="Arial" w:cs="Arial"/>
                <w:b/>
                <w:sz w:val="16"/>
                <w:szCs w:val="16"/>
              </w:rPr>
            </w:pPr>
          </w:p>
        </w:tc>
      </w:tr>
      <w:tr w:rsidR="00CC4E5F" w:rsidRPr="008D67D2" w14:paraId="0FFE5A36" w14:textId="77777777" w:rsidTr="00CC4E5F">
        <w:trPr>
          <w:trHeight w:val="20"/>
          <w:jc w:val="center"/>
        </w:trPr>
        <w:tc>
          <w:tcPr>
            <w:tcW w:w="2688" w:type="dxa"/>
            <w:shd w:val="clear" w:color="auto" w:fill="DBE5F1"/>
            <w:vAlign w:val="center"/>
          </w:tcPr>
          <w:p w14:paraId="3C6B2F50"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EQUIPO SECUNDARIO</w:t>
            </w:r>
          </w:p>
        </w:tc>
        <w:tc>
          <w:tcPr>
            <w:tcW w:w="2169" w:type="dxa"/>
            <w:vAlign w:val="center"/>
          </w:tcPr>
          <w:p w14:paraId="7702DEF5"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44306779" w14:textId="77777777" w:rsidR="00CC4E5F" w:rsidRPr="008D67D2" w:rsidRDefault="00CC4E5F" w:rsidP="00CC4E5F">
            <w:pPr>
              <w:spacing w:before="120" w:after="120"/>
              <w:jc w:val="center"/>
              <w:rPr>
                <w:rFonts w:ascii="Arial" w:hAnsi="Arial" w:cs="Arial"/>
                <w:b/>
                <w:sz w:val="16"/>
                <w:szCs w:val="16"/>
              </w:rPr>
            </w:pPr>
          </w:p>
        </w:tc>
      </w:tr>
      <w:tr w:rsidR="00CC4E5F" w:rsidRPr="008D67D2" w14:paraId="1054F942" w14:textId="77777777" w:rsidTr="00CC4E5F">
        <w:trPr>
          <w:trHeight w:val="20"/>
          <w:jc w:val="center"/>
        </w:trPr>
        <w:tc>
          <w:tcPr>
            <w:tcW w:w="2688" w:type="dxa"/>
            <w:shd w:val="clear" w:color="auto" w:fill="DBE5F1"/>
            <w:vAlign w:val="center"/>
          </w:tcPr>
          <w:p w14:paraId="2BD78782"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EQUIPO DE APOYO</w:t>
            </w:r>
          </w:p>
        </w:tc>
        <w:tc>
          <w:tcPr>
            <w:tcW w:w="2169" w:type="dxa"/>
            <w:vAlign w:val="center"/>
          </w:tcPr>
          <w:p w14:paraId="0676616B"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0683FB86" w14:textId="77777777" w:rsidR="00CC4E5F" w:rsidRPr="008D67D2" w:rsidRDefault="00CC4E5F" w:rsidP="00CC4E5F">
            <w:pPr>
              <w:spacing w:before="120" w:after="120"/>
              <w:jc w:val="center"/>
              <w:rPr>
                <w:rFonts w:ascii="Arial" w:hAnsi="Arial" w:cs="Arial"/>
                <w:b/>
                <w:sz w:val="16"/>
                <w:szCs w:val="16"/>
              </w:rPr>
            </w:pPr>
          </w:p>
        </w:tc>
      </w:tr>
      <w:tr w:rsidR="00CC4E5F" w:rsidRPr="008D67D2" w14:paraId="17BABCB0" w14:textId="77777777" w:rsidTr="00CC4E5F">
        <w:trPr>
          <w:trHeight w:val="20"/>
          <w:jc w:val="center"/>
        </w:trPr>
        <w:tc>
          <w:tcPr>
            <w:tcW w:w="2688" w:type="dxa"/>
            <w:shd w:val="clear" w:color="auto" w:fill="DBE5F1"/>
            <w:vAlign w:val="center"/>
          </w:tcPr>
          <w:p w14:paraId="26EB0795" w14:textId="77777777" w:rsidR="00CC4E5F" w:rsidRPr="008D67D2" w:rsidRDefault="00CC4E5F" w:rsidP="00CC4E5F">
            <w:pPr>
              <w:spacing w:before="120" w:after="120"/>
              <w:jc w:val="center"/>
              <w:rPr>
                <w:rFonts w:ascii="Arial" w:hAnsi="Arial" w:cs="Arial"/>
                <w:b/>
                <w:sz w:val="16"/>
                <w:szCs w:val="16"/>
              </w:rPr>
            </w:pPr>
            <w:r w:rsidRPr="008D67D2">
              <w:rPr>
                <w:rFonts w:ascii="Arial" w:hAnsi="Arial" w:cs="Arial"/>
                <w:b/>
                <w:sz w:val="16"/>
                <w:szCs w:val="16"/>
              </w:rPr>
              <w:t>OTROS</w:t>
            </w:r>
          </w:p>
        </w:tc>
        <w:tc>
          <w:tcPr>
            <w:tcW w:w="2169" w:type="dxa"/>
            <w:vAlign w:val="center"/>
          </w:tcPr>
          <w:p w14:paraId="218EB839" w14:textId="77777777" w:rsidR="00CC4E5F" w:rsidRPr="008D67D2" w:rsidRDefault="00CC4E5F" w:rsidP="00CC4E5F">
            <w:pPr>
              <w:spacing w:before="120" w:after="120"/>
              <w:jc w:val="center"/>
              <w:rPr>
                <w:rFonts w:ascii="Arial" w:hAnsi="Arial" w:cs="Arial"/>
                <w:b/>
                <w:sz w:val="16"/>
                <w:szCs w:val="16"/>
              </w:rPr>
            </w:pPr>
          </w:p>
        </w:tc>
        <w:tc>
          <w:tcPr>
            <w:tcW w:w="2268" w:type="dxa"/>
            <w:vAlign w:val="center"/>
          </w:tcPr>
          <w:p w14:paraId="7B3E150E" w14:textId="77777777" w:rsidR="00CC4E5F" w:rsidRPr="008D67D2" w:rsidRDefault="00CC4E5F" w:rsidP="00CC4E5F">
            <w:pPr>
              <w:spacing w:before="120" w:after="120"/>
              <w:jc w:val="center"/>
              <w:rPr>
                <w:rFonts w:ascii="Arial" w:hAnsi="Arial" w:cs="Arial"/>
                <w:b/>
                <w:sz w:val="16"/>
                <w:szCs w:val="16"/>
              </w:rPr>
            </w:pPr>
          </w:p>
        </w:tc>
      </w:tr>
    </w:tbl>
    <w:p w14:paraId="71E5767D" w14:textId="77777777" w:rsidR="00CC4E5F" w:rsidRPr="008D67D2" w:rsidRDefault="00CC4E5F" w:rsidP="00CC4E5F">
      <w:pPr>
        <w:jc w:val="both"/>
        <w:rPr>
          <w:rFonts w:cs="Arial"/>
          <w:sz w:val="16"/>
          <w:szCs w:val="16"/>
        </w:rPr>
      </w:pPr>
    </w:p>
    <w:p w14:paraId="0AFF8F5A" w14:textId="77777777" w:rsidR="00CC4E5F" w:rsidRPr="008D67D2" w:rsidRDefault="00CC4E5F" w:rsidP="00CC4E5F">
      <w:pPr>
        <w:jc w:val="both"/>
        <w:rPr>
          <w:rFonts w:cs="Arial"/>
          <w:sz w:val="16"/>
          <w:szCs w:val="16"/>
        </w:rPr>
      </w:pPr>
    </w:p>
    <w:p w14:paraId="092B1F94" w14:textId="77777777" w:rsidR="00CC4E5F" w:rsidRPr="008D67D2" w:rsidRDefault="00CC4E5F" w:rsidP="00CC4E5F">
      <w:pPr>
        <w:jc w:val="both"/>
        <w:rPr>
          <w:rFonts w:cs="Arial"/>
          <w:sz w:val="16"/>
          <w:szCs w:val="16"/>
        </w:rPr>
      </w:pPr>
    </w:p>
    <w:p w14:paraId="566726DD" w14:textId="77777777" w:rsidR="00CC4E5F" w:rsidRPr="008D67D2" w:rsidRDefault="00CC4E5F" w:rsidP="00CC4E5F">
      <w:pPr>
        <w:jc w:val="both"/>
        <w:rPr>
          <w:rFonts w:cs="Arial"/>
          <w:sz w:val="16"/>
          <w:szCs w:val="16"/>
        </w:rPr>
      </w:pPr>
    </w:p>
    <w:p w14:paraId="4E4ACBAB" w14:textId="77777777" w:rsidR="00CC4E5F" w:rsidRPr="008D67D2" w:rsidRDefault="00CC4E5F" w:rsidP="00CC4E5F">
      <w:pPr>
        <w:jc w:val="both"/>
        <w:rPr>
          <w:rFonts w:cs="Arial"/>
          <w:sz w:val="16"/>
          <w:szCs w:val="16"/>
        </w:rPr>
      </w:pPr>
    </w:p>
    <w:p w14:paraId="267441BB" w14:textId="77777777" w:rsidR="00CC4E5F" w:rsidRPr="008D67D2" w:rsidRDefault="00CC4E5F" w:rsidP="00CC4E5F">
      <w:pPr>
        <w:jc w:val="center"/>
        <w:rPr>
          <w:rFonts w:cs="Arial"/>
          <w:b/>
          <w:sz w:val="18"/>
          <w:szCs w:val="16"/>
        </w:rPr>
      </w:pPr>
    </w:p>
    <w:p w14:paraId="550A57E8" w14:textId="77777777" w:rsidR="00CC4E5F" w:rsidRPr="008D67D2" w:rsidRDefault="00CC4E5F" w:rsidP="00CC4E5F">
      <w:pPr>
        <w:tabs>
          <w:tab w:val="right" w:pos="6663"/>
        </w:tabs>
        <w:jc w:val="center"/>
        <w:rPr>
          <w:rFonts w:ascii="Arial" w:hAnsi="Arial" w:cs="Arial"/>
          <w:b/>
          <w:sz w:val="18"/>
          <w:szCs w:val="18"/>
        </w:rPr>
      </w:pPr>
    </w:p>
    <w:p w14:paraId="08DB493C" w14:textId="77777777" w:rsidR="00CC4E5F" w:rsidRPr="008D67D2" w:rsidRDefault="00CC4E5F" w:rsidP="00CC4E5F">
      <w:pPr>
        <w:jc w:val="both"/>
        <w:rPr>
          <w:rFonts w:cs="Arial"/>
          <w:sz w:val="16"/>
          <w:szCs w:val="16"/>
        </w:rPr>
      </w:pPr>
    </w:p>
    <w:p w14:paraId="5F953020" w14:textId="77777777" w:rsidR="00CC4E5F" w:rsidRPr="008D67D2" w:rsidRDefault="00CC4E5F" w:rsidP="00CC4E5F">
      <w:pPr>
        <w:jc w:val="both"/>
        <w:rPr>
          <w:rFonts w:cs="Arial"/>
          <w:sz w:val="16"/>
          <w:szCs w:val="16"/>
        </w:rPr>
      </w:pPr>
    </w:p>
    <w:p w14:paraId="796437B4" w14:textId="77777777" w:rsidR="00CC4E5F" w:rsidRPr="008D67D2" w:rsidRDefault="00CC4E5F" w:rsidP="00CC4E5F">
      <w:pPr>
        <w:jc w:val="both"/>
        <w:rPr>
          <w:rFonts w:cs="Arial"/>
          <w:sz w:val="16"/>
          <w:szCs w:val="16"/>
        </w:rPr>
      </w:pPr>
    </w:p>
    <w:p w14:paraId="14B9ECCE" w14:textId="77777777" w:rsidR="00CC4E5F" w:rsidRPr="008D67D2" w:rsidRDefault="00CC4E5F" w:rsidP="00CC4E5F">
      <w:pPr>
        <w:jc w:val="both"/>
        <w:rPr>
          <w:rFonts w:cs="Arial"/>
          <w:sz w:val="16"/>
          <w:szCs w:val="16"/>
        </w:rPr>
      </w:pPr>
    </w:p>
    <w:p w14:paraId="3BBE4A6A" w14:textId="77777777" w:rsidR="00CC4E5F" w:rsidRPr="008D67D2" w:rsidRDefault="00CC4E5F" w:rsidP="00CC4E5F">
      <w:pPr>
        <w:jc w:val="both"/>
        <w:rPr>
          <w:rFonts w:cs="Arial"/>
          <w:sz w:val="16"/>
          <w:szCs w:val="16"/>
        </w:rPr>
      </w:pPr>
    </w:p>
    <w:p w14:paraId="0E39AB76" w14:textId="77777777" w:rsidR="00CC4E5F" w:rsidRPr="008D67D2" w:rsidRDefault="00CC4E5F" w:rsidP="00CC4E5F">
      <w:pPr>
        <w:jc w:val="both"/>
        <w:rPr>
          <w:rFonts w:cs="Arial"/>
          <w:sz w:val="16"/>
          <w:szCs w:val="16"/>
        </w:rPr>
      </w:pPr>
    </w:p>
    <w:p w14:paraId="5573975F" w14:textId="77777777" w:rsidR="00CC4E5F" w:rsidRPr="008D67D2" w:rsidRDefault="00CC4E5F" w:rsidP="00CC4E5F">
      <w:pPr>
        <w:jc w:val="both"/>
        <w:rPr>
          <w:rFonts w:cs="Arial"/>
          <w:sz w:val="16"/>
          <w:szCs w:val="16"/>
        </w:rPr>
      </w:pPr>
    </w:p>
    <w:p w14:paraId="4E82F89E" w14:textId="77777777" w:rsidR="00CC4E5F" w:rsidRPr="008D67D2" w:rsidRDefault="00CC4E5F" w:rsidP="00CC4E5F">
      <w:pPr>
        <w:jc w:val="both"/>
        <w:rPr>
          <w:rFonts w:cs="Arial"/>
          <w:sz w:val="16"/>
          <w:szCs w:val="16"/>
        </w:rPr>
      </w:pPr>
    </w:p>
    <w:p w14:paraId="1188AED3" w14:textId="77777777" w:rsidR="00CC4E5F" w:rsidRPr="008D67D2" w:rsidRDefault="00CC4E5F" w:rsidP="00CC4E5F">
      <w:pPr>
        <w:jc w:val="both"/>
        <w:rPr>
          <w:rFonts w:cs="Arial"/>
          <w:sz w:val="16"/>
          <w:szCs w:val="16"/>
        </w:rPr>
      </w:pPr>
    </w:p>
    <w:p w14:paraId="43A79DEF" w14:textId="77777777" w:rsidR="00CC4E5F" w:rsidRPr="008D67D2" w:rsidRDefault="00CC4E5F" w:rsidP="00CC4E5F">
      <w:pPr>
        <w:jc w:val="both"/>
        <w:rPr>
          <w:rFonts w:cs="Arial"/>
          <w:sz w:val="16"/>
          <w:szCs w:val="16"/>
        </w:rPr>
      </w:pPr>
    </w:p>
    <w:p w14:paraId="1062A608" w14:textId="77777777" w:rsidR="00CC4E5F" w:rsidRPr="008D67D2" w:rsidRDefault="00CC4E5F" w:rsidP="00CC4E5F">
      <w:pPr>
        <w:jc w:val="both"/>
        <w:rPr>
          <w:rFonts w:cs="Arial"/>
          <w:sz w:val="16"/>
          <w:szCs w:val="16"/>
        </w:rPr>
      </w:pPr>
    </w:p>
    <w:p w14:paraId="338829F8" w14:textId="77777777" w:rsidR="00CC4E5F" w:rsidRPr="008D67D2" w:rsidRDefault="00CC4E5F" w:rsidP="00CC4E5F">
      <w:pPr>
        <w:jc w:val="both"/>
        <w:rPr>
          <w:rFonts w:cs="Arial"/>
          <w:sz w:val="16"/>
          <w:szCs w:val="16"/>
        </w:rPr>
      </w:pPr>
    </w:p>
    <w:p w14:paraId="09BED741" w14:textId="77777777" w:rsidR="00CC4E5F" w:rsidRPr="008D67D2" w:rsidRDefault="00CC4E5F" w:rsidP="00CC4E5F">
      <w:pPr>
        <w:jc w:val="both"/>
        <w:rPr>
          <w:rFonts w:cs="Arial"/>
          <w:sz w:val="16"/>
          <w:szCs w:val="16"/>
        </w:rPr>
      </w:pPr>
    </w:p>
    <w:p w14:paraId="79548904" w14:textId="77777777" w:rsidR="00CC4E5F" w:rsidRPr="008D67D2" w:rsidRDefault="00CC4E5F" w:rsidP="00CC4E5F">
      <w:pPr>
        <w:jc w:val="both"/>
        <w:rPr>
          <w:rFonts w:cs="Arial"/>
          <w:sz w:val="16"/>
          <w:szCs w:val="16"/>
        </w:rPr>
      </w:pPr>
    </w:p>
    <w:p w14:paraId="3B194555" w14:textId="77777777" w:rsidR="00CC4E5F" w:rsidRPr="008D67D2" w:rsidRDefault="00CC4E5F" w:rsidP="00CC4E5F">
      <w:pPr>
        <w:jc w:val="both"/>
        <w:rPr>
          <w:rFonts w:cs="Arial"/>
          <w:sz w:val="16"/>
          <w:szCs w:val="16"/>
        </w:rPr>
      </w:pPr>
    </w:p>
    <w:p w14:paraId="5385907D" w14:textId="77777777" w:rsidR="00CC4E5F" w:rsidRPr="008D67D2" w:rsidRDefault="00CC4E5F" w:rsidP="00CC4E5F">
      <w:pPr>
        <w:jc w:val="both"/>
        <w:rPr>
          <w:rFonts w:cs="Arial"/>
          <w:sz w:val="16"/>
          <w:szCs w:val="16"/>
        </w:rPr>
      </w:pPr>
    </w:p>
    <w:p w14:paraId="4604F79B" w14:textId="77777777" w:rsidR="00CC4E5F" w:rsidRPr="008D67D2" w:rsidRDefault="00CC4E5F" w:rsidP="00CC4E5F">
      <w:pPr>
        <w:jc w:val="both"/>
        <w:rPr>
          <w:rFonts w:cs="Arial"/>
          <w:sz w:val="16"/>
          <w:szCs w:val="16"/>
        </w:rPr>
      </w:pPr>
    </w:p>
    <w:p w14:paraId="479BDA3D" w14:textId="77777777" w:rsidR="00CC4E5F" w:rsidRPr="008D67D2" w:rsidRDefault="00CC4E5F" w:rsidP="00CC4E5F">
      <w:pPr>
        <w:jc w:val="both"/>
        <w:rPr>
          <w:rFonts w:cs="Arial"/>
          <w:sz w:val="16"/>
          <w:szCs w:val="16"/>
        </w:rPr>
      </w:pPr>
    </w:p>
    <w:p w14:paraId="41102356" w14:textId="77777777" w:rsidR="00CC4E5F" w:rsidRPr="008D67D2" w:rsidRDefault="00CC4E5F" w:rsidP="00CC4E5F">
      <w:pPr>
        <w:jc w:val="both"/>
        <w:rPr>
          <w:rFonts w:cs="Arial"/>
          <w:sz w:val="16"/>
          <w:szCs w:val="16"/>
        </w:rPr>
      </w:pPr>
    </w:p>
    <w:p w14:paraId="23287788" w14:textId="77777777" w:rsidR="00CC4E5F" w:rsidRPr="008D67D2" w:rsidRDefault="00CC4E5F" w:rsidP="00CC4E5F">
      <w:pPr>
        <w:jc w:val="both"/>
        <w:rPr>
          <w:rFonts w:cs="Arial"/>
          <w:sz w:val="16"/>
          <w:szCs w:val="16"/>
        </w:rPr>
      </w:pPr>
    </w:p>
    <w:p w14:paraId="627E555A" w14:textId="77777777" w:rsidR="00CC4E5F" w:rsidRPr="008D67D2" w:rsidRDefault="00CC4E5F" w:rsidP="00CC4E5F">
      <w:pPr>
        <w:jc w:val="both"/>
        <w:rPr>
          <w:rFonts w:cs="Arial"/>
          <w:sz w:val="16"/>
          <w:szCs w:val="16"/>
        </w:rPr>
      </w:pPr>
    </w:p>
    <w:p w14:paraId="239D3956" w14:textId="77777777" w:rsidR="00CC4E5F" w:rsidRPr="008D67D2" w:rsidRDefault="00CC4E5F" w:rsidP="00CC4E5F">
      <w:pPr>
        <w:jc w:val="both"/>
        <w:rPr>
          <w:rFonts w:cs="Arial"/>
          <w:sz w:val="16"/>
          <w:szCs w:val="16"/>
        </w:rPr>
      </w:pPr>
    </w:p>
    <w:p w14:paraId="61AD5156" w14:textId="77777777" w:rsidR="00CC4E5F" w:rsidRPr="008D67D2" w:rsidRDefault="00CC4E5F" w:rsidP="00CC4E5F">
      <w:pPr>
        <w:jc w:val="both"/>
        <w:rPr>
          <w:rFonts w:cs="Arial"/>
          <w:sz w:val="16"/>
          <w:szCs w:val="16"/>
        </w:rPr>
      </w:pPr>
    </w:p>
    <w:p w14:paraId="511639D1" w14:textId="77777777" w:rsidR="00CC4E5F" w:rsidRPr="008D67D2" w:rsidRDefault="00CC4E5F" w:rsidP="00CC4E5F">
      <w:pPr>
        <w:jc w:val="both"/>
        <w:rPr>
          <w:rFonts w:cs="Arial"/>
          <w:sz w:val="16"/>
          <w:szCs w:val="16"/>
        </w:rPr>
      </w:pPr>
    </w:p>
    <w:p w14:paraId="5CB4DE24" w14:textId="77777777" w:rsidR="00CC4E5F" w:rsidRPr="008D67D2" w:rsidRDefault="00CC4E5F" w:rsidP="00CC4E5F">
      <w:pPr>
        <w:jc w:val="both"/>
        <w:rPr>
          <w:rFonts w:cs="Arial"/>
          <w:sz w:val="16"/>
          <w:szCs w:val="16"/>
        </w:rPr>
      </w:pPr>
    </w:p>
    <w:p w14:paraId="21BAF567" w14:textId="77777777" w:rsidR="00CC4E5F" w:rsidRPr="008D67D2" w:rsidRDefault="00CC4E5F" w:rsidP="00CC4E5F">
      <w:pPr>
        <w:jc w:val="both"/>
        <w:rPr>
          <w:rFonts w:cs="Arial"/>
          <w:sz w:val="16"/>
          <w:szCs w:val="16"/>
        </w:rPr>
      </w:pPr>
    </w:p>
    <w:p w14:paraId="1C654098" w14:textId="77777777" w:rsidR="00CC4E5F" w:rsidRPr="008D67D2" w:rsidRDefault="00CC4E5F" w:rsidP="00CC4E5F">
      <w:pPr>
        <w:jc w:val="both"/>
        <w:rPr>
          <w:rFonts w:cs="Arial"/>
          <w:sz w:val="16"/>
          <w:szCs w:val="16"/>
        </w:rPr>
      </w:pPr>
    </w:p>
    <w:p w14:paraId="736BC854" w14:textId="77777777" w:rsidR="00CC4E5F" w:rsidRPr="008D67D2" w:rsidRDefault="00CC4E5F" w:rsidP="00CC4E5F">
      <w:pPr>
        <w:jc w:val="both"/>
        <w:rPr>
          <w:rFonts w:cs="Arial"/>
          <w:sz w:val="16"/>
          <w:szCs w:val="16"/>
        </w:rPr>
      </w:pPr>
    </w:p>
    <w:p w14:paraId="08F138CD" w14:textId="77777777" w:rsidR="00CC4E5F" w:rsidRPr="008D67D2" w:rsidRDefault="00CC4E5F" w:rsidP="00CC4E5F">
      <w:pPr>
        <w:jc w:val="both"/>
        <w:rPr>
          <w:rFonts w:cs="Arial"/>
          <w:sz w:val="16"/>
          <w:szCs w:val="16"/>
        </w:rPr>
      </w:pPr>
    </w:p>
    <w:p w14:paraId="291CD4BC" w14:textId="77777777" w:rsidR="00CC4E5F" w:rsidRPr="008D67D2" w:rsidRDefault="00CC4E5F" w:rsidP="00CC4E5F">
      <w:pPr>
        <w:jc w:val="both"/>
        <w:rPr>
          <w:rFonts w:cs="Arial"/>
          <w:sz w:val="16"/>
          <w:szCs w:val="16"/>
        </w:rPr>
      </w:pPr>
    </w:p>
    <w:p w14:paraId="5219F5FB" w14:textId="77777777" w:rsidR="00CC4E5F" w:rsidRPr="008D67D2" w:rsidRDefault="00CC4E5F" w:rsidP="00CC4E5F">
      <w:pPr>
        <w:jc w:val="both"/>
        <w:rPr>
          <w:rFonts w:cs="Arial"/>
          <w:sz w:val="16"/>
          <w:szCs w:val="16"/>
        </w:rPr>
      </w:pPr>
    </w:p>
    <w:p w14:paraId="48FE752D" w14:textId="77777777" w:rsidR="00CC4E5F" w:rsidRPr="008D67D2" w:rsidRDefault="00CC4E5F" w:rsidP="00CC4E5F">
      <w:pPr>
        <w:jc w:val="both"/>
        <w:rPr>
          <w:rFonts w:cs="Arial"/>
          <w:sz w:val="16"/>
          <w:szCs w:val="16"/>
        </w:rPr>
      </w:pPr>
    </w:p>
    <w:p w14:paraId="64E214C4" w14:textId="77777777" w:rsidR="00CC4E5F" w:rsidRPr="008D67D2" w:rsidRDefault="00CC4E5F" w:rsidP="00CC4E5F">
      <w:pPr>
        <w:jc w:val="both"/>
        <w:rPr>
          <w:rFonts w:cs="Arial"/>
          <w:sz w:val="16"/>
          <w:szCs w:val="16"/>
        </w:rPr>
      </w:pPr>
    </w:p>
    <w:p w14:paraId="50437FBD" w14:textId="77777777" w:rsidR="00CC4E5F" w:rsidRPr="008D67D2" w:rsidRDefault="00CC4E5F" w:rsidP="00CC4E5F">
      <w:pPr>
        <w:jc w:val="both"/>
        <w:rPr>
          <w:rFonts w:cs="Arial"/>
          <w:sz w:val="16"/>
          <w:szCs w:val="16"/>
        </w:rPr>
      </w:pPr>
    </w:p>
    <w:p w14:paraId="48885C03" w14:textId="77777777" w:rsidR="00CC4E5F" w:rsidRPr="008D67D2" w:rsidRDefault="00CC4E5F" w:rsidP="00CC4E5F">
      <w:pPr>
        <w:jc w:val="both"/>
        <w:rPr>
          <w:rFonts w:cs="Arial"/>
          <w:sz w:val="16"/>
          <w:szCs w:val="16"/>
        </w:rPr>
      </w:pPr>
    </w:p>
    <w:p w14:paraId="323EBD93" w14:textId="77777777" w:rsidR="00CC4E5F" w:rsidRPr="008D67D2" w:rsidRDefault="00CC4E5F" w:rsidP="00CC4E5F">
      <w:pPr>
        <w:jc w:val="both"/>
        <w:rPr>
          <w:rFonts w:cs="Arial"/>
          <w:sz w:val="16"/>
          <w:szCs w:val="16"/>
        </w:rPr>
      </w:pPr>
    </w:p>
    <w:p w14:paraId="2BFB8C1E" w14:textId="77777777" w:rsidR="00CC4E5F" w:rsidRPr="008D67D2" w:rsidRDefault="00CC4E5F" w:rsidP="00CC4E5F">
      <w:pPr>
        <w:jc w:val="both"/>
        <w:rPr>
          <w:rFonts w:cs="Arial"/>
          <w:sz w:val="16"/>
          <w:szCs w:val="16"/>
        </w:rPr>
      </w:pPr>
    </w:p>
    <w:p w14:paraId="6C3B1AF6" w14:textId="5C0740C1" w:rsidR="00CC4E5F" w:rsidRDefault="00CC4E5F" w:rsidP="00CC4E5F">
      <w:pPr>
        <w:jc w:val="both"/>
        <w:rPr>
          <w:rFonts w:cs="Arial"/>
          <w:sz w:val="16"/>
          <w:szCs w:val="16"/>
        </w:rPr>
      </w:pPr>
    </w:p>
    <w:p w14:paraId="1D4C074E" w14:textId="08C0F0FD" w:rsidR="00187226" w:rsidRDefault="00187226" w:rsidP="00CC4E5F">
      <w:pPr>
        <w:jc w:val="both"/>
        <w:rPr>
          <w:rFonts w:cs="Arial"/>
          <w:sz w:val="16"/>
          <w:szCs w:val="16"/>
        </w:rPr>
      </w:pPr>
    </w:p>
    <w:p w14:paraId="6CE9CF7B" w14:textId="60C99D04" w:rsidR="00187226" w:rsidRDefault="00187226" w:rsidP="00CC4E5F">
      <w:pPr>
        <w:jc w:val="both"/>
        <w:rPr>
          <w:rFonts w:cs="Arial"/>
          <w:sz w:val="16"/>
          <w:szCs w:val="16"/>
        </w:rPr>
      </w:pPr>
    </w:p>
    <w:p w14:paraId="31997BB2" w14:textId="682B1BF3" w:rsidR="00187226" w:rsidRDefault="00187226" w:rsidP="00CC4E5F">
      <w:pPr>
        <w:jc w:val="both"/>
        <w:rPr>
          <w:rFonts w:cs="Arial"/>
          <w:sz w:val="16"/>
          <w:szCs w:val="16"/>
        </w:rPr>
      </w:pPr>
    </w:p>
    <w:p w14:paraId="58DC33A2" w14:textId="12B5BF72" w:rsidR="00187226" w:rsidRDefault="00187226" w:rsidP="00CC4E5F">
      <w:pPr>
        <w:jc w:val="both"/>
        <w:rPr>
          <w:rFonts w:cs="Arial"/>
          <w:sz w:val="16"/>
          <w:szCs w:val="16"/>
        </w:rPr>
      </w:pPr>
    </w:p>
    <w:p w14:paraId="617E39F9" w14:textId="42830330" w:rsidR="00187226" w:rsidRDefault="00187226" w:rsidP="00CC4E5F">
      <w:pPr>
        <w:jc w:val="both"/>
        <w:rPr>
          <w:rFonts w:cs="Arial"/>
          <w:sz w:val="16"/>
          <w:szCs w:val="16"/>
        </w:rPr>
      </w:pPr>
    </w:p>
    <w:p w14:paraId="371E1A56" w14:textId="18E51D2D" w:rsidR="00187226" w:rsidRDefault="00187226" w:rsidP="00CC4E5F">
      <w:pPr>
        <w:jc w:val="both"/>
        <w:rPr>
          <w:rFonts w:cs="Arial"/>
          <w:sz w:val="16"/>
          <w:szCs w:val="16"/>
        </w:rPr>
      </w:pPr>
    </w:p>
    <w:p w14:paraId="289D0936" w14:textId="2B77297F" w:rsidR="00187226" w:rsidRDefault="00187226" w:rsidP="00CC4E5F">
      <w:pPr>
        <w:jc w:val="both"/>
        <w:rPr>
          <w:rFonts w:cs="Arial"/>
          <w:sz w:val="16"/>
          <w:szCs w:val="16"/>
        </w:rPr>
      </w:pPr>
    </w:p>
    <w:p w14:paraId="157FAE8D" w14:textId="5E5820A7" w:rsidR="00187226" w:rsidRDefault="00187226" w:rsidP="00CC4E5F">
      <w:pPr>
        <w:jc w:val="both"/>
        <w:rPr>
          <w:rFonts w:cs="Arial"/>
          <w:sz w:val="16"/>
          <w:szCs w:val="16"/>
        </w:rPr>
      </w:pPr>
    </w:p>
    <w:p w14:paraId="75E980CE" w14:textId="77777777" w:rsidR="00187226" w:rsidRPr="008D67D2" w:rsidRDefault="00187226" w:rsidP="00CC4E5F">
      <w:pPr>
        <w:jc w:val="both"/>
        <w:rPr>
          <w:rFonts w:cs="Arial"/>
          <w:sz w:val="16"/>
          <w:szCs w:val="16"/>
        </w:rPr>
      </w:pPr>
    </w:p>
    <w:p w14:paraId="328634D2" w14:textId="77777777" w:rsidR="00CC4E5F" w:rsidRPr="008D67D2" w:rsidRDefault="00CC4E5F" w:rsidP="00CC4E5F">
      <w:pPr>
        <w:jc w:val="both"/>
        <w:rPr>
          <w:rFonts w:cs="Arial"/>
          <w:sz w:val="16"/>
          <w:szCs w:val="16"/>
        </w:rPr>
      </w:pPr>
    </w:p>
    <w:p w14:paraId="61A53407" w14:textId="77777777" w:rsidR="00CC4E5F" w:rsidRPr="008D67D2" w:rsidRDefault="00CC4E5F" w:rsidP="00CC4E5F">
      <w:pPr>
        <w:jc w:val="both"/>
        <w:rPr>
          <w:rFonts w:cs="Arial"/>
          <w:sz w:val="16"/>
          <w:szCs w:val="16"/>
        </w:rPr>
      </w:pPr>
    </w:p>
    <w:p w14:paraId="19C9E549" w14:textId="77777777" w:rsidR="00CC4E5F" w:rsidRPr="008D67D2" w:rsidRDefault="00CC4E5F" w:rsidP="00CC4E5F">
      <w:pPr>
        <w:jc w:val="both"/>
        <w:rPr>
          <w:rFonts w:cs="Arial"/>
          <w:sz w:val="16"/>
          <w:szCs w:val="16"/>
        </w:rPr>
      </w:pPr>
    </w:p>
    <w:p w14:paraId="716DD4D8" w14:textId="77777777" w:rsidR="00CC4E5F" w:rsidRPr="008D67D2" w:rsidRDefault="00CC4E5F" w:rsidP="00CC4E5F">
      <w:pPr>
        <w:jc w:val="center"/>
        <w:rPr>
          <w:b/>
          <w:sz w:val="18"/>
          <w:szCs w:val="18"/>
        </w:rPr>
      </w:pPr>
      <w:r w:rsidRPr="008D67D2">
        <w:rPr>
          <w:b/>
          <w:sz w:val="18"/>
          <w:szCs w:val="18"/>
        </w:rPr>
        <w:t>PROPUESTA ECONÓMICA</w:t>
      </w:r>
    </w:p>
    <w:p w14:paraId="1D8B4C92" w14:textId="77777777" w:rsidR="00CC4E5F" w:rsidRPr="008D67D2" w:rsidRDefault="00CC4E5F" w:rsidP="00CC4E5F">
      <w:pPr>
        <w:jc w:val="center"/>
        <w:rPr>
          <w:b/>
          <w:sz w:val="18"/>
          <w:szCs w:val="18"/>
        </w:rPr>
      </w:pPr>
    </w:p>
    <w:p w14:paraId="04053850" w14:textId="77777777" w:rsidR="00CC4E5F" w:rsidRDefault="00CC4E5F" w:rsidP="00CC4E5F">
      <w:pPr>
        <w:rPr>
          <w:rFonts w:ascii="Arial" w:hAnsi="Arial" w:cs="Arial"/>
          <w:sz w:val="16"/>
          <w:szCs w:val="16"/>
        </w:rPr>
      </w:pPr>
      <w:r>
        <w:rPr>
          <w:rFonts w:asciiTheme="minorHAnsi" w:hAnsiTheme="minorHAnsi" w:cstheme="minorHAnsi"/>
          <w:noProof/>
          <w:sz w:val="16"/>
          <w:szCs w:val="16"/>
          <w:lang w:val="es-MX" w:eastAsia="es-MX"/>
        </w:rPr>
        <mc:AlternateContent>
          <mc:Choice Requires="wps">
            <w:drawing>
              <wp:anchor distT="0" distB="0" distL="0" distR="0" simplePos="0" relativeHeight="251665408" behindDoc="1" locked="0" layoutInCell="1" allowOverlap="1" wp14:anchorId="48BFFD6D" wp14:editId="086A0FF9">
                <wp:simplePos x="0" y="0"/>
                <wp:positionH relativeFrom="page">
                  <wp:posOffset>1080135</wp:posOffset>
                </wp:positionH>
                <wp:positionV relativeFrom="paragraph">
                  <wp:posOffset>118110</wp:posOffset>
                </wp:positionV>
                <wp:extent cx="5761990" cy="356870"/>
                <wp:effectExtent l="0" t="0" r="0" b="0"/>
                <wp:wrapTopAndBottom/>
                <wp:docPr id="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56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1CEDA" w14:textId="77777777" w:rsidR="00CC4E5F" w:rsidRPr="007A3059" w:rsidRDefault="00CC4E5F" w:rsidP="00CC4E5F">
                            <w:pPr>
                              <w:ind w:left="103" w:right="103"/>
                              <w:jc w:val="both"/>
                              <w:rPr>
                                <w:b/>
                                <w:i/>
                                <w:sz w:val="16"/>
                              </w:rPr>
                            </w:pPr>
                            <w:r w:rsidRPr="007A3059">
                              <w:rPr>
                                <w:b/>
                                <w:i/>
                                <w:sz w:val="16"/>
                              </w:rPr>
                              <w:t>Este Formulario no es aplicable para el Método de Selección y Adjudicación de Presupuesto Fijo, donde no es necesaria la presentación de propuesta económica. En caso de que el proponente presente propuesta económica y este fuese adjudicado, se procederá a pagar el monto del presupuesto fijo establecido por la entidad.)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FD6D" id="_x0000_t202" coordsize="21600,21600" o:spt="202" path="m,l,21600r21600,l21600,xe">
                <v:stroke joinstyle="miter"/>
                <v:path gradientshapeok="t" o:connecttype="rect"/>
              </v:shapetype>
              <v:shape id="Text Box 14" o:spid="_x0000_s1026" type="#_x0000_t202" style="position:absolute;margin-left:85.05pt;margin-top:9.3pt;width:453.7pt;height:28.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" filled="f" strokeweight=".48pt">
                <v:textbox inset="0,0,0,0">
                  <w:txbxContent>
                    <w:p w14:paraId="6AA1CEDA" w14:textId="77777777" w:rsidR="00CC4E5F" w:rsidRPr="007A3059" w:rsidRDefault="00CC4E5F" w:rsidP="00CC4E5F">
                      <w:pPr>
                        <w:ind w:left="103" w:right="103"/>
                        <w:jc w:val="both"/>
                        <w:rPr>
                          <w:b/>
                          <w:i/>
                          <w:sz w:val="16"/>
                        </w:rPr>
                      </w:pPr>
                      <w:r w:rsidRPr="007A3059">
                        <w:rPr>
                          <w:b/>
                          <w:i/>
                          <w:sz w:val="16"/>
                        </w:rPr>
                        <w:t>Este Formulario no es aplicable para el Método de Selección y Adjudicación de Presupuesto Fijo, donde no es necesaria la presentación de propuesta económica. En caso de que el proponente presente propuesta económica y este fuese adjudicado, se procederá a pagar el monto del presupuesto fijo establecido por la entidad.)</w:t>
                      </w:r>
                    </w:p>
                  </w:txbxContent>
                </v:textbox>
                <w10:wrap type="topAndBottom" anchorx="page"/>
              </v:shape>
            </w:pict>
          </mc:Fallback>
        </mc:AlternateContent>
      </w:r>
    </w:p>
    <w:p w14:paraId="574DFC2D" w14:textId="77777777" w:rsidR="00CC4E5F" w:rsidRPr="008D67D2" w:rsidRDefault="00CC4E5F" w:rsidP="00CC4E5F">
      <w:pPr>
        <w:rPr>
          <w:rFonts w:ascii="Arial" w:hAnsi="Arial" w:cs="Arial"/>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CC4E5F" w:rsidRPr="008D67D2" w14:paraId="4D0DFD8D" w14:textId="77777777" w:rsidTr="00CC4E5F">
        <w:trPr>
          <w:trHeight w:val="525"/>
          <w:jc w:val="center"/>
        </w:trPr>
        <w:tc>
          <w:tcPr>
            <w:tcW w:w="4111" w:type="dxa"/>
            <w:shd w:val="clear" w:color="auto" w:fill="D9E2F3" w:themeFill="accent1" w:themeFillTint="33"/>
            <w:vAlign w:val="center"/>
          </w:tcPr>
          <w:p w14:paraId="65D01D24" w14:textId="77777777" w:rsidR="00CC4E5F" w:rsidRPr="008D67D2" w:rsidRDefault="00CC4E5F" w:rsidP="00CC4E5F">
            <w:pPr>
              <w:spacing w:line="200" w:lineRule="exact"/>
              <w:jc w:val="center"/>
              <w:rPr>
                <w:rFonts w:ascii="Arial" w:hAnsi="Arial" w:cs="Arial"/>
                <w:b/>
                <w:sz w:val="16"/>
                <w:szCs w:val="16"/>
              </w:rPr>
            </w:pPr>
            <w:r w:rsidRPr="008D67D2">
              <w:rPr>
                <w:rFonts w:ascii="Arial" w:hAnsi="Arial" w:cs="Arial"/>
                <w:b/>
                <w:sz w:val="16"/>
                <w:szCs w:val="16"/>
              </w:rPr>
              <w:t>DETALLE DEL SERVICIO DE CONSULTORÍA</w:t>
            </w:r>
          </w:p>
        </w:tc>
        <w:tc>
          <w:tcPr>
            <w:tcW w:w="2410" w:type="dxa"/>
            <w:shd w:val="clear" w:color="auto" w:fill="D9E2F3" w:themeFill="accent1" w:themeFillTint="33"/>
            <w:vAlign w:val="center"/>
          </w:tcPr>
          <w:p w14:paraId="7BFAE343" w14:textId="77777777" w:rsidR="00CC4E5F" w:rsidRPr="008D67D2" w:rsidRDefault="00CC4E5F" w:rsidP="00CC4E5F">
            <w:pPr>
              <w:spacing w:line="200" w:lineRule="exact"/>
              <w:jc w:val="center"/>
              <w:rPr>
                <w:rFonts w:ascii="Arial" w:hAnsi="Arial" w:cs="Arial"/>
                <w:b/>
                <w:sz w:val="16"/>
                <w:szCs w:val="16"/>
              </w:rPr>
            </w:pPr>
            <w:r w:rsidRPr="008D67D2">
              <w:rPr>
                <w:rFonts w:ascii="Arial" w:hAnsi="Arial" w:cs="Arial"/>
                <w:b/>
                <w:sz w:val="16"/>
                <w:szCs w:val="16"/>
              </w:rPr>
              <w:t>MONTO TOTAL</w:t>
            </w:r>
            <w:r>
              <w:rPr>
                <w:rFonts w:ascii="Arial" w:hAnsi="Arial" w:cs="Arial"/>
                <w:b/>
                <w:sz w:val="16"/>
                <w:szCs w:val="16"/>
              </w:rPr>
              <w:t xml:space="preserve"> Bs</w:t>
            </w:r>
            <w:r w:rsidRPr="008D67D2">
              <w:rPr>
                <w:rFonts w:ascii="Arial" w:hAnsi="Arial" w:cs="Arial"/>
                <w:b/>
                <w:sz w:val="16"/>
                <w:szCs w:val="16"/>
              </w:rPr>
              <w:t xml:space="preserve"> (Literal)</w:t>
            </w:r>
          </w:p>
        </w:tc>
        <w:tc>
          <w:tcPr>
            <w:tcW w:w="2551" w:type="dxa"/>
            <w:shd w:val="clear" w:color="auto" w:fill="D9E2F3" w:themeFill="accent1" w:themeFillTint="33"/>
            <w:vAlign w:val="center"/>
          </w:tcPr>
          <w:p w14:paraId="62ED84D6" w14:textId="77777777" w:rsidR="00CC4E5F" w:rsidRPr="008D67D2" w:rsidRDefault="00CC4E5F" w:rsidP="00CC4E5F">
            <w:pPr>
              <w:spacing w:line="200" w:lineRule="exact"/>
              <w:jc w:val="center"/>
              <w:rPr>
                <w:rFonts w:ascii="Arial" w:hAnsi="Arial" w:cs="Arial"/>
                <w:b/>
                <w:sz w:val="16"/>
                <w:szCs w:val="16"/>
              </w:rPr>
            </w:pPr>
            <w:r w:rsidRPr="008D67D2">
              <w:rPr>
                <w:rFonts w:ascii="Arial" w:hAnsi="Arial" w:cs="Arial"/>
                <w:b/>
                <w:sz w:val="16"/>
                <w:szCs w:val="16"/>
              </w:rPr>
              <w:t>MONTO TOTAL Bs (Numeral)</w:t>
            </w:r>
          </w:p>
        </w:tc>
      </w:tr>
      <w:tr w:rsidR="00CC4E5F" w:rsidRPr="008D67D2" w14:paraId="2E0D4DF1" w14:textId="77777777" w:rsidTr="00CC4E5F">
        <w:trPr>
          <w:trHeight w:hRule="exact" w:val="1951"/>
          <w:jc w:val="center"/>
        </w:trPr>
        <w:tc>
          <w:tcPr>
            <w:tcW w:w="4111" w:type="dxa"/>
            <w:vAlign w:val="center"/>
          </w:tcPr>
          <w:p w14:paraId="2CC4F512" w14:textId="77777777" w:rsidR="00CC4E5F" w:rsidRPr="008D67D2" w:rsidRDefault="00CC4E5F" w:rsidP="00CC4E5F">
            <w:pPr>
              <w:spacing w:line="200" w:lineRule="exact"/>
              <w:jc w:val="center"/>
              <w:rPr>
                <w:rFonts w:ascii="Arial" w:hAnsi="Arial" w:cs="Arial"/>
                <w:sz w:val="16"/>
                <w:szCs w:val="16"/>
              </w:rPr>
            </w:pPr>
          </w:p>
        </w:tc>
        <w:tc>
          <w:tcPr>
            <w:tcW w:w="2410" w:type="dxa"/>
          </w:tcPr>
          <w:p w14:paraId="1AFA8E21" w14:textId="77777777" w:rsidR="00CC4E5F" w:rsidRPr="008D67D2" w:rsidRDefault="00CC4E5F" w:rsidP="00CC4E5F">
            <w:pPr>
              <w:spacing w:line="200" w:lineRule="exact"/>
              <w:jc w:val="both"/>
              <w:rPr>
                <w:rFonts w:ascii="Arial" w:hAnsi="Arial" w:cs="Arial"/>
                <w:sz w:val="16"/>
                <w:szCs w:val="16"/>
              </w:rPr>
            </w:pPr>
          </w:p>
        </w:tc>
        <w:tc>
          <w:tcPr>
            <w:tcW w:w="2551" w:type="dxa"/>
          </w:tcPr>
          <w:p w14:paraId="192B529F" w14:textId="77777777" w:rsidR="00CC4E5F" w:rsidRPr="008D67D2" w:rsidRDefault="00CC4E5F" w:rsidP="00CC4E5F">
            <w:pPr>
              <w:spacing w:line="200" w:lineRule="exact"/>
              <w:jc w:val="both"/>
              <w:rPr>
                <w:rFonts w:ascii="Arial" w:hAnsi="Arial" w:cs="Arial"/>
                <w:sz w:val="16"/>
                <w:szCs w:val="16"/>
              </w:rPr>
            </w:pPr>
          </w:p>
        </w:tc>
      </w:tr>
    </w:tbl>
    <w:p w14:paraId="4F73E886" w14:textId="77777777" w:rsidR="00CC4E5F" w:rsidRPr="008D67D2" w:rsidRDefault="00CC4E5F" w:rsidP="00CC4E5F">
      <w:pPr>
        <w:spacing w:line="200" w:lineRule="exact"/>
        <w:jc w:val="both"/>
        <w:rPr>
          <w:sz w:val="18"/>
          <w:szCs w:val="18"/>
        </w:rPr>
      </w:pPr>
    </w:p>
    <w:p w14:paraId="2CAC2B95" w14:textId="77777777" w:rsidR="00CC4E5F" w:rsidRPr="008D67D2" w:rsidRDefault="00CC4E5F" w:rsidP="00CC4E5F">
      <w:pPr>
        <w:jc w:val="center"/>
        <w:rPr>
          <w:rFonts w:cs="Arial"/>
          <w:b/>
          <w:sz w:val="18"/>
          <w:szCs w:val="18"/>
        </w:rPr>
      </w:pPr>
    </w:p>
    <w:p w14:paraId="6410B0DE" w14:textId="77777777" w:rsidR="00CC4E5F" w:rsidRPr="008D67D2" w:rsidRDefault="00CC4E5F" w:rsidP="00CC4E5F">
      <w:pPr>
        <w:jc w:val="center"/>
        <w:rPr>
          <w:rFonts w:cs="Arial"/>
          <w:b/>
          <w:sz w:val="18"/>
          <w:szCs w:val="18"/>
        </w:rPr>
      </w:pPr>
    </w:p>
    <w:p w14:paraId="6F5E2843" w14:textId="77777777" w:rsidR="00CC4E5F" w:rsidRPr="008D67D2" w:rsidRDefault="00CC4E5F" w:rsidP="00CC4E5F">
      <w:pPr>
        <w:rPr>
          <w:rFonts w:cs="Arial"/>
          <w:b/>
          <w:sz w:val="18"/>
          <w:szCs w:val="18"/>
        </w:rPr>
      </w:pPr>
    </w:p>
    <w:p w14:paraId="0A3B7699" w14:textId="77777777" w:rsidR="00CC4E5F" w:rsidRPr="008D67D2" w:rsidRDefault="00CC4E5F" w:rsidP="00CC4E5F">
      <w:pPr>
        <w:jc w:val="center"/>
        <w:rPr>
          <w:rFonts w:cs="Arial"/>
          <w:b/>
          <w:sz w:val="18"/>
          <w:szCs w:val="18"/>
        </w:rPr>
      </w:pPr>
    </w:p>
    <w:p w14:paraId="2641808F" w14:textId="77777777" w:rsidR="00CC4E5F" w:rsidRDefault="00CC4E5F" w:rsidP="00CC4E5F">
      <w:pPr>
        <w:jc w:val="center"/>
        <w:rPr>
          <w:rFonts w:cs="Arial"/>
          <w:b/>
          <w:sz w:val="18"/>
          <w:szCs w:val="16"/>
        </w:rPr>
      </w:pPr>
      <w:r w:rsidRPr="008D67D2">
        <w:rPr>
          <w:rFonts w:cs="Arial"/>
          <w:sz w:val="16"/>
          <w:szCs w:val="16"/>
        </w:rPr>
        <w:br w:type="page"/>
      </w:r>
    </w:p>
    <w:p w14:paraId="39EDB189" w14:textId="77777777" w:rsidR="00CC4E5F" w:rsidRPr="008D67D2" w:rsidRDefault="00CC4E5F" w:rsidP="00CC4E5F">
      <w:pPr>
        <w:jc w:val="center"/>
        <w:rPr>
          <w:rFonts w:cs="Arial"/>
          <w:b/>
          <w:sz w:val="18"/>
          <w:szCs w:val="16"/>
        </w:rPr>
      </w:pPr>
    </w:p>
    <w:p w14:paraId="6EC0A876" w14:textId="77777777" w:rsidR="00CC4E5F" w:rsidRPr="008D67D2" w:rsidRDefault="00CC4E5F" w:rsidP="00CC4E5F">
      <w:pPr>
        <w:jc w:val="center"/>
        <w:rPr>
          <w:rFonts w:cs="Arial"/>
          <w:b/>
          <w:sz w:val="18"/>
          <w:szCs w:val="16"/>
        </w:rPr>
      </w:pPr>
      <w:r w:rsidRPr="008D67D2">
        <w:rPr>
          <w:rFonts w:cs="Arial"/>
          <w:b/>
          <w:sz w:val="18"/>
          <w:szCs w:val="16"/>
        </w:rPr>
        <w:t>PRESUPUESTO TOTAL DEL COSTO</w:t>
      </w:r>
    </w:p>
    <w:p w14:paraId="700BB2F2" w14:textId="77777777" w:rsidR="00CC4E5F" w:rsidRPr="008D67D2" w:rsidRDefault="00CC4E5F" w:rsidP="00CC4E5F">
      <w:pPr>
        <w:jc w:val="center"/>
        <w:rPr>
          <w:rFonts w:cs="Arial"/>
          <w:sz w:val="18"/>
          <w:szCs w:val="16"/>
        </w:rPr>
      </w:pPr>
      <w:r w:rsidRPr="008D67D2">
        <w:rPr>
          <w:rFonts w:cs="Arial"/>
          <w:b/>
          <w:sz w:val="18"/>
          <w:szCs w:val="16"/>
        </w:rPr>
        <w:t>DE LOS SERVICIOS DE CONSULTORÍA</w:t>
      </w:r>
    </w:p>
    <w:p w14:paraId="0BDCE654" w14:textId="77777777" w:rsidR="00CC4E5F" w:rsidRPr="008D67D2" w:rsidRDefault="00CC4E5F" w:rsidP="00CC4E5F">
      <w:pPr>
        <w:jc w:val="both"/>
        <w:rPr>
          <w:rFonts w:cs="Arial"/>
          <w:sz w:val="16"/>
          <w:szCs w:val="16"/>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CC4E5F" w:rsidRPr="008D67D2" w14:paraId="6D8526FD" w14:textId="77777777" w:rsidTr="00CC4E5F">
        <w:trPr>
          <w:trHeight w:val="397"/>
        </w:trPr>
        <w:tc>
          <w:tcPr>
            <w:tcW w:w="7589" w:type="dxa"/>
            <w:gridSpan w:val="3"/>
            <w:shd w:val="clear" w:color="auto" w:fill="D9E2F3" w:themeFill="accent1" w:themeFillTint="33"/>
            <w:noWrap/>
            <w:vAlign w:val="center"/>
          </w:tcPr>
          <w:p w14:paraId="347CD419"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DESCRIPCIÓN</w:t>
            </w:r>
          </w:p>
        </w:tc>
        <w:tc>
          <w:tcPr>
            <w:tcW w:w="1491" w:type="dxa"/>
            <w:shd w:val="clear" w:color="auto" w:fill="D9E2F3" w:themeFill="accent1" w:themeFillTint="33"/>
            <w:noWrap/>
            <w:vAlign w:val="center"/>
          </w:tcPr>
          <w:p w14:paraId="33E183AC"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Monto (Bs)</w:t>
            </w:r>
          </w:p>
        </w:tc>
      </w:tr>
      <w:tr w:rsidR="00CC4E5F" w:rsidRPr="008D67D2" w14:paraId="3B6CDC05" w14:textId="77777777" w:rsidTr="00CC4E5F">
        <w:trPr>
          <w:trHeight w:val="284"/>
        </w:trPr>
        <w:tc>
          <w:tcPr>
            <w:tcW w:w="291" w:type="dxa"/>
            <w:vMerge w:val="restart"/>
            <w:shd w:val="clear" w:color="auto" w:fill="F2F2F2"/>
            <w:noWrap/>
            <w:vAlign w:val="center"/>
          </w:tcPr>
          <w:p w14:paraId="28359905"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I</w:t>
            </w:r>
          </w:p>
        </w:tc>
        <w:tc>
          <w:tcPr>
            <w:tcW w:w="8789" w:type="dxa"/>
            <w:gridSpan w:val="3"/>
            <w:shd w:val="clear" w:color="auto" w:fill="F2F2F2"/>
            <w:noWrap/>
            <w:vAlign w:val="bottom"/>
          </w:tcPr>
          <w:p w14:paraId="2B3C17E1"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COSTOS DIRECTOS</w:t>
            </w:r>
          </w:p>
        </w:tc>
      </w:tr>
      <w:tr w:rsidR="00CC4E5F" w:rsidRPr="008D67D2" w14:paraId="3F3FE7B2" w14:textId="77777777" w:rsidTr="00CC4E5F">
        <w:trPr>
          <w:trHeight w:val="284"/>
        </w:trPr>
        <w:tc>
          <w:tcPr>
            <w:tcW w:w="291" w:type="dxa"/>
            <w:vMerge/>
            <w:shd w:val="clear" w:color="auto" w:fill="auto"/>
            <w:noWrap/>
            <w:vAlign w:val="center"/>
          </w:tcPr>
          <w:p w14:paraId="5A417804" w14:textId="77777777" w:rsidR="00CC4E5F" w:rsidRPr="008D67D2" w:rsidRDefault="00CC4E5F" w:rsidP="00CC4E5F">
            <w:pPr>
              <w:jc w:val="center"/>
              <w:rPr>
                <w:rFonts w:ascii="Arial" w:hAnsi="Arial" w:cs="Arial"/>
                <w:sz w:val="16"/>
                <w:szCs w:val="16"/>
              </w:rPr>
            </w:pPr>
          </w:p>
        </w:tc>
        <w:tc>
          <w:tcPr>
            <w:tcW w:w="284" w:type="dxa"/>
            <w:shd w:val="clear" w:color="auto" w:fill="auto"/>
            <w:noWrap/>
            <w:vAlign w:val="bottom"/>
          </w:tcPr>
          <w:p w14:paraId="1CA6273E" w14:textId="77777777" w:rsidR="00CC4E5F" w:rsidRPr="008D67D2" w:rsidRDefault="00CC4E5F" w:rsidP="00CC4E5F">
            <w:pPr>
              <w:rPr>
                <w:rFonts w:ascii="Arial" w:hAnsi="Arial" w:cs="Arial"/>
                <w:sz w:val="16"/>
                <w:szCs w:val="16"/>
              </w:rPr>
            </w:pPr>
            <w:r w:rsidRPr="008D67D2">
              <w:rPr>
                <w:rFonts w:ascii="Arial" w:hAnsi="Arial" w:cs="Arial"/>
                <w:sz w:val="16"/>
                <w:szCs w:val="16"/>
              </w:rPr>
              <w:t>A</w:t>
            </w:r>
          </w:p>
        </w:tc>
        <w:tc>
          <w:tcPr>
            <w:tcW w:w="7014" w:type="dxa"/>
            <w:shd w:val="clear" w:color="auto" w:fill="auto"/>
            <w:noWrap/>
            <w:vAlign w:val="bottom"/>
          </w:tcPr>
          <w:p w14:paraId="2D3C3DAE" w14:textId="77777777" w:rsidR="00CC4E5F" w:rsidRPr="008D67D2" w:rsidRDefault="00CC4E5F" w:rsidP="00CC4E5F">
            <w:pPr>
              <w:rPr>
                <w:rFonts w:ascii="Arial" w:hAnsi="Arial" w:cs="Arial"/>
                <w:sz w:val="16"/>
                <w:szCs w:val="16"/>
              </w:rPr>
            </w:pPr>
            <w:r w:rsidRPr="008D67D2">
              <w:rPr>
                <w:rFonts w:ascii="Arial" w:hAnsi="Arial" w:cs="Arial"/>
                <w:sz w:val="16"/>
                <w:szCs w:val="16"/>
              </w:rPr>
              <w:t>Honorarios mensuales del personal asignado (Formulario B-3)</w:t>
            </w:r>
          </w:p>
        </w:tc>
        <w:tc>
          <w:tcPr>
            <w:tcW w:w="1491" w:type="dxa"/>
            <w:shd w:val="clear" w:color="auto" w:fill="auto"/>
            <w:noWrap/>
            <w:vAlign w:val="bottom"/>
          </w:tcPr>
          <w:p w14:paraId="7B1712FA" w14:textId="77777777" w:rsidR="00CC4E5F" w:rsidRPr="008D67D2" w:rsidRDefault="00CC4E5F" w:rsidP="00CC4E5F">
            <w:pPr>
              <w:jc w:val="right"/>
              <w:rPr>
                <w:rFonts w:ascii="Arial" w:hAnsi="Arial" w:cs="Arial"/>
                <w:sz w:val="16"/>
                <w:szCs w:val="16"/>
              </w:rPr>
            </w:pPr>
          </w:p>
        </w:tc>
      </w:tr>
      <w:tr w:rsidR="00CC4E5F" w:rsidRPr="008D67D2" w14:paraId="140DD08E" w14:textId="77777777" w:rsidTr="00CC4E5F">
        <w:trPr>
          <w:trHeight w:val="284"/>
        </w:trPr>
        <w:tc>
          <w:tcPr>
            <w:tcW w:w="291" w:type="dxa"/>
            <w:vMerge/>
            <w:shd w:val="clear" w:color="auto" w:fill="auto"/>
            <w:noWrap/>
            <w:vAlign w:val="center"/>
          </w:tcPr>
          <w:p w14:paraId="11A880A4" w14:textId="77777777" w:rsidR="00CC4E5F" w:rsidRPr="008D67D2" w:rsidRDefault="00CC4E5F" w:rsidP="00CC4E5F">
            <w:pPr>
              <w:jc w:val="center"/>
              <w:rPr>
                <w:rFonts w:ascii="Arial" w:hAnsi="Arial" w:cs="Arial"/>
                <w:sz w:val="16"/>
                <w:szCs w:val="16"/>
              </w:rPr>
            </w:pPr>
          </w:p>
        </w:tc>
        <w:tc>
          <w:tcPr>
            <w:tcW w:w="284" w:type="dxa"/>
            <w:shd w:val="clear" w:color="auto" w:fill="auto"/>
            <w:noWrap/>
            <w:vAlign w:val="bottom"/>
          </w:tcPr>
          <w:p w14:paraId="085BD96A" w14:textId="77777777" w:rsidR="00CC4E5F" w:rsidRPr="008D67D2" w:rsidRDefault="00CC4E5F" w:rsidP="00CC4E5F">
            <w:pPr>
              <w:rPr>
                <w:rFonts w:ascii="Arial" w:hAnsi="Arial" w:cs="Arial"/>
                <w:sz w:val="16"/>
                <w:szCs w:val="16"/>
              </w:rPr>
            </w:pPr>
            <w:r w:rsidRPr="008D67D2">
              <w:rPr>
                <w:rFonts w:ascii="Arial" w:hAnsi="Arial" w:cs="Arial"/>
                <w:sz w:val="16"/>
                <w:szCs w:val="16"/>
              </w:rPr>
              <w:t>B</w:t>
            </w:r>
          </w:p>
        </w:tc>
        <w:tc>
          <w:tcPr>
            <w:tcW w:w="7014" w:type="dxa"/>
            <w:shd w:val="clear" w:color="auto" w:fill="auto"/>
            <w:noWrap/>
            <w:vAlign w:val="bottom"/>
          </w:tcPr>
          <w:p w14:paraId="46B07613" w14:textId="77777777" w:rsidR="00CC4E5F" w:rsidRPr="008D67D2" w:rsidRDefault="00CC4E5F" w:rsidP="00CC4E5F">
            <w:pPr>
              <w:rPr>
                <w:rFonts w:ascii="Arial" w:hAnsi="Arial" w:cs="Arial"/>
                <w:sz w:val="16"/>
                <w:szCs w:val="16"/>
              </w:rPr>
            </w:pPr>
            <w:r w:rsidRPr="008D67D2">
              <w:rPr>
                <w:rFonts w:ascii="Arial" w:hAnsi="Arial" w:cs="Arial"/>
                <w:sz w:val="16"/>
                <w:szCs w:val="16"/>
              </w:rPr>
              <w:t xml:space="preserve">Alquiler y Misceláneos (Formulario B-4). </w:t>
            </w:r>
          </w:p>
        </w:tc>
        <w:tc>
          <w:tcPr>
            <w:tcW w:w="1491" w:type="dxa"/>
            <w:shd w:val="clear" w:color="auto" w:fill="auto"/>
            <w:noWrap/>
            <w:vAlign w:val="bottom"/>
          </w:tcPr>
          <w:p w14:paraId="7AAE8413" w14:textId="77777777" w:rsidR="00CC4E5F" w:rsidRPr="008D67D2" w:rsidRDefault="00CC4E5F" w:rsidP="00CC4E5F">
            <w:pPr>
              <w:jc w:val="right"/>
              <w:rPr>
                <w:rFonts w:ascii="Arial" w:hAnsi="Arial" w:cs="Arial"/>
                <w:sz w:val="16"/>
                <w:szCs w:val="16"/>
              </w:rPr>
            </w:pPr>
          </w:p>
        </w:tc>
      </w:tr>
      <w:tr w:rsidR="00CC4E5F" w:rsidRPr="008D67D2" w14:paraId="5D1D8811" w14:textId="77777777" w:rsidTr="00CC4E5F">
        <w:trPr>
          <w:trHeight w:val="284"/>
        </w:trPr>
        <w:tc>
          <w:tcPr>
            <w:tcW w:w="291" w:type="dxa"/>
            <w:vMerge/>
            <w:shd w:val="clear" w:color="auto" w:fill="auto"/>
            <w:noWrap/>
            <w:vAlign w:val="center"/>
          </w:tcPr>
          <w:p w14:paraId="7106909B" w14:textId="77777777" w:rsidR="00CC4E5F" w:rsidRPr="008D67D2" w:rsidRDefault="00CC4E5F" w:rsidP="00CC4E5F">
            <w:pPr>
              <w:jc w:val="center"/>
              <w:rPr>
                <w:rFonts w:ascii="Arial" w:hAnsi="Arial" w:cs="Arial"/>
                <w:b/>
                <w:bCs/>
                <w:sz w:val="16"/>
                <w:szCs w:val="16"/>
              </w:rPr>
            </w:pPr>
          </w:p>
        </w:tc>
        <w:tc>
          <w:tcPr>
            <w:tcW w:w="284" w:type="dxa"/>
            <w:shd w:val="clear" w:color="auto" w:fill="auto"/>
            <w:noWrap/>
            <w:vAlign w:val="bottom"/>
          </w:tcPr>
          <w:p w14:paraId="23E66CEB" w14:textId="77777777" w:rsidR="00CC4E5F" w:rsidRPr="008D67D2" w:rsidRDefault="00CC4E5F" w:rsidP="00CC4E5F">
            <w:pPr>
              <w:rPr>
                <w:rFonts w:ascii="Arial" w:hAnsi="Arial" w:cs="Arial"/>
                <w:b/>
                <w:bCs/>
                <w:sz w:val="16"/>
                <w:szCs w:val="16"/>
              </w:rPr>
            </w:pPr>
          </w:p>
        </w:tc>
        <w:tc>
          <w:tcPr>
            <w:tcW w:w="7014" w:type="dxa"/>
            <w:shd w:val="clear" w:color="auto" w:fill="auto"/>
            <w:noWrap/>
            <w:vAlign w:val="bottom"/>
          </w:tcPr>
          <w:p w14:paraId="59ED2858"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SUB TOTAL COSTOS DIRECTOS (A+B)</w:t>
            </w:r>
          </w:p>
        </w:tc>
        <w:tc>
          <w:tcPr>
            <w:tcW w:w="1491" w:type="dxa"/>
            <w:shd w:val="clear" w:color="auto" w:fill="auto"/>
            <w:noWrap/>
            <w:vAlign w:val="bottom"/>
          </w:tcPr>
          <w:p w14:paraId="7A31A1EA" w14:textId="77777777" w:rsidR="00CC4E5F" w:rsidRPr="008D67D2" w:rsidRDefault="00CC4E5F" w:rsidP="00CC4E5F">
            <w:pPr>
              <w:jc w:val="right"/>
              <w:rPr>
                <w:rFonts w:ascii="Arial" w:hAnsi="Arial" w:cs="Arial"/>
                <w:b/>
                <w:bCs/>
                <w:sz w:val="16"/>
                <w:szCs w:val="16"/>
              </w:rPr>
            </w:pPr>
          </w:p>
        </w:tc>
      </w:tr>
      <w:tr w:rsidR="00CC4E5F" w:rsidRPr="008D67D2" w14:paraId="5D31EBEB" w14:textId="77777777" w:rsidTr="00CC4E5F">
        <w:trPr>
          <w:trHeight w:val="284"/>
        </w:trPr>
        <w:tc>
          <w:tcPr>
            <w:tcW w:w="291" w:type="dxa"/>
            <w:vMerge w:val="restart"/>
            <w:shd w:val="clear" w:color="auto" w:fill="F2F2F2"/>
            <w:noWrap/>
            <w:vAlign w:val="center"/>
          </w:tcPr>
          <w:p w14:paraId="50F9C9F8"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II</w:t>
            </w:r>
          </w:p>
        </w:tc>
        <w:tc>
          <w:tcPr>
            <w:tcW w:w="8789" w:type="dxa"/>
            <w:gridSpan w:val="3"/>
            <w:shd w:val="clear" w:color="auto" w:fill="F2F2F2"/>
            <w:noWrap/>
            <w:vAlign w:val="bottom"/>
          </w:tcPr>
          <w:p w14:paraId="19C6081C" w14:textId="77777777" w:rsidR="00CC4E5F" w:rsidRPr="008D67D2" w:rsidRDefault="00CC4E5F" w:rsidP="00CC4E5F">
            <w:pPr>
              <w:jc w:val="both"/>
              <w:rPr>
                <w:rFonts w:ascii="Arial" w:hAnsi="Arial" w:cs="Arial"/>
                <w:b/>
                <w:bCs/>
                <w:sz w:val="16"/>
                <w:szCs w:val="16"/>
              </w:rPr>
            </w:pPr>
            <w:r w:rsidRPr="008D67D2">
              <w:rPr>
                <w:rFonts w:ascii="Arial" w:hAnsi="Arial" w:cs="Arial"/>
                <w:b/>
                <w:bCs/>
                <w:sz w:val="16"/>
                <w:szCs w:val="16"/>
              </w:rPr>
              <w:t>COSTOS INDIRECTOS </w:t>
            </w:r>
          </w:p>
        </w:tc>
      </w:tr>
      <w:tr w:rsidR="00CC4E5F" w:rsidRPr="008D67D2" w14:paraId="65B2D5E2" w14:textId="77777777" w:rsidTr="00CC4E5F">
        <w:trPr>
          <w:trHeight w:val="284"/>
        </w:trPr>
        <w:tc>
          <w:tcPr>
            <w:tcW w:w="291" w:type="dxa"/>
            <w:vMerge/>
            <w:shd w:val="clear" w:color="auto" w:fill="F2F2F2"/>
            <w:noWrap/>
            <w:vAlign w:val="bottom"/>
          </w:tcPr>
          <w:p w14:paraId="5F3476BA" w14:textId="77777777" w:rsidR="00CC4E5F" w:rsidRPr="008D67D2" w:rsidRDefault="00CC4E5F" w:rsidP="00CC4E5F">
            <w:pPr>
              <w:rPr>
                <w:rFonts w:ascii="Arial" w:hAnsi="Arial" w:cs="Arial"/>
                <w:sz w:val="16"/>
                <w:szCs w:val="16"/>
              </w:rPr>
            </w:pPr>
          </w:p>
        </w:tc>
        <w:tc>
          <w:tcPr>
            <w:tcW w:w="284" w:type="dxa"/>
            <w:shd w:val="clear" w:color="auto" w:fill="auto"/>
            <w:noWrap/>
            <w:vAlign w:val="bottom"/>
          </w:tcPr>
          <w:p w14:paraId="7ABBAE09" w14:textId="77777777" w:rsidR="00CC4E5F" w:rsidRPr="008D67D2" w:rsidRDefault="00CC4E5F" w:rsidP="00CC4E5F">
            <w:pPr>
              <w:rPr>
                <w:rFonts w:ascii="Arial" w:hAnsi="Arial" w:cs="Arial"/>
                <w:sz w:val="16"/>
                <w:szCs w:val="16"/>
              </w:rPr>
            </w:pPr>
            <w:r w:rsidRPr="008D67D2">
              <w:rPr>
                <w:rFonts w:ascii="Arial" w:hAnsi="Arial" w:cs="Arial"/>
                <w:sz w:val="16"/>
                <w:szCs w:val="16"/>
              </w:rPr>
              <w:t>C</w:t>
            </w:r>
          </w:p>
        </w:tc>
        <w:tc>
          <w:tcPr>
            <w:tcW w:w="7014" w:type="dxa"/>
            <w:shd w:val="clear" w:color="auto" w:fill="auto"/>
            <w:noWrap/>
            <w:vAlign w:val="bottom"/>
          </w:tcPr>
          <w:p w14:paraId="0D1081C3" w14:textId="77777777" w:rsidR="00CC4E5F" w:rsidRPr="008D67D2" w:rsidRDefault="00CC4E5F" w:rsidP="00CC4E5F">
            <w:pPr>
              <w:rPr>
                <w:rFonts w:ascii="Arial" w:hAnsi="Arial" w:cs="Arial"/>
                <w:sz w:val="16"/>
                <w:szCs w:val="16"/>
              </w:rPr>
            </w:pPr>
            <w:r w:rsidRPr="008D67D2">
              <w:rPr>
                <w:rFonts w:ascii="Arial" w:hAnsi="Arial" w:cs="Arial"/>
                <w:sz w:val="16"/>
                <w:szCs w:val="16"/>
              </w:rPr>
              <w:t>Gastos Generales.</w:t>
            </w:r>
          </w:p>
        </w:tc>
        <w:tc>
          <w:tcPr>
            <w:tcW w:w="1491" w:type="dxa"/>
            <w:shd w:val="clear" w:color="auto" w:fill="auto"/>
            <w:noWrap/>
            <w:vAlign w:val="bottom"/>
          </w:tcPr>
          <w:p w14:paraId="4D4EDE4C" w14:textId="77777777" w:rsidR="00CC4E5F" w:rsidRPr="008D67D2" w:rsidRDefault="00CC4E5F" w:rsidP="00CC4E5F">
            <w:pPr>
              <w:jc w:val="right"/>
              <w:rPr>
                <w:rFonts w:ascii="Arial" w:hAnsi="Arial" w:cs="Arial"/>
                <w:sz w:val="16"/>
                <w:szCs w:val="16"/>
              </w:rPr>
            </w:pPr>
          </w:p>
        </w:tc>
      </w:tr>
      <w:tr w:rsidR="00CC4E5F" w:rsidRPr="008D67D2" w14:paraId="7DDDAC66" w14:textId="77777777" w:rsidTr="00CC4E5F">
        <w:trPr>
          <w:trHeight w:val="284"/>
        </w:trPr>
        <w:tc>
          <w:tcPr>
            <w:tcW w:w="291" w:type="dxa"/>
            <w:vMerge/>
            <w:shd w:val="clear" w:color="auto" w:fill="F2F2F2"/>
            <w:noWrap/>
            <w:vAlign w:val="bottom"/>
          </w:tcPr>
          <w:p w14:paraId="18C43BDC" w14:textId="77777777" w:rsidR="00CC4E5F" w:rsidRPr="008D67D2" w:rsidRDefault="00CC4E5F" w:rsidP="00CC4E5F">
            <w:pPr>
              <w:rPr>
                <w:rFonts w:ascii="Arial" w:hAnsi="Arial" w:cs="Arial"/>
                <w:sz w:val="16"/>
                <w:szCs w:val="16"/>
              </w:rPr>
            </w:pPr>
          </w:p>
        </w:tc>
        <w:tc>
          <w:tcPr>
            <w:tcW w:w="284" w:type="dxa"/>
            <w:shd w:val="clear" w:color="auto" w:fill="auto"/>
            <w:noWrap/>
            <w:vAlign w:val="bottom"/>
          </w:tcPr>
          <w:p w14:paraId="3B392AF5" w14:textId="77777777" w:rsidR="00CC4E5F" w:rsidRPr="008D67D2" w:rsidRDefault="00CC4E5F" w:rsidP="00CC4E5F">
            <w:pPr>
              <w:rPr>
                <w:rFonts w:ascii="Arial" w:hAnsi="Arial" w:cs="Arial"/>
                <w:sz w:val="16"/>
                <w:szCs w:val="16"/>
              </w:rPr>
            </w:pPr>
            <w:r w:rsidRPr="008D67D2">
              <w:rPr>
                <w:rFonts w:ascii="Arial" w:hAnsi="Arial" w:cs="Arial"/>
                <w:sz w:val="16"/>
                <w:szCs w:val="16"/>
              </w:rPr>
              <w:t>D</w:t>
            </w:r>
          </w:p>
        </w:tc>
        <w:tc>
          <w:tcPr>
            <w:tcW w:w="7014" w:type="dxa"/>
            <w:shd w:val="clear" w:color="auto" w:fill="auto"/>
            <w:noWrap/>
            <w:vAlign w:val="bottom"/>
          </w:tcPr>
          <w:p w14:paraId="1B31D026" w14:textId="77777777" w:rsidR="00CC4E5F" w:rsidRPr="008D67D2" w:rsidRDefault="00CC4E5F" w:rsidP="00CC4E5F">
            <w:pPr>
              <w:rPr>
                <w:rFonts w:ascii="Arial" w:hAnsi="Arial" w:cs="Arial"/>
                <w:sz w:val="16"/>
                <w:szCs w:val="16"/>
              </w:rPr>
            </w:pPr>
            <w:r w:rsidRPr="008D67D2">
              <w:rPr>
                <w:rFonts w:ascii="Arial" w:hAnsi="Arial" w:cs="Arial"/>
                <w:sz w:val="16"/>
                <w:szCs w:val="16"/>
              </w:rPr>
              <w:t>Impuestos y otros (*).</w:t>
            </w:r>
          </w:p>
        </w:tc>
        <w:tc>
          <w:tcPr>
            <w:tcW w:w="1491" w:type="dxa"/>
            <w:shd w:val="clear" w:color="auto" w:fill="auto"/>
            <w:noWrap/>
            <w:vAlign w:val="bottom"/>
          </w:tcPr>
          <w:p w14:paraId="610AFECB" w14:textId="77777777" w:rsidR="00CC4E5F" w:rsidRPr="008D67D2" w:rsidRDefault="00CC4E5F" w:rsidP="00CC4E5F">
            <w:pPr>
              <w:jc w:val="right"/>
              <w:rPr>
                <w:rFonts w:ascii="Arial" w:hAnsi="Arial" w:cs="Arial"/>
                <w:sz w:val="16"/>
                <w:szCs w:val="16"/>
              </w:rPr>
            </w:pPr>
          </w:p>
        </w:tc>
      </w:tr>
      <w:tr w:rsidR="00CC4E5F" w:rsidRPr="008D67D2" w14:paraId="6AE88FA2" w14:textId="77777777" w:rsidTr="00CC4E5F">
        <w:trPr>
          <w:trHeight w:val="284"/>
        </w:trPr>
        <w:tc>
          <w:tcPr>
            <w:tcW w:w="291" w:type="dxa"/>
            <w:vMerge/>
            <w:shd w:val="clear" w:color="auto" w:fill="F2F2F2"/>
            <w:noWrap/>
            <w:vAlign w:val="bottom"/>
          </w:tcPr>
          <w:p w14:paraId="3C2BD285" w14:textId="77777777" w:rsidR="00CC4E5F" w:rsidRPr="008D67D2" w:rsidRDefault="00CC4E5F" w:rsidP="00CC4E5F">
            <w:pPr>
              <w:rPr>
                <w:rFonts w:ascii="Arial" w:hAnsi="Arial" w:cs="Arial"/>
                <w:b/>
                <w:bCs/>
                <w:sz w:val="16"/>
                <w:szCs w:val="16"/>
              </w:rPr>
            </w:pPr>
          </w:p>
        </w:tc>
        <w:tc>
          <w:tcPr>
            <w:tcW w:w="284" w:type="dxa"/>
            <w:shd w:val="clear" w:color="auto" w:fill="auto"/>
            <w:noWrap/>
            <w:vAlign w:val="bottom"/>
          </w:tcPr>
          <w:p w14:paraId="78380FC1" w14:textId="77777777" w:rsidR="00CC4E5F" w:rsidRPr="008D67D2" w:rsidRDefault="00CC4E5F" w:rsidP="00CC4E5F">
            <w:pPr>
              <w:rPr>
                <w:rFonts w:ascii="Arial" w:hAnsi="Arial" w:cs="Arial"/>
                <w:b/>
                <w:bCs/>
                <w:sz w:val="16"/>
                <w:szCs w:val="16"/>
              </w:rPr>
            </w:pPr>
          </w:p>
        </w:tc>
        <w:tc>
          <w:tcPr>
            <w:tcW w:w="7014" w:type="dxa"/>
            <w:shd w:val="clear" w:color="auto" w:fill="auto"/>
            <w:noWrap/>
            <w:vAlign w:val="bottom"/>
          </w:tcPr>
          <w:p w14:paraId="19C15E58"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SUB TOTAL COSTOS INDIRECTOS (C+D)</w:t>
            </w:r>
          </w:p>
        </w:tc>
        <w:tc>
          <w:tcPr>
            <w:tcW w:w="1491" w:type="dxa"/>
            <w:shd w:val="clear" w:color="auto" w:fill="auto"/>
            <w:noWrap/>
            <w:vAlign w:val="bottom"/>
          </w:tcPr>
          <w:p w14:paraId="2A4D19EE" w14:textId="77777777" w:rsidR="00CC4E5F" w:rsidRPr="008D67D2" w:rsidRDefault="00CC4E5F" w:rsidP="00CC4E5F">
            <w:pPr>
              <w:jc w:val="right"/>
              <w:rPr>
                <w:rFonts w:ascii="Arial" w:hAnsi="Arial" w:cs="Arial"/>
                <w:b/>
                <w:bCs/>
                <w:sz w:val="16"/>
                <w:szCs w:val="16"/>
              </w:rPr>
            </w:pPr>
          </w:p>
        </w:tc>
      </w:tr>
      <w:tr w:rsidR="00CC4E5F" w:rsidRPr="008D67D2" w14:paraId="1D4434B9" w14:textId="77777777" w:rsidTr="00CC4E5F">
        <w:trPr>
          <w:trHeight w:val="284"/>
        </w:trPr>
        <w:tc>
          <w:tcPr>
            <w:tcW w:w="291" w:type="dxa"/>
            <w:shd w:val="clear" w:color="auto" w:fill="F2F2F2"/>
            <w:noWrap/>
            <w:vAlign w:val="bottom"/>
          </w:tcPr>
          <w:p w14:paraId="76DB2153"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III</w:t>
            </w:r>
          </w:p>
        </w:tc>
        <w:tc>
          <w:tcPr>
            <w:tcW w:w="7298" w:type="dxa"/>
            <w:gridSpan w:val="2"/>
            <w:shd w:val="clear" w:color="auto" w:fill="F2F2F2"/>
            <w:noWrap/>
            <w:vAlign w:val="bottom"/>
          </w:tcPr>
          <w:p w14:paraId="4F9A6782"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UTILIDAD</w:t>
            </w:r>
          </w:p>
        </w:tc>
        <w:tc>
          <w:tcPr>
            <w:tcW w:w="1491" w:type="dxa"/>
            <w:shd w:val="clear" w:color="auto" w:fill="F2F2F2"/>
            <w:noWrap/>
            <w:vAlign w:val="bottom"/>
          </w:tcPr>
          <w:p w14:paraId="7181D7E4" w14:textId="77777777" w:rsidR="00CC4E5F" w:rsidRPr="008D67D2" w:rsidRDefault="00CC4E5F" w:rsidP="00CC4E5F">
            <w:pPr>
              <w:jc w:val="right"/>
              <w:rPr>
                <w:rFonts w:ascii="Arial" w:hAnsi="Arial" w:cs="Arial"/>
                <w:b/>
                <w:bCs/>
                <w:sz w:val="16"/>
                <w:szCs w:val="16"/>
              </w:rPr>
            </w:pPr>
          </w:p>
        </w:tc>
      </w:tr>
      <w:tr w:rsidR="00CC4E5F" w:rsidRPr="008D67D2" w14:paraId="5DF47AEA" w14:textId="77777777" w:rsidTr="00CC4E5F">
        <w:trPr>
          <w:trHeight w:val="284"/>
        </w:trPr>
        <w:tc>
          <w:tcPr>
            <w:tcW w:w="7589" w:type="dxa"/>
            <w:gridSpan w:val="3"/>
            <w:shd w:val="clear" w:color="auto" w:fill="auto"/>
            <w:noWrap/>
            <w:vAlign w:val="bottom"/>
          </w:tcPr>
          <w:p w14:paraId="5CA77073" w14:textId="77777777" w:rsidR="00CC4E5F" w:rsidRPr="008D67D2" w:rsidRDefault="00CC4E5F" w:rsidP="00CC4E5F">
            <w:pPr>
              <w:rPr>
                <w:rFonts w:ascii="Arial" w:hAnsi="Arial" w:cs="Arial"/>
                <w:b/>
                <w:bCs/>
                <w:sz w:val="16"/>
                <w:szCs w:val="16"/>
              </w:rPr>
            </w:pPr>
            <w:r w:rsidRPr="008D67D2">
              <w:rPr>
                <w:rFonts w:ascii="Arial" w:hAnsi="Arial" w:cs="Arial"/>
                <w:b/>
                <w:bCs/>
                <w:sz w:val="16"/>
                <w:szCs w:val="16"/>
              </w:rPr>
              <w:t>COSTO TOTAL DEL SERVICIO (I + II + III)</w:t>
            </w:r>
          </w:p>
        </w:tc>
        <w:tc>
          <w:tcPr>
            <w:tcW w:w="1491" w:type="dxa"/>
            <w:shd w:val="clear" w:color="auto" w:fill="auto"/>
            <w:noWrap/>
            <w:vAlign w:val="bottom"/>
          </w:tcPr>
          <w:p w14:paraId="1E91E46A" w14:textId="77777777" w:rsidR="00CC4E5F" w:rsidRPr="008D67D2" w:rsidRDefault="00CC4E5F" w:rsidP="00CC4E5F">
            <w:pPr>
              <w:jc w:val="right"/>
              <w:rPr>
                <w:rFonts w:ascii="Arial" w:hAnsi="Arial" w:cs="Arial"/>
                <w:b/>
                <w:bCs/>
                <w:sz w:val="16"/>
                <w:szCs w:val="16"/>
              </w:rPr>
            </w:pPr>
          </w:p>
        </w:tc>
      </w:tr>
    </w:tbl>
    <w:p w14:paraId="071C5CFF" w14:textId="77777777" w:rsidR="00CC4E5F" w:rsidRPr="008D67D2" w:rsidRDefault="00CC4E5F" w:rsidP="00CC4E5F">
      <w:pPr>
        <w:jc w:val="both"/>
        <w:rPr>
          <w:rFonts w:cs="Arial"/>
          <w:sz w:val="16"/>
          <w:szCs w:val="16"/>
        </w:rPr>
      </w:pPr>
    </w:p>
    <w:p w14:paraId="66284B05" w14:textId="77777777" w:rsidR="00CC4E5F" w:rsidRPr="008D67D2" w:rsidRDefault="00CC4E5F" w:rsidP="00CC4E5F">
      <w:pPr>
        <w:jc w:val="both"/>
        <w:rPr>
          <w:rFonts w:cs="Arial"/>
          <w:sz w:val="16"/>
          <w:szCs w:val="16"/>
        </w:rPr>
      </w:pPr>
    </w:p>
    <w:p w14:paraId="32D2FB59" w14:textId="77777777" w:rsidR="00CC4E5F" w:rsidRPr="008D67D2" w:rsidRDefault="00CC4E5F" w:rsidP="00CC4E5F">
      <w:pPr>
        <w:jc w:val="both"/>
        <w:rPr>
          <w:rFonts w:cs="Arial"/>
          <w:sz w:val="16"/>
          <w:szCs w:val="16"/>
        </w:rPr>
      </w:pPr>
    </w:p>
    <w:p w14:paraId="63015AD3" w14:textId="77777777" w:rsidR="00CC4E5F" w:rsidRPr="008D67D2" w:rsidRDefault="00CC4E5F" w:rsidP="00CC4E5F">
      <w:pPr>
        <w:jc w:val="both"/>
        <w:rPr>
          <w:rFonts w:cs="Arial"/>
          <w:sz w:val="16"/>
          <w:szCs w:val="16"/>
        </w:rPr>
      </w:pPr>
    </w:p>
    <w:p w14:paraId="46063428" w14:textId="77777777" w:rsidR="00CC4E5F" w:rsidRPr="008D67D2" w:rsidRDefault="00CC4E5F" w:rsidP="00CC4E5F">
      <w:pPr>
        <w:jc w:val="both"/>
        <w:rPr>
          <w:rFonts w:cs="Arial"/>
          <w:sz w:val="16"/>
          <w:szCs w:val="16"/>
        </w:rPr>
      </w:pPr>
    </w:p>
    <w:p w14:paraId="770BC4C2" w14:textId="77777777" w:rsidR="00CC4E5F" w:rsidRPr="008D67D2" w:rsidRDefault="00CC4E5F" w:rsidP="00CC4E5F">
      <w:pPr>
        <w:jc w:val="both"/>
        <w:rPr>
          <w:rFonts w:cs="Arial"/>
          <w:sz w:val="16"/>
          <w:szCs w:val="16"/>
        </w:rPr>
      </w:pPr>
    </w:p>
    <w:p w14:paraId="19884BB4" w14:textId="77777777" w:rsidR="00CC4E5F" w:rsidRPr="008D67D2" w:rsidRDefault="00CC4E5F" w:rsidP="00CC4E5F">
      <w:pPr>
        <w:jc w:val="both"/>
        <w:rPr>
          <w:rFonts w:cs="Arial"/>
          <w:sz w:val="16"/>
          <w:szCs w:val="16"/>
        </w:rPr>
      </w:pPr>
    </w:p>
    <w:p w14:paraId="1CCCEA5F" w14:textId="77777777" w:rsidR="00CC4E5F" w:rsidRPr="008D67D2" w:rsidRDefault="00CC4E5F" w:rsidP="00CC4E5F">
      <w:pPr>
        <w:jc w:val="both"/>
        <w:rPr>
          <w:rFonts w:cs="Arial"/>
          <w:sz w:val="16"/>
          <w:szCs w:val="16"/>
        </w:rPr>
      </w:pPr>
    </w:p>
    <w:p w14:paraId="7C47F7E7" w14:textId="77777777" w:rsidR="00CC4E5F" w:rsidRPr="008D67D2" w:rsidRDefault="00CC4E5F" w:rsidP="00CC4E5F">
      <w:pPr>
        <w:jc w:val="both"/>
        <w:rPr>
          <w:rFonts w:cs="Arial"/>
          <w:sz w:val="16"/>
          <w:szCs w:val="16"/>
        </w:rPr>
      </w:pPr>
    </w:p>
    <w:p w14:paraId="6FFE5E5D" w14:textId="77777777" w:rsidR="00CC4E5F" w:rsidRPr="008D67D2" w:rsidRDefault="00CC4E5F" w:rsidP="00CC4E5F">
      <w:pPr>
        <w:jc w:val="both"/>
        <w:rPr>
          <w:rFonts w:cs="Arial"/>
          <w:sz w:val="16"/>
          <w:szCs w:val="16"/>
        </w:rPr>
      </w:pPr>
    </w:p>
    <w:p w14:paraId="0C7702F6" w14:textId="77777777" w:rsidR="00CC4E5F" w:rsidRPr="008D67D2" w:rsidRDefault="00CC4E5F" w:rsidP="00CC4E5F">
      <w:pPr>
        <w:jc w:val="both"/>
        <w:rPr>
          <w:rFonts w:cs="Arial"/>
          <w:sz w:val="16"/>
          <w:szCs w:val="16"/>
        </w:rPr>
      </w:pPr>
    </w:p>
    <w:p w14:paraId="4CB93D81" w14:textId="77777777" w:rsidR="00CC4E5F" w:rsidRPr="008D67D2" w:rsidRDefault="00CC4E5F" w:rsidP="00CC4E5F">
      <w:pPr>
        <w:jc w:val="both"/>
        <w:rPr>
          <w:rFonts w:cs="Arial"/>
          <w:sz w:val="16"/>
          <w:szCs w:val="16"/>
        </w:rPr>
      </w:pPr>
    </w:p>
    <w:p w14:paraId="79796928" w14:textId="77777777" w:rsidR="00CC4E5F" w:rsidRPr="008D67D2" w:rsidRDefault="00CC4E5F" w:rsidP="00CC4E5F">
      <w:pPr>
        <w:jc w:val="both"/>
        <w:rPr>
          <w:rFonts w:cs="Arial"/>
          <w:sz w:val="16"/>
          <w:szCs w:val="16"/>
        </w:rPr>
      </w:pPr>
    </w:p>
    <w:p w14:paraId="41C427EE" w14:textId="77777777" w:rsidR="00CC4E5F" w:rsidRPr="008D67D2" w:rsidRDefault="00CC4E5F" w:rsidP="00CC4E5F">
      <w:pPr>
        <w:jc w:val="both"/>
        <w:rPr>
          <w:rFonts w:cs="Arial"/>
          <w:sz w:val="16"/>
          <w:szCs w:val="16"/>
        </w:rPr>
      </w:pPr>
    </w:p>
    <w:p w14:paraId="1D3CADCE" w14:textId="77777777" w:rsidR="00CC4E5F" w:rsidRPr="008D67D2" w:rsidRDefault="00CC4E5F" w:rsidP="00CC4E5F">
      <w:pPr>
        <w:jc w:val="both"/>
        <w:rPr>
          <w:rFonts w:cs="Arial"/>
          <w:sz w:val="16"/>
          <w:szCs w:val="16"/>
        </w:rPr>
      </w:pPr>
    </w:p>
    <w:p w14:paraId="3BE4713B" w14:textId="77777777" w:rsidR="00CC4E5F" w:rsidRPr="008D67D2" w:rsidRDefault="00CC4E5F" w:rsidP="00CC4E5F">
      <w:pPr>
        <w:jc w:val="both"/>
        <w:rPr>
          <w:rFonts w:cs="Arial"/>
          <w:sz w:val="16"/>
          <w:szCs w:val="16"/>
        </w:rPr>
      </w:pPr>
    </w:p>
    <w:p w14:paraId="45D8C384" w14:textId="77777777" w:rsidR="00CC4E5F" w:rsidRPr="008D67D2" w:rsidRDefault="00CC4E5F" w:rsidP="00CC4E5F">
      <w:pPr>
        <w:jc w:val="both"/>
        <w:rPr>
          <w:rFonts w:cs="Arial"/>
          <w:sz w:val="16"/>
          <w:szCs w:val="16"/>
        </w:rPr>
      </w:pPr>
    </w:p>
    <w:p w14:paraId="27D18C0D" w14:textId="77777777" w:rsidR="00CC4E5F" w:rsidRPr="008D67D2" w:rsidRDefault="00CC4E5F" w:rsidP="00CC4E5F">
      <w:pPr>
        <w:jc w:val="both"/>
        <w:rPr>
          <w:rFonts w:cs="Arial"/>
          <w:sz w:val="16"/>
          <w:szCs w:val="16"/>
        </w:rPr>
      </w:pPr>
    </w:p>
    <w:p w14:paraId="2CF6942F" w14:textId="77777777" w:rsidR="00CC4E5F" w:rsidRPr="008D67D2" w:rsidRDefault="00CC4E5F" w:rsidP="00CC4E5F">
      <w:pPr>
        <w:jc w:val="both"/>
        <w:rPr>
          <w:rFonts w:cs="Arial"/>
          <w:sz w:val="16"/>
          <w:szCs w:val="16"/>
        </w:rPr>
      </w:pPr>
    </w:p>
    <w:p w14:paraId="0A9F912A" w14:textId="77777777" w:rsidR="00CC4E5F" w:rsidRPr="008D67D2" w:rsidRDefault="00CC4E5F" w:rsidP="00CC4E5F">
      <w:pPr>
        <w:jc w:val="both"/>
        <w:rPr>
          <w:rFonts w:cs="Arial"/>
          <w:sz w:val="16"/>
          <w:szCs w:val="16"/>
        </w:rPr>
      </w:pPr>
    </w:p>
    <w:p w14:paraId="2690B3AE" w14:textId="77777777" w:rsidR="00CC4E5F" w:rsidRPr="008D67D2" w:rsidRDefault="00CC4E5F" w:rsidP="00CC4E5F">
      <w:pPr>
        <w:jc w:val="both"/>
        <w:rPr>
          <w:rFonts w:cs="Arial"/>
          <w:sz w:val="16"/>
          <w:szCs w:val="16"/>
        </w:rPr>
      </w:pPr>
    </w:p>
    <w:p w14:paraId="1849CF43" w14:textId="77777777" w:rsidR="00CC4E5F" w:rsidRPr="008D67D2" w:rsidRDefault="00CC4E5F" w:rsidP="00CC4E5F">
      <w:pPr>
        <w:jc w:val="both"/>
        <w:rPr>
          <w:rFonts w:cs="Arial"/>
          <w:sz w:val="16"/>
          <w:szCs w:val="16"/>
        </w:rPr>
      </w:pPr>
    </w:p>
    <w:p w14:paraId="62A107E4" w14:textId="77777777" w:rsidR="00CC4E5F" w:rsidRPr="008D67D2" w:rsidRDefault="00CC4E5F" w:rsidP="00CC4E5F">
      <w:pPr>
        <w:jc w:val="both"/>
        <w:rPr>
          <w:rFonts w:cs="Arial"/>
          <w:sz w:val="16"/>
          <w:szCs w:val="16"/>
        </w:rPr>
      </w:pPr>
    </w:p>
    <w:p w14:paraId="56B8ABC4" w14:textId="77777777" w:rsidR="00CC4E5F" w:rsidRPr="008D67D2" w:rsidRDefault="00CC4E5F" w:rsidP="00CC4E5F">
      <w:pPr>
        <w:jc w:val="both"/>
        <w:rPr>
          <w:rFonts w:cs="Arial"/>
          <w:sz w:val="16"/>
          <w:szCs w:val="16"/>
        </w:rPr>
      </w:pPr>
    </w:p>
    <w:p w14:paraId="05A2544D" w14:textId="77777777" w:rsidR="00CC4E5F" w:rsidRPr="008D67D2" w:rsidRDefault="00CC4E5F" w:rsidP="00CC4E5F">
      <w:pPr>
        <w:jc w:val="both"/>
        <w:rPr>
          <w:rFonts w:cs="Arial"/>
          <w:sz w:val="16"/>
          <w:szCs w:val="16"/>
        </w:rPr>
      </w:pPr>
    </w:p>
    <w:p w14:paraId="3F88B622" w14:textId="77777777" w:rsidR="00CC4E5F" w:rsidRPr="008D67D2" w:rsidRDefault="00CC4E5F" w:rsidP="00CC4E5F">
      <w:pPr>
        <w:jc w:val="both"/>
        <w:rPr>
          <w:rFonts w:cs="Arial"/>
          <w:sz w:val="16"/>
          <w:szCs w:val="16"/>
        </w:rPr>
      </w:pPr>
    </w:p>
    <w:p w14:paraId="7AC01DF9" w14:textId="77777777" w:rsidR="00CC4E5F" w:rsidRPr="008D67D2" w:rsidRDefault="00CC4E5F" w:rsidP="00CC4E5F">
      <w:pPr>
        <w:jc w:val="both"/>
        <w:rPr>
          <w:rFonts w:cs="Arial"/>
          <w:sz w:val="16"/>
          <w:szCs w:val="16"/>
        </w:rPr>
      </w:pPr>
    </w:p>
    <w:p w14:paraId="374AE1AD" w14:textId="77777777" w:rsidR="00CC4E5F" w:rsidRPr="008D67D2" w:rsidRDefault="00CC4E5F" w:rsidP="00CC4E5F">
      <w:pPr>
        <w:jc w:val="both"/>
        <w:rPr>
          <w:rFonts w:cs="Arial"/>
          <w:sz w:val="16"/>
          <w:szCs w:val="16"/>
        </w:rPr>
      </w:pPr>
    </w:p>
    <w:p w14:paraId="4EC08C61" w14:textId="77777777" w:rsidR="00CC4E5F" w:rsidRPr="008D67D2" w:rsidRDefault="00CC4E5F" w:rsidP="00CC4E5F">
      <w:pPr>
        <w:jc w:val="both"/>
        <w:rPr>
          <w:rFonts w:cs="Arial"/>
          <w:sz w:val="16"/>
          <w:szCs w:val="16"/>
        </w:rPr>
      </w:pPr>
    </w:p>
    <w:p w14:paraId="4BD6399B" w14:textId="77777777" w:rsidR="00CC4E5F" w:rsidRPr="008D67D2" w:rsidRDefault="00CC4E5F" w:rsidP="00CC4E5F">
      <w:pPr>
        <w:jc w:val="both"/>
        <w:rPr>
          <w:rFonts w:cs="Arial"/>
          <w:sz w:val="16"/>
          <w:szCs w:val="16"/>
        </w:rPr>
      </w:pPr>
    </w:p>
    <w:p w14:paraId="746CDD60" w14:textId="77777777" w:rsidR="00CC4E5F" w:rsidRPr="008D67D2" w:rsidRDefault="00CC4E5F" w:rsidP="00CC4E5F">
      <w:pPr>
        <w:jc w:val="both"/>
        <w:rPr>
          <w:rFonts w:cs="Arial"/>
          <w:sz w:val="16"/>
          <w:szCs w:val="16"/>
        </w:rPr>
      </w:pPr>
    </w:p>
    <w:p w14:paraId="0F75A590" w14:textId="77777777" w:rsidR="00CC4E5F" w:rsidRPr="008D67D2" w:rsidRDefault="00CC4E5F" w:rsidP="00CC4E5F">
      <w:pPr>
        <w:jc w:val="both"/>
        <w:rPr>
          <w:rFonts w:cs="Arial"/>
          <w:sz w:val="16"/>
          <w:szCs w:val="16"/>
        </w:rPr>
      </w:pPr>
    </w:p>
    <w:p w14:paraId="2F5D3831" w14:textId="77777777" w:rsidR="00CC4E5F" w:rsidRPr="008D67D2" w:rsidRDefault="00CC4E5F" w:rsidP="00CC4E5F">
      <w:pPr>
        <w:jc w:val="both"/>
        <w:rPr>
          <w:rFonts w:cs="Arial"/>
          <w:sz w:val="16"/>
          <w:szCs w:val="16"/>
        </w:rPr>
      </w:pPr>
    </w:p>
    <w:p w14:paraId="26417017" w14:textId="77777777" w:rsidR="00CC4E5F" w:rsidRPr="008D67D2" w:rsidRDefault="00CC4E5F" w:rsidP="00CC4E5F">
      <w:pPr>
        <w:jc w:val="both"/>
        <w:rPr>
          <w:rFonts w:cs="Arial"/>
          <w:sz w:val="16"/>
          <w:szCs w:val="16"/>
        </w:rPr>
      </w:pPr>
    </w:p>
    <w:p w14:paraId="3775F65A" w14:textId="77777777" w:rsidR="00CC4E5F" w:rsidRPr="008D67D2" w:rsidRDefault="00CC4E5F" w:rsidP="00CC4E5F">
      <w:pPr>
        <w:jc w:val="both"/>
        <w:rPr>
          <w:rFonts w:cs="Arial"/>
          <w:sz w:val="16"/>
          <w:szCs w:val="16"/>
        </w:rPr>
      </w:pPr>
    </w:p>
    <w:p w14:paraId="4378A5EC" w14:textId="77777777" w:rsidR="00CC4E5F" w:rsidRPr="008D67D2" w:rsidRDefault="00CC4E5F" w:rsidP="00CC4E5F">
      <w:pPr>
        <w:jc w:val="both"/>
        <w:rPr>
          <w:rFonts w:cs="Arial"/>
          <w:sz w:val="16"/>
          <w:szCs w:val="16"/>
        </w:rPr>
      </w:pPr>
    </w:p>
    <w:p w14:paraId="068236AA" w14:textId="77777777" w:rsidR="00CC4E5F" w:rsidRPr="008D67D2" w:rsidRDefault="00CC4E5F" w:rsidP="00CC4E5F">
      <w:pPr>
        <w:jc w:val="both"/>
        <w:rPr>
          <w:rFonts w:cs="Arial"/>
          <w:sz w:val="16"/>
          <w:szCs w:val="16"/>
        </w:rPr>
      </w:pPr>
    </w:p>
    <w:p w14:paraId="4C77C8C3" w14:textId="19FF4C62" w:rsidR="00CC4E5F" w:rsidRDefault="00CC4E5F" w:rsidP="00CC4E5F">
      <w:pPr>
        <w:jc w:val="both"/>
        <w:rPr>
          <w:rFonts w:cs="Arial"/>
          <w:sz w:val="16"/>
          <w:szCs w:val="16"/>
        </w:rPr>
      </w:pPr>
    </w:p>
    <w:p w14:paraId="722214A7" w14:textId="207F4EB2" w:rsidR="00187226" w:rsidRDefault="00187226" w:rsidP="00CC4E5F">
      <w:pPr>
        <w:jc w:val="both"/>
        <w:rPr>
          <w:rFonts w:cs="Arial"/>
          <w:sz w:val="16"/>
          <w:szCs w:val="16"/>
        </w:rPr>
      </w:pPr>
    </w:p>
    <w:p w14:paraId="4EFAB83D" w14:textId="037AD122" w:rsidR="00187226" w:rsidRDefault="00187226" w:rsidP="00CC4E5F">
      <w:pPr>
        <w:jc w:val="both"/>
        <w:rPr>
          <w:rFonts w:cs="Arial"/>
          <w:sz w:val="16"/>
          <w:szCs w:val="16"/>
        </w:rPr>
      </w:pPr>
    </w:p>
    <w:p w14:paraId="19B5B815" w14:textId="6B63AFFA" w:rsidR="00187226" w:rsidRDefault="00187226" w:rsidP="00CC4E5F">
      <w:pPr>
        <w:jc w:val="both"/>
        <w:rPr>
          <w:rFonts w:cs="Arial"/>
          <w:sz w:val="16"/>
          <w:szCs w:val="16"/>
        </w:rPr>
      </w:pPr>
    </w:p>
    <w:p w14:paraId="6A630C6B" w14:textId="74E055C9" w:rsidR="00187226" w:rsidRDefault="00187226" w:rsidP="00CC4E5F">
      <w:pPr>
        <w:jc w:val="both"/>
        <w:rPr>
          <w:rFonts w:cs="Arial"/>
          <w:sz w:val="16"/>
          <w:szCs w:val="16"/>
        </w:rPr>
      </w:pPr>
    </w:p>
    <w:p w14:paraId="5D47F5F5" w14:textId="2CB38E3F" w:rsidR="00187226" w:rsidRDefault="00187226" w:rsidP="00CC4E5F">
      <w:pPr>
        <w:jc w:val="both"/>
        <w:rPr>
          <w:rFonts w:cs="Arial"/>
          <w:sz w:val="16"/>
          <w:szCs w:val="16"/>
        </w:rPr>
      </w:pPr>
    </w:p>
    <w:p w14:paraId="7F64E358" w14:textId="5C72ACB7" w:rsidR="00187226" w:rsidRDefault="00187226" w:rsidP="00CC4E5F">
      <w:pPr>
        <w:jc w:val="both"/>
        <w:rPr>
          <w:rFonts w:cs="Arial"/>
          <w:sz w:val="16"/>
          <w:szCs w:val="16"/>
        </w:rPr>
      </w:pPr>
    </w:p>
    <w:p w14:paraId="3658CB29" w14:textId="77777777" w:rsidR="00187226" w:rsidRPr="008D67D2" w:rsidRDefault="00187226" w:rsidP="00CC4E5F">
      <w:pPr>
        <w:jc w:val="both"/>
        <w:rPr>
          <w:rFonts w:cs="Arial"/>
          <w:sz w:val="16"/>
          <w:szCs w:val="16"/>
        </w:rPr>
      </w:pPr>
    </w:p>
    <w:p w14:paraId="2A5DB2BD" w14:textId="77777777" w:rsidR="00CC4E5F" w:rsidRDefault="00CC4E5F" w:rsidP="00CC4E5F">
      <w:pPr>
        <w:jc w:val="both"/>
        <w:rPr>
          <w:rFonts w:cs="Arial"/>
          <w:sz w:val="16"/>
          <w:szCs w:val="16"/>
        </w:rPr>
      </w:pPr>
    </w:p>
    <w:p w14:paraId="679EC497" w14:textId="77777777" w:rsidR="00CC4E5F" w:rsidRPr="008D67D2" w:rsidRDefault="00CC4E5F" w:rsidP="00CC4E5F">
      <w:pPr>
        <w:jc w:val="both"/>
        <w:rPr>
          <w:rFonts w:cs="Arial"/>
          <w:sz w:val="16"/>
          <w:szCs w:val="16"/>
        </w:rPr>
      </w:pPr>
    </w:p>
    <w:p w14:paraId="50E8BD14" w14:textId="77777777" w:rsidR="00CC4E5F" w:rsidRPr="008D67D2" w:rsidRDefault="00CC4E5F" w:rsidP="00CC4E5F">
      <w:pPr>
        <w:tabs>
          <w:tab w:val="center" w:pos="4631"/>
          <w:tab w:val="left" w:pos="6030"/>
        </w:tabs>
        <w:rPr>
          <w:rFonts w:cs="Arial"/>
          <w:sz w:val="18"/>
          <w:szCs w:val="18"/>
        </w:rPr>
      </w:pPr>
    </w:p>
    <w:p w14:paraId="0BAA9B82" w14:textId="77777777" w:rsidR="00CC4E5F" w:rsidRPr="008D67D2" w:rsidRDefault="00CC4E5F" w:rsidP="00CC4E5F">
      <w:pPr>
        <w:tabs>
          <w:tab w:val="center" w:pos="4631"/>
          <w:tab w:val="left" w:pos="6030"/>
        </w:tabs>
        <w:rPr>
          <w:rFonts w:cs="Arial"/>
          <w:sz w:val="18"/>
          <w:szCs w:val="18"/>
        </w:rPr>
      </w:pPr>
    </w:p>
    <w:p w14:paraId="2B1C8BA4" w14:textId="77777777" w:rsidR="00CC4E5F" w:rsidRPr="008D67D2" w:rsidRDefault="00CC4E5F" w:rsidP="00CC4E5F">
      <w:pPr>
        <w:tabs>
          <w:tab w:val="center" w:pos="4631"/>
          <w:tab w:val="left" w:pos="6030"/>
        </w:tabs>
        <w:rPr>
          <w:rFonts w:cs="Arial"/>
          <w:sz w:val="18"/>
          <w:szCs w:val="18"/>
        </w:rPr>
      </w:pPr>
    </w:p>
    <w:p w14:paraId="0125DC03" w14:textId="77777777" w:rsidR="00CC4E5F" w:rsidRPr="008D67D2" w:rsidRDefault="00CC4E5F" w:rsidP="00CC4E5F">
      <w:pPr>
        <w:tabs>
          <w:tab w:val="center" w:pos="4631"/>
          <w:tab w:val="left" w:pos="6030"/>
        </w:tabs>
        <w:rPr>
          <w:rFonts w:cs="Arial"/>
          <w:sz w:val="18"/>
          <w:szCs w:val="18"/>
        </w:rPr>
      </w:pPr>
    </w:p>
    <w:p w14:paraId="247612DE" w14:textId="77777777" w:rsidR="00CC4E5F" w:rsidRPr="008D67D2" w:rsidRDefault="00CC4E5F" w:rsidP="00CC4E5F">
      <w:pPr>
        <w:tabs>
          <w:tab w:val="center" w:pos="4631"/>
          <w:tab w:val="left" w:pos="6030"/>
        </w:tabs>
        <w:rPr>
          <w:rFonts w:cs="Arial"/>
          <w:b/>
          <w:sz w:val="18"/>
          <w:szCs w:val="18"/>
        </w:rPr>
      </w:pPr>
      <w:r w:rsidRPr="008D67D2">
        <w:rPr>
          <w:rFonts w:cs="Arial"/>
          <w:sz w:val="18"/>
          <w:szCs w:val="18"/>
        </w:rPr>
        <w:tab/>
      </w:r>
      <w:r w:rsidRPr="008D67D2">
        <w:rPr>
          <w:rFonts w:cs="Arial"/>
          <w:b/>
          <w:sz w:val="18"/>
          <w:szCs w:val="18"/>
        </w:rPr>
        <w:tab/>
      </w:r>
    </w:p>
    <w:p w14:paraId="60BE95D4" w14:textId="77777777" w:rsidR="00CC4E5F" w:rsidRPr="008D67D2" w:rsidRDefault="00CC4E5F" w:rsidP="00CC4E5F">
      <w:pPr>
        <w:jc w:val="center"/>
        <w:rPr>
          <w:rFonts w:cs="Arial"/>
          <w:b/>
          <w:sz w:val="18"/>
          <w:szCs w:val="18"/>
        </w:rPr>
      </w:pPr>
      <w:r w:rsidRPr="008D67D2">
        <w:rPr>
          <w:rFonts w:cs="Arial"/>
          <w:b/>
          <w:sz w:val="18"/>
          <w:szCs w:val="18"/>
        </w:rPr>
        <w:lastRenderedPageBreak/>
        <w:t>HONORARIOS MENSUALES DEL PERSONAL ASIGNADO</w:t>
      </w:r>
    </w:p>
    <w:p w14:paraId="0A86E0CA" w14:textId="77777777" w:rsidR="00CC4E5F" w:rsidRPr="008D67D2" w:rsidRDefault="00CC4E5F" w:rsidP="00CC4E5F">
      <w:pPr>
        <w:jc w:val="center"/>
        <w:rPr>
          <w:rFonts w:cs="Arial"/>
          <w:sz w:val="18"/>
          <w:szCs w:val="18"/>
        </w:rPr>
      </w:pPr>
      <w:r w:rsidRPr="008D67D2">
        <w:rPr>
          <w:rFonts w:cs="Arial"/>
          <w:b/>
          <w:sz w:val="18"/>
          <w:szCs w:val="18"/>
        </w:rPr>
        <w:t xml:space="preserve">(En </w:t>
      </w:r>
      <w:proofErr w:type="gramStart"/>
      <w:r w:rsidRPr="008D67D2">
        <w:rPr>
          <w:rFonts w:cs="Arial"/>
          <w:b/>
          <w:sz w:val="18"/>
          <w:szCs w:val="18"/>
        </w:rPr>
        <w:t>Bolivianos</w:t>
      </w:r>
      <w:proofErr w:type="gramEnd"/>
      <w:r w:rsidRPr="008D67D2">
        <w:rPr>
          <w:rFonts w:cs="Arial"/>
          <w:b/>
          <w:sz w:val="18"/>
          <w:szCs w:val="18"/>
        </w:rPr>
        <w:t>)</w:t>
      </w:r>
    </w:p>
    <w:p w14:paraId="736A5D6D" w14:textId="77777777" w:rsidR="00CC4E5F" w:rsidRPr="008D67D2" w:rsidRDefault="00CC4E5F" w:rsidP="00CC4E5F">
      <w:pPr>
        <w:jc w:val="both"/>
        <w:rPr>
          <w:rFonts w:cs="Arial"/>
          <w:sz w:val="16"/>
          <w:szCs w:val="16"/>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CC4E5F" w:rsidRPr="008D67D2" w14:paraId="7BAA4AF6" w14:textId="77777777" w:rsidTr="00CC4E5F">
        <w:trPr>
          <w:trHeight w:val="591"/>
          <w:jc w:val="center"/>
        </w:trPr>
        <w:tc>
          <w:tcPr>
            <w:tcW w:w="2835" w:type="dxa"/>
            <w:gridSpan w:val="2"/>
            <w:tcBorders>
              <w:bottom w:val="single" w:sz="12" w:space="0" w:color="auto"/>
            </w:tcBorders>
            <w:shd w:val="clear" w:color="auto" w:fill="D9E2F3" w:themeFill="accent1" w:themeFillTint="33"/>
            <w:vAlign w:val="center"/>
          </w:tcPr>
          <w:p w14:paraId="528F19B4"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Nómina</w:t>
            </w:r>
          </w:p>
        </w:tc>
        <w:tc>
          <w:tcPr>
            <w:tcW w:w="2127" w:type="dxa"/>
            <w:tcBorders>
              <w:bottom w:val="single" w:sz="12" w:space="0" w:color="auto"/>
            </w:tcBorders>
            <w:shd w:val="clear" w:color="auto" w:fill="D9E2F3" w:themeFill="accent1" w:themeFillTint="33"/>
            <w:vAlign w:val="center"/>
          </w:tcPr>
          <w:p w14:paraId="56D9F903"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Especialidad</w:t>
            </w:r>
          </w:p>
        </w:tc>
        <w:tc>
          <w:tcPr>
            <w:tcW w:w="1701" w:type="dxa"/>
            <w:tcBorders>
              <w:bottom w:val="single" w:sz="12" w:space="0" w:color="auto"/>
            </w:tcBorders>
            <w:shd w:val="clear" w:color="auto" w:fill="D9E2F3" w:themeFill="accent1" w:themeFillTint="33"/>
            <w:vAlign w:val="center"/>
          </w:tcPr>
          <w:p w14:paraId="0332D424"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Actividades a desarrollar</w:t>
            </w:r>
          </w:p>
        </w:tc>
        <w:tc>
          <w:tcPr>
            <w:tcW w:w="850" w:type="dxa"/>
            <w:tcBorders>
              <w:bottom w:val="single" w:sz="12" w:space="0" w:color="auto"/>
            </w:tcBorders>
            <w:shd w:val="clear" w:color="auto" w:fill="D9E2F3" w:themeFill="accent1" w:themeFillTint="33"/>
            <w:vAlign w:val="center"/>
          </w:tcPr>
          <w:p w14:paraId="500119B5"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Periodo</w:t>
            </w:r>
          </w:p>
        </w:tc>
        <w:tc>
          <w:tcPr>
            <w:tcW w:w="1701" w:type="dxa"/>
            <w:tcBorders>
              <w:bottom w:val="single" w:sz="12" w:space="0" w:color="auto"/>
            </w:tcBorders>
            <w:shd w:val="clear" w:color="auto" w:fill="D9E2F3" w:themeFill="accent1" w:themeFillTint="33"/>
            <w:vAlign w:val="center"/>
          </w:tcPr>
          <w:p w14:paraId="55440A2C"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Honorario por periodo</w:t>
            </w:r>
          </w:p>
        </w:tc>
        <w:tc>
          <w:tcPr>
            <w:tcW w:w="1135" w:type="dxa"/>
            <w:tcBorders>
              <w:bottom w:val="single" w:sz="12" w:space="0" w:color="auto"/>
            </w:tcBorders>
            <w:shd w:val="clear" w:color="auto" w:fill="D9E2F3" w:themeFill="accent1" w:themeFillTint="33"/>
            <w:vAlign w:val="center"/>
          </w:tcPr>
          <w:p w14:paraId="2E472D86" w14:textId="77777777" w:rsidR="00CC4E5F" w:rsidRPr="008D67D2" w:rsidRDefault="00CC4E5F" w:rsidP="00CC4E5F">
            <w:pPr>
              <w:jc w:val="center"/>
              <w:rPr>
                <w:rFonts w:ascii="Arial" w:hAnsi="Arial" w:cs="Arial"/>
                <w:b/>
                <w:bCs/>
                <w:sz w:val="16"/>
                <w:szCs w:val="16"/>
              </w:rPr>
            </w:pPr>
            <w:proofErr w:type="gramStart"/>
            <w:r w:rsidRPr="008D67D2">
              <w:rPr>
                <w:rFonts w:ascii="Arial" w:hAnsi="Arial" w:cs="Arial"/>
                <w:b/>
                <w:bCs/>
                <w:sz w:val="16"/>
                <w:szCs w:val="16"/>
              </w:rPr>
              <w:t>Costo honorarios</w:t>
            </w:r>
            <w:proofErr w:type="gramEnd"/>
          </w:p>
        </w:tc>
      </w:tr>
      <w:tr w:rsidR="00CC4E5F" w:rsidRPr="008D67D2" w14:paraId="6B35EC45" w14:textId="77777777" w:rsidTr="00CC4E5F">
        <w:trPr>
          <w:trHeight w:val="255"/>
          <w:jc w:val="center"/>
        </w:trPr>
        <w:tc>
          <w:tcPr>
            <w:tcW w:w="10349" w:type="dxa"/>
            <w:gridSpan w:val="7"/>
            <w:tcBorders>
              <w:top w:val="single" w:sz="12" w:space="0" w:color="auto"/>
              <w:bottom w:val="single" w:sz="4" w:space="0" w:color="auto"/>
            </w:tcBorders>
            <w:shd w:val="clear" w:color="auto" w:fill="F2F2F2"/>
          </w:tcPr>
          <w:p w14:paraId="4F0AC50A" w14:textId="77777777" w:rsidR="00CC4E5F" w:rsidRPr="008D67D2" w:rsidRDefault="00CC4E5F" w:rsidP="00CC4E5F">
            <w:pPr>
              <w:rPr>
                <w:rFonts w:ascii="Arial" w:hAnsi="Arial" w:cs="Arial"/>
                <w:b/>
                <w:sz w:val="16"/>
                <w:szCs w:val="16"/>
              </w:rPr>
            </w:pPr>
            <w:r w:rsidRPr="008D67D2">
              <w:rPr>
                <w:rFonts w:ascii="Arial" w:hAnsi="Arial" w:cs="Arial"/>
                <w:b/>
                <w:sz w:val="16"/>
                <w:szCs w:val="16"/>
              </w:rPr>
              <w:t>Profesionales</w:t>
            </w:r>
          </w:p>
        </w:tc>
      </w:tr>
      <w:tr w:rsidR="00CC4E5F" w:rsidRPr="008D67D2" w14:paraId="4FFB0CB7" w14:textId="77777777" w:rsidTr="00CC4E5F">
        <w:trPr>
          <w:trHeight w:val="255"/>
          <w:jc w:val="center"/>
        </w:trPr>
        <w:tc>
          <w:tcPr>
            <w:tcW w:w="425" w:type="dxa"/>
            <w:tcBorders>
              <w:top w:val="single" w:sz="4" w:space="0" w:color="auto"/>
              <w:bottom w:val="single" w:sz="4" w:space="0" w:color="auto"/>
            </w:tcBorders>
            <w:vAlign w:val="center"/>
          </w:tcPr>
          <w:p w14:paraId="0EB5F287"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2410" w:type="dxa"/>
            <w:tcBorders>
              <w:top w:val="single" w:sz="4" w:space="0" w:color="auto"/>
              <w:bottom w:val="single" w:sz="4" w:space="0" w:color="auto"/>
            </w:tcBorders>
            <w:shd w:val="clear" w:color="auto" w:fill="auto"/>
            <w:noWrap/>
            <w:vAlign w:val="bottom"/>
          </w:tcPr>
          <w:p w14:paraId="7525E867"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4A519C9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37F06F4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1DE988EE"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2336C44A"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07151CB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4C79E70C" w14:textId="77777777" w:rsidTr="00CC4E5F">
        <w:trPr>
          <w:trHeight w:val="255"/>
          <w:jc w:val="center"/>
        </w:trPr>
        <w:tc>
          <w:tcPr>
            <w:tcW w:w="425" w:type="dxa"/>
            <w:tcBorders>
              <w:top w:val="single" w:sz="4" w:space="0" w:color="auto"/>
              <w:bottom w:val="single" w:sz="4" w:space="0" w:color="auto"/>
            </w:tcBorders>
            <w:vAlign w:val="center"/>
          </w:tcPr>
          <w:p w14:paraId="6D23B4D3"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2410" w:type="dxa"/>
            <w:tcBorders>
              <w:top w:val="single" w:sz="4" w:space="0" w:color="auto"/>
              <w:bottom w:val="single" w:sz="4" w:space="0" w:color="auto"/>
            </w:tcBorders>
            <w:shd w:val="clear" w:color="auto" w:fill="auto"/>
            <w:noWrap/>
            <w:vAlign w:val="bottom"/>
          </w:tcPr>
          <w:p w14:paraId="0DDCF585"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70C3B45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1EE9B928"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077107AE"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1640510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3C70BFC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6E3AEBEE" w14:textId="77777777" w:rsidTr="00CC4E5F">
        <w:trPr>
          <w:trHeight w:val="255"/>
          <w:jc w:val="center"/>
        </w:trPr>
        <w:tc>
          <w:tcPr>
            <w:tcW w:w="425" w:type="dxa"/>
            <w:tcBorders>
              <w:top w:val="single" w:sz="4" w:space="0" w:color="auto"/>
              <w:bottom w:val="single" w:sz="4" w:space="0" w:color="auto"/>
            </w:tcBorders>
            <w:vAlign w:val="center"/>
          </w:tcPr>
          <w:p w14:paraId="7BA18236"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w:t>
            </w:r>
          </w:p>
        </w:tc>
        <w:tc>
          <w:tcPr>
            <w:tcW w:w="2410" w:type="dxa"/>
            <w:tcBorders>
              <w:top w:val="single" w:sz="4" w:space="0" w:color="auto"/>
              <w:bottom w:val="single" w:sz="4" w:space="0" w:color="auto"/>
            </w:tcBorders>
            <w:shd w:val="clear" w:color="auto" w:fill="auto"/>
            <w:noWrap/>
            <w:vAlign w:val="bottom"/>
          </w:tcPr>
          <w:p w14:paraId="7E0D3D10"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5CEC7AE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773500DB"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476ED03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01359A6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0070460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7F3E82E" w14:textId="77777777" w:rsidTr="00CC4E5F">
        <w:trPr>
          <w:trHeight w:val="255"/>
          <w:jc w:val="center"/>
        </w:trPr>
        <w:tc>
          <w:tcPr>
            <w:tcW w:w="425" w:type="dxa"/>
            <w:tcBorders>
              <w:top w:val="single" w:sz="4" w:space="0" w:color="auto"/>
              <w:bottom w:val="single" w:sz="12" w:space="0" w:color="auto"/>
            </w:tcBorders>
            <w:vAlign w:val="center"/>
          </w:tcPr>
          <w:p w14:paraId="657A050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2410" w:type="dxa"/>
            <w:tcBorders>
              <w:top w:val="single" w:sz="4" w:space="0" w:color="auto"/>
              <w:bottom w:val="single" w:sz="12" w:space="0" w:color="auto"/>
            </w:tcBorders>
            <w:shd w:val="clear" w:color="auto" w:fill="auto"/>
            <w:noWrap/>
            <w:vAlign w:val="bottom"/>
          </w:tcPr>
          <w:p w14:paraId="1520B17F"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12" w:space="0" w:color="auto"/>
            </w:tcBorders>
            <w:shd w:val="clear" w:color="auto" w:fill="auto"/>
            <w:noWrap/>
            <w:vAlign w:val="bottom"/>
          </w:tcPr>
          <w:p w14:paraId="22460C9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745D99DA"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12" w:space="0" w:color="auto"/>
            </w:tcBorders>
            <w:shd w:val="clear" w:color="auto" w:fill="auto"/>
            <w:noWrap/>
            <w:vAlign w:val="bottom"/>
          </w:tcPr>
          <w:p w14:paraId="45E42559"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5C79A99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12" w:space="0" w:color="auto"/>
            </w:tcBorders>
            <w:shd w:val="clear" w:color="auto" w:fill="auto"/>
            <w:noWrap/>
            <w:vAlign w:val="bottom"/>
          </w:tcPr>
          <w:p w14:paraId="426AD82C"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5157D0F2" w14:textId="77777777" w:rsidTr="00CC4E5F">
        <w:trPr>
          <w:trHeight w:val="255"/>
          <w:jc w:val="center"/>
        </w:trPr>
        <w:tc>
          <w:tcPr>
            <w:tcW w:w="10349" w:type="dxa"/>
            <w:gridSpan w:val="7"/>
            <w:tcBorders>
              <w:top w:val="single" w:sz="12" w:space="0" w:color="auto"/>
              <w:bottom w:val="single" w:sz="4" w:space="0" w:color="auto"/>
            </w:tcBorders>
            <w:shd w:val="clear" w:color="auto" w:fill="F2F2F2"/>
          </w:tcPr>
          <w:p w14:paraId="031ED82C" w14:textId="77777777" w:rsidR="00CC4E5F" w:rsidRPr="008D67D2" w:rsidRDefault="00CC4E5F" w:rsidP="00CC4E5F">
            <w:pPr>
              <w:rPr>
                <w:rFonts w:ascii="Arial" w:hAnsi="Arial" w:cs="Arial"/>
                <w:b/>
                <w:sz w:val="16"/>
                <w:szCs w:val="16"/>
              </w:rPr>
            </w:pPr>
            <w:r w:rsidRPr="008D67D2">
              <w:rPr>
                <w:rFonts w:ascii="Arial" w:hAnsi="Arial" w:cs="Arial"/>
                <w:b/>
                <w:sz w:val="16"/>
                <w:szCs w:val="16"/>
              </w:rPr>
              <w:t>Técnicos</w:t>
            </w:r>
          </w:p>
        </w:tc>
      </w:tr>
      <w:tr w:rsidR="00CC4E5F" w:rsidRPr="008D67D2" w14:paraId="11414F1D" w14:textId="77777777" w:rsidTr="00CC4E5F">
        <w:trPr>
          <w:trHeight w:val="255"/>
          <w:jc w:val="center"/>
        </w:trPr>
        <w:tc>
          <w:tcPr>
            <w:tcW w:w="425" w:type="dxa"/>
            <w:tcBorders>
              <w:top w:val="single" w:sz="4" w:space="0" w:color="auto"/>
              <w:bottom w:val="single" w:sz="4" w:space="0" w:color="auto"/>
            </w:tcBorders>
            <w:vAlign w:val="center"/>
          </w:tcPr>
          <w:p w14:paraId="30F7C044"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2410" w:type="dxa"/>
            <w:tcBorders>
              <w:top w:val="single" w:sz="4" w:space="0" w:color="auto"/>
              <w:bottom w:val="single" w:sz="4" w:space="0" w:color="auto"/>
            </w:tcBorders>
            <w:shd w:val="clear" w:color="auto" w:fill="auto"/>
            <w:noWrap/>
            <w:vAlign w:val="bottom"/>
          </w:tcPr>
          <w:p w14:paraId="2B97ADD9"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74F519B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79E7C6E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4BC5CACE"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7E0220AA"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32AC262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59DCE2A9" w14:textId="77777777" w:rsidTr="00CC4E5F">
        <w:trPr>
          <w:trHeight w:val="255"/>
          <w:jc w:val="center"/>
        </w:trPr>
        <w:tc>
          <w:tcPr>
            <w:tcW w:w="425" w:type="dxa"/>
            <w:tcBorders>
              <w:top w:val="single" w:sz="4" w:space="0" w:color="auto"/>
              <w:bottom w:val="single" w:sz="4" w:space="0" w:color="auto"/>
            </w:tcBorders>
            <w:vAlign w:val="center"/>
          </w:tcPr>
          <w:p w14:paraId="1184B8F2"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2410" w:type="dxa"/>
            <w:tcBorders>
              <w:top w:val="single" w:sz="4" w:space="0" w:color="auto"/>
              <w:bottom w:val="single" w:sz="4" w:space="0" w:color="auto"/>
            </w:tcBorders>
            <w:shd w:val="clear" w:color="auto" w:fill="auto"/>
            <w:noWrap/>
            <w:vAlign w:val="bottom"/>
          </w:tcPr>
          <w:p w14:paraId="2BB7D23D"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46093C1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B52EE3B"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678A504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4035D38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6C0012C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4E7831F3" w14:textId="77777777" w:rsidTr="00CC4E5F">
        <w:trPr>
          <w:trHeight w:val="255"/>
          <w:jc w:val="center"/>
        </w:trPr>
        <w:tc>
          <w:tcPr>
            <w:tcW w:w="425" w:type="dxa"/>
            <w:tcBorders>
              <w:top w:val="single" w:sz="4" w:space="0" w:color="auto"/>
              <w:bottom w:val="single" w:sz="4" w:space="0" w:color="auto"/>
            </w:tcBorders>
            <w:vAlign w:val="center"/>
          </w:tcPr>
          <w:p w14:paraId="09F0582C"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w:t>
            </w:r>
          </w:p>
        </w:tc>
        <w:tc>
          <w:tcPr>
            <w:tcW w:w="2410" w:type="dxa"/>
            <w:tcBorders>
              <w:top w:val="single" w:sz="4" w:space="0" w:color="auto"/>
              <w:bottom w:val="single" w:sz="4" w:space="0" w:color="auto"/>
            </w:tcBorders>
            <w:shd w:val="clear" w:color="auto" w:fill="auto"/>
            <w:noWrap/>
            <w:vAlign w:val="bottom"/>
          </w:tcPr>
          <w:p w14:paraId="64733D3D"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3401424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2F584D99"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69A5BC1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162D0869"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58A8600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7E95FA8E" w14:textId="77777777" w:rsidTr="00CC4E5F">
        <w:trPr>
          <w:trHeight w:val="255"/>
          <w:jc w:val="center"/>
        </w:trPr>
        <w:tc>
          <w:tcPr>
            <w:tcW w:w="425" w:type="dxa"/>
            <w:tcBorders>
              <w:top w:val="single" w:sz="4" w:space="0" w:color="auto"/>
              <w:bottom w:val="single" w:sz="12" w:space="0" w:color="auto"/>
            </w:tcBorders>
            <w:vAlign w:val="center"/>
          </w:tcPr>
          <w:p w14:paraId="74210F77"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2410" w:type="dxa"/>
            <w:tcBorders>
              <w:top w:val="single" w:sz="4" w:space="0" w:color="auto"/>
              <w:bottom w:val="single" w:sz="12" w:space="0" w:color="auto"/>
            </w:tcBorders>
            <w:shd w:val="clear" w:color="auto" w:fill="auto"/>
            <w:noWrap/>
            <w:vAlign w:val="bottom"/>
          </w:tcPr>
          <w:p w14:paraId="335B406B"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12" w:space="0" w:color="auto"/>
            </w:tcBorders>
            <w:shd w:val="clear" w:color="auto" w:fill="auto"/>
            <w:noWrap/>
            <w:vAlign w:val="bottom"/>
          </w:tcPr>
          <w:p w14:paraId="4EC309D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2B5D1CBA"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12" w:space="0" w:color="auto"/>
            </w:tcBorders>
            <w:shd w:val="clear" w:color="auto" w:fill="auto"/>
            <w:noWrap/>
            <w:vAlign w:val="bottom"/>
          </w:tcPr>
          <w:p w14:paraId="2E23D81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302515D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12" w:space="0" w:color="auto"/>
            </w:tcBorders>
            <w:shd w:val="clear" w:color="auto" w:fill="auto"/>
            <w:noWrap/>
            <w:vAlign w:val="bottom"/>
          </w:tcPr>
          <w:p w14:paraId="19C390C8"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3053EDF1" w14:textId="77777777" w:rsidTr="00CC4E5F">
        <w:trPr>
          <w:trHeight w:val="255"/>
          <w:jc w:val="center"/>
        </w:trPr>
        <w:tc>
          <w:tcPr>
            <w:tcW w:w="10349" w:type="dxa"/>
            <w:gridSpan w:val="7"/>
            <w:tcBorders>
              <w:top w:val="single" w:sz="12" w:space="0" w:color="auto"/>
              <w:bottom w:val="single" w:sz="4" w:space="0" w:color="auto"/>
            </w:tcBorders>
            <w:shd w:val="clear" w:color="auto" w:fill="F2F2F2"/>
          </w:tcPr>
          <w:p w14:paraId="5ABA18BD" w14:textId="77777777" w:rsidR="00CC4E5F" w:rsidRPr="008D67D2" w:rsidRDefault="00CC4E5F" w:rsidP="00CC4E5F">
            <w:pPr>
              <w:rPr>
                <w:rFonts w:ascii="Arial" w:hAnsi="Arial" w:cs="Arial"/>
                <w:b/>
                <w:sz w:val="16"/>
                <w:szCs w:val="16"/>
              </w:rPr>
            </w:pPr>
            <w:r w:rsidRPr="008D67D2">
              <w:rPr>
                <w:rFonts w:ascii="Arial" w:hAnsi="Arial" w:cs="Arial"/>
                <w:b/>
                <w:sz w:val="16"/>
                <w:szCs w:val="16"/>
              </w:rPr>
              <w:t>Administrativos</w:t>
            </w:r>
          </w:p>
        </w:tc>
      </w:tr>
      <w:tr w:rsidR="00CC4E5F" w:rsidRPr="008D67D2" w14:paraId="17144231" w14:textId="77777777" w:rsidTr="00CC4E5F">
        <w:trPr>
          <w:trHeight w:val="255"/>
          <w:jc w:val="center"/>
        </w:trPr>
        <w:tc>
          <w:tcPr>
            <w:tcW w:w="425" w:type="dxa"/>
            <w:tcBorders>
              <w:top w:val="single" w:sz="4" w:space="0" w:color="auto"/>
              <w:bottom w:val="single" w:sz="4" w:space="0" w:color="auto"/>
            </w:tcBorders>
            <w:vAlign w:val="center"/>
          </w:tcPr>
          <w:p w14:paraId="1EDC03E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2410" w:type="dxa"/>
            <w:tcBorders>
              <w:top w:val="single" w:sz="4" w:space="0" w:color="auto"/>
              <w:bottom w:val="single" w:sz="4" w:space="0" w:color="auto"/>
            </w:tcBorders>
            <w:shd w:val="clear" w:color="auto" w:fill="auto"/>
            <w:noWrap/>
            <w:vAlign w:val="bottom"/>
          </w:tcPr>
          <w:p w14:paraId="798D9398"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47642BA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8EB5BD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282F2D7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34EFBFF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6CA5289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205776AA" w14:textId="77777777" w:rsidTr="00CC4E5F">
        <w:trPr>
          <w:trHeight w:val="255"/>
          <w:jc w:val="center"/>
        </w:trPr>
        <w:tc>
          <w:tcPr>
            <w:tcW w:w="425" w:type="dxa"/>
            <w:tcBorders>
              <w:top w:val="single" w:sz="4" w:space="0" w:color="auto"/>
              <w:bottom w:val="single" w:sz="4" w:space="0" w:color="auto"/>
            </w:tcBorders>
            <w:vAlign w:val="center"/>
          </w:tcPr>
          <w:p w14:paraId="7F3C10F6"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2410" w:type="dxa"/>
            <w:tcBorders>
              <w:top w:val="single" w:sz="4" w:space="0" w:color="auto"/>
              <w:bottom w:val="single" w:sz="4" w:space="0" w:color="auto"/>
            </w:tcBorders>
            <w:shd w:val="clear" w:color="auto" w:fill="auto"/>
            <w:noWrap/>
            <w:vAlign w:val="bottom"/>
          </w:tcPr>
          <w:p w14:paraId="3E63B24A"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11BBA3B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6846D5C"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01644003"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7DF8618B"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3CC3030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4D5A90A7" w14:textId="77777777" w:rsidTr="00CC4E5F">
        <w:trPr>
          <w:trHeight w:val="255"/>
          <w:jc w:val="center"/>
        </w:trPr>
        <w:tc>
          <w:tcPr>
            <w:tcW w:w="425" w:type="dxa"/>
            <w:tcBorders>
              <w:top w:val="single" w:sz="4" w:space="0" w:color="auto"/>
              <w:bottom w:val="single" w:sz="4" w:space="0" w:color="auto"/>
            </w:tcBorders>
            <w:vAlign w:val="center"/>
          </w:tcPr>
          <w:p w14:paraId="567012C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w:t>
            </w:r>
          </w:p>
        </w:tc>
        <w:tc>
          <w:tcPr>
            <w:tcW w:w="2410" w:type="dxa"/>
            <w:tcBorders>
              <w:top w:val="single" w:sz="4" w:space="0" w:color="auto"/>
              <w:bottom w:val="single" w:sz="4" w:space="0" w:color="auto"/>
            </w:tcBorders>
            <w:shd w:val="clear" w:color="auto" w:fill="auto"/>
            <w:noWrap/>
            <w:vAlign w:val="bottom"/>
          </w:tcPr>
          <w:p w14:paraId="248E2169"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7BA471F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EB3F84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09479708"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1A79B10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4989FA7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3B2C90C9" w14:textId="77777777" w:rsidTr="00CC4E5F">
        <w:trPr>
          <w:trHeight w:val="255"/>
          <w:jc w:val="center"/>
        </w:trPr>
        <w:tc>
          <w:tcPr>
            <w:tcW w:w="425" w:type="dxa"/>
            <w:tcBorders>
              <w:top w:val="single" w:sz="4" w:space="0" w:color="auto"/>
              <w:bottom w:val="single" w:sz="12" w:space="0" w:color="auto"/>
            </w:tcBorders>
            <w:vAlign w:val="center"/>
          </w:tcPr>
          <w:p w14:paraId="266C4650"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2410" w:type="dxa"/>
            <w:tcBorders>
              <w:top w:val="single" w:sz="4" w:space="0" w:color="auto"/>
              <w:bottom w:val="single" w:sz="12" w:space="0" w:color="auto"/>
            </w:tcBorders>
            <w:shd w:val="clear" w:color="auto" w:fill="auto"/>
            <w:noWrap/>
            <w:vAlign w:val="bottom"/>
          </w:tcPr>
          <w:p w14:paraId="22D2374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2127" w:type="dxa"/>
            <w:tcBorders>
              <w:top w:val="single" w:sz="4" w:space="0" w:color="auto"/>
              <w:bottom w:val="single" w:sz="12" w:space="0" w:color="auto"/>
            </w:tcBorders>
            <w:shd w:val="clear" w:color="auto" w:fill="auto"/>
            <w:noWrap/>
            <w:vAlign w:val="bottom"/>
          </w:tcPr>
          <w:p w14:paraId="759EFB2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6F14E92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12" w:space="0" w:color="auto"/>
            </w:tcBorders>
            <w:shd w:val="clear" w:color="auto" w:fill="auto"/>
            <w:noWrap/>
            <w:vAlign w:val="bottom"/>
          </w:tcPr>
          <w:p w14:paraId="10410749"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29C1431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12" w:space="0" w:color="auto"/>
            </w:tcBorders>
            <w:shd w:val="clear" w:color="auto" w:fill="auto"/>
            <w:noWrap/>
            <w:vAlign w:val="bottom"/>
          </w:tcPr>
          <w:p w14:paraId="76371BA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28B89CA5" w14:textId="77777777" w:rsidTr="00CC4E5F">
        <w:trPr>
          <w:trHeight w:val="255"/>
          <w:jc w:val="center"/>
        </w:trPr>
        <w:tc>
          <w:tcPr>
            <w:tcW w:w="10349" w:type="dxa"/>
            <w:gridSpan w:val="7"/>
            <w:tcBorders>
              <w:top w:val="single" w:sz="12" w:space="0" w:color="auto"/>
              <w:bottom w:val="single" w:sz="4" w:space="0" w:color="auto"/>
            </w:tcBorders>
            <w:shd w:val="clear" w:color="auto" w:fill="F2F2F2"/>
          </w:tcPr>
          <w:p w14:paraId="37BB54FF" w14:textId="77777777" w:rsidR="00CC4E5F" w:rsidRPr="008D67D2" w:rsidRDefault="00CC4E5F" w:rsidP="00CC4E5F">
            <w:pPr>
              <w:rPr>
                <w:rFonts w:ascii="Arial" w:hAnsi="Arial" w:cs="Arial"/>
                <w:b/>
                <w:sz w:val="16"/>
                <w:szCs w:val="16"/>
              </w:rPr>
            </w:pPr>
            <w:r w:rsidRPr="008D67D2">
              <w:rPr>
                <w:rFonts w:ascii="Arial" w:hAnsi="Arial" w:cs="Arial"/>
                <w:b/>
                <w:sz w:val="16"/>
                <w:szCs w:val="16"/>
              </w:rPr>
              <w:t>Auxiliares</w:t>
            </w:r>
          </w:p>
        </w:tc>
      </w:tr>
      <w:tr w:rsidR="00CC4E5F" w:rsidRPr="008D67D2" w14:paraId="0B5EED1E" w14:textId="77777777" w:rsidTr="00CC4E5F">
        <w:trPr>
          <w:trHeight w:val="255"/>
          <w:jc w:val="center"/>
        </w:trPr>
        <w:tc>
          <w:tcPr>
            <w:tcW w:w="425" w:type="dxa"/>
            <w:tcBorders>
              <w:top w:val="single" w:sz="4" w:space="0" w:color="auto"/>
              <w:bottom w:val="single" w:sz="4" w:space="0" w:color="auto"/>
            </w:tcBorders>
            <w:vAlign w:val="center"/>
          </w:tcPr>
          <w:p w14:paraId="4D5E2FE5"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2410" w:type="dxa"/>
            <w:tcBorders>
              <w:top w:val="single" w:sz="4" w:space="0" w:color="auto"/>
              <w:bottom w:val="single" w:sz="4" w:space="0" w:color="auto"/>
            </w:tcBorders>
            <w:shd w:val="clear" w:color="auto" w:fill="auto"/>
            <w:noWrap/>
            <w:vAlign w:val="bottom"/>
          </w:tcPr>
          <w:p w14:paraId="316048BF"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55D3981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317E4F8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55BD7EC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1B478FE"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6392A208"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17B0171B" w14:textId="77777777" w:rsidTr="00CC4E5F">
        <w:trPr>
          <w:trHeight w:val="255"/>
          <w:jc w:val="center"/>
        </w:trPr>
        <w:tc>
          <w:tcPr>
            <w:tcW w:w="425" w:type="dxa"/>
            <w:tcBorders>
              <w:top w:val="single" w:sz="4" w:space="0" w:color="auto"/>
              <w:bottom w:val="single" w:sz="4" w:space="0" w:color="auto"/>
            </w:tcBorders>
            <w:vAlign w:val="center"/>
          </w:tcPr>
          <w:p w14:paraId="53BB5411"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2410" w:type="dxa"/>
            <w:tcBorders>
              <w:top w:val="single" w:sz="4" w:space="0" w:color="auto"/>
              <w:bottom w:val="single" w:sz="4" w:space="0" w:color="auto"/>
            </w:tcBorders>
            <w:shd w:val="clear" w:color="auto" w:fill="auto"/>
            <w:noWrap/>
            <w:vAlign w:val="bottom"/>
          </w:tcPr>
          <w:p w14:paraId="5494E48B"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6F10969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6A6D0BFE"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74720EE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56B18E07"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74A276A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7FE3E63D" w14:textId="77777777" w:rsidTr="00CC4E5F">
        <w:trPr>
          <w:trHeight w:val="255"/>
          <w:jc w:val="center"/>
        </w:trPr>
        <w:tc>
          <w:tcPr>
            <w:tcW w:w="425" w:type="dxa"/>
            <w:tcBorders>
              <w:top w:val="single" w:sz="4" w:space="0" w:color="auto"/>
              <w:bottom w:val="single" w:sz="4" w:space="0" w:color="auto"/>
            </w:tcBorders>
            <w:vAlign w:val="center"/>
          </w:tcPr>
          <w:p w14:paraId="59732047"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w:t>
            </w:r>
          </w:p>
        </w:tc>
        <w:tc>
          <w:tcPr>
            <w:tcW w:w="2410" w:type="dxa"/>
            <w:tcBorders>
              <w:top w:val="single" w:sz="4" w:space="0" w:color="auto"/>
              <w:bottom w:val="single" w:sz="4" w:space="0" w:color="auto"/>
            </w:tcBorders>
            <w:shd w:val="clear" w:color="auto" w:fill="auto"/>
            <w:noWrap/>
            <w:vAlign w:val="bottom"/>
          </w:tcPr>
          <w:p w14:paraId="30AA29D9" w14:textId="77777777" w:rsidR="00CC4E5F" w:rsidRPr="008D67D2" w:rsidRDefault="00CC4E5F" w:rsidP="00CC4E5F">
            <w:pPr>
              <w:rPr>
                <w:rFonts w:ascii="Arial" w:hAnsi="Arial" w:cs="Arial"/>
                <w:sz w:val="16"/>
                <w:szCs w:val="16"/>
              </w:rPr>
            </w:pPr>
          </w:p>
        </w:tc>
        <w:tc>
          <w:tcPr>
            <w:tcW w:w="2127" w:type="dxa"/>
            <w:tcBorders>
              <w:top w:val="single" w:sz="4" w:space="0" w:color="auto"/>
              <w:bottom w:val="single" w:sz="4" w:space="0" w:color="auto"/>
            </w:tcBorders>
            <w:shd w:val="clear" w:color="auto" w:fill="auto"/>
            <w:noWrap/>
            <w:vAlign w:val="bottom"/>
          </w:tcPr>
          <w:p w14:paraId="0B142C72"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1FF9D740"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4" w:space="0" w:color="auto"/>
            </w:tcBorders>
            <w:shd w:val="clear" w:color="auto" w:fill="auto"/>
            <w:noWrap/>
            <w:vAlign w:val="bottom"/>
          </w:tcPr>
          <w:p w14:paraId="4EC370D1"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4" w:space="0" w:color="auto"/>
            </w:tcBorders>
            <w:shd w:val="clear" w:color="auto" w:fill="auto"/>
            <w:noWrap/>
            <w:vAlign w:val="bottom"/>
          </w:tcPr>
          <w:p w14:paraId="3ACBCF1A"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4" w:space="0" w:color="auto"/>
            </w:tcBorders>
            <w:shd w:val="clear" w:color="auto" w:fill="auto"/>
            <w:noWrap/>
            <w:vAlign w:val="bottom"/>
          </w:tcPr>
          <w:p w14:paraId="37D4F5BB"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27066772" w14:textId="77777777" w:rsidTr="00CC4E5F">
        <w:trPr>
          <w:trHeight w:val="255"/>
          <w:jc w:val="center"/>
        </w:trPr>
        <w:tc>
          <w:tcPr>
            <w:tcW w:w="425" w:type="dxa"/>
            <w:tcBorders>
              <w:top w:val="single" w:sz="4" w:space="0" w:color="auto"/>
              <w:bottom w:val="single" w:sz="12" w:space="0" w:color="auto"/>
            </w:tcBorders>
            <w:vAlign w:val="center"/>
          </w:tcPr>
          <w:p w14:paraId="6504B429"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N</w:t>
            </w:r>
          </w:p>
        </w:tc>
        <w:tc>
          <w:tcPr>
            <w:tcW w:w="2410" w:type="dxa"/>
            <w:tcBorders>
              <w:top w:val="single" w:sz="4" w:space="0" w:color="auto"/>
              <w:bottom w:val="single" w:sz="12" w:space="0" w:color="auto"/>
            </w:tcBorders>
            <w:shd w:val="clear" w:color="auto" w:fill="auto"/>
            <w:noWrap/>
            <w:vAlign w:val="bottom"/>
          </w:tcPr>
          <w:p w14:paraId="0080686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2127" w:type="dxa"/>
            <w:tcBorders>
              <w:top w:val="single" w:sz="4" w:space="0" w:color="auto"/>
              <w:bottom w:val="single" w:sz="12" w:space="0" w:color="auto"/>
            </w:tcBorders>
            <w:shd w:val="clear" w:color="auto" w:fill="auto"/>
            <w:noWrap/>
            <w:vAlign w:val="bottom"/>
          </w:tcPr>
          <w:p w14:paraId="59330E24"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16B24E2D"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850" w:type="dxa"/>
            <w:tcBorders>
              <w:top w:val="single" w:sz="4" w:space="0" w:color="auto"/>
              <w:bottom w:val="single" w:sz="12" w:space="0" w:color="auto"/>
            </w:tcBorders>
            <w:shd w:val="clear" w:color="auto" w:fill="auto"/>
            <w:noWrap/>
            <w:vAlign w:val="bottom"/>
          </w:tcPr>
          <w:p w14:paraId="516DE425"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701" w:type="dxa"/>
            <w:tcBorders>
              <w:top w:val="single" w:sz="4" w:space="0" w:color="auto"/>
              <w:bottom w:val="single" w:sz="12" w:space="0" w:color="auto"/>
            </w:tcBorders>
            <w:shd w:val="clear" w:color="auto" w:fill="auto"/>
            <w:noWrap/>
            <w:vAlign w:val="bottom"/>
          </w:tcPr>
          <w:p w14:paraId="7FD64A6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c>
          <w:tcPr>
            <w:tcW w:w="1135" w:type="dxa"/>
            <w:tcBorders>
              <w:top w:val="single" w:sz="4" w:space="0" w:color="auto"/>
              <w:bottom w:val="single" w:sz="12" w:space="0" w:color="auto"/>
            </w:tcBorders>
            <w:shd w:val="clear" w:color="auto" w:fill="auto"/>
            <w:noWrap/>
            <w:vAlign w:val="bottom"/>
          </w:tcPr>
          <w:p w14:paraId="5AF29336"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r w:rsidR="00CC4E5F" w:rsidRPr="008D67D2" w14:paraId="06760671" w14:textId="77777777" w:rsidTr="00CC4E5F">
        <w:trPr>
          <w:trHeight w:val="255"/>
          <w:jc w:val="center"/>
        </w:trPr>
        <w:tc>
          <w:tcPr>
            <w:tcW w:w="9214" w:type="dxa"/>
            <w:gridSpan w:val="6"/>
            <w:tcBorders>
              <w:top w:val="single" w:sz="12" w:space="0" w:color="auto"/>
            </w:tcBorders>
          </w:tcPr>
          <w:p w14:paraId="3BBB3850" w14:textId="77777777" w:rsidR="00CC4E5F" w:rsidRPr="008D67D2" w:rsidRDefault="00CC4E5F" w:rsidP="00CC4E5F">
            <w:pPr>
              <w:jc w:val="right"/>
              <w:rPr>
                <w:rFonts w:ascii="Arial" w:hAnsi="Arial" w:cs="Arial"/>
                <w:b/>
                <w:sz w:val="16"/>
                <w:szCs w:val="16"/>
              </w:rPr>
            </w:pPr>
            <w:r w:rsidRPr="008D67D2">
              <w:rPr>
                <w:rFonts w:ascii="Arial" w:hAnsi="Arial" w:cs="Arial"/>
                <w:b/>
                <w:sz w:val="16"/>
                <w:szCs w:val="16"/>
              </w:rPr>
              <w:t>Total</w:t>
            </w:r>
          </w:p>
        </w:tc>
        <w:tc>
          <w:tcPr>
            <w:tcW w:w="1135" w:type="dxa"/>
            <w:tcBorders>
              <w:top w:val="single" w:sz="12" w:space="0" w:color="auto"/>
            </w:tcBorders>
            <w:shd w:val="clear" w:color="auto" w:fill="auto"/>
            <w:noWrap/>
            <w:vAlign w:val="bottom"/>
          </w:tcPr>
          <w:p w14:paraId="186C1BDF" w14:textId="77777777" w:rsidR="00CC4E5F" w:rsidRPr="008D67D2" w:rsidRDefault="00CC4E5F" w:rsidP="00CC4E5F">
            <w:pPr>
              <w:rPr>
                <w:rFonts w:ascii="Arial" w:hAnsi="Arial" w:cs="Arial"/>
                <w:sz w:val="16"/>
                <w:szCs w:val="16"/>
              </w:rPr>
            </w:pPr>
            <w:r w:rsidRPr="008D67D2">
              <w:rPr>
                <w:rFonts w:ascii="Arial" w:hAnsi="Arial" w:cs="Arial"/>
                <w:sz w:val="16"/>
                <w:szCs w:val="16"/>
              </w:rPr>
              <w:t> </w:t>
            </w:r>
          </w:p>
        </w:tc>
      </w:tr>
    </w:tbl>
    <w:p w14:paraId="78E1DB03" w14:textId="77777777" w:rsidR="00CC4E5F" w:rsidRPr="008D67D2" w:rsidRDefault="00CC4E5F" w:rsidP="00CC4E5F">
      <w:pPr>
        <w:jc w:val="both"/>
        <w:rPr>
          <w:rFonts w:cs="Arial"/>
          <w:sz w:val="16"/>
          <w:szCs w:val="16"/>
        </w:rPr>
      </w:pPr>
    </w:p>
    <w:p w14:paraId="0B9C0A9D" w14:textId="77777777" w:rsidR="00CC4E5F" w:rsidRPr="008D67D2" w:rsidRDefault="00CC4E5F" w:rsidP="00CC4E5F">
      <w:pPr>
        <w:jc w:val="both"/>
        <w:rPr>
          <w:rFonts w:cs="Arial"/>
          <w:sz w:val="16"/>
          <w:szCs w:val="16"/>
        </w:rPr>
      </w:pPr>
    </w:p>
    <w:p w14:paraId="7C4FDAB6" w14:textId="77777777" w:rsidR="00CC4E5F" w:rsidRPr="008D67D2" w:rsidRDefault="00CC4E5F" w:rsidP="00CC4E5F">
      <w:pPr>
        <w:jc w:val="both"/>
        <w:rPr>
          <w:rFonts w:cs="Arial"/>
          <w:sz w:val="16"/>
          <w:szCs w:val="16"/>
        </w:rPr>
      </w:pPr>
    </w:p>
    <w:p w14:paraId="1E86625E" w14:textId="77777777" w:rsidR="00CC4E5F" w:rsidRPr="008D67D2" w:rsidRDefault="00CC4E5F" w:rsidP="00CC4E5F">
      <w:pPr>
        <w:jc w:val="both"/>
        <w:rPr>
          <w:rFonts w:cs="Arial"/>
          <w:sz w:val="16"/>
          <w:szCs w:val="16"/>
        </w:rPr>
      </w:pPr>
    </w:p>
    <w:p w14:paraId="24787981" w14:textId="77777777" w:rsidR="00CC4E5F" w:rsidRPr="008D67D2" w:rsidRDefault="00CC4E5F" w:rsidP="00CC4E5F">
      <w:pPr>
        <w:jc w:val="both"/>
        <w:rPr>
          <w:rFonts w:cs="Arial"/>
          <w:sz w:val="16"/>
          <w:szCs w:val="16"/>
        </w:rPr>
      </w:pPr>
    </w:p>
    <w:p w14:paraId="3CDA1D09" w14:textId="77777777" w:rsidR="00CC4E5F" w:rsidRPr="008D67D2" w:rsidRDefault="00CC4E5F" w:rsidP="00CC4E5F">
      <w:pPr>
        <w:jc w:val="both"/>
        <w:rPr>
          <w:rFonts w:cs="Arial"/>
          <w:sz w:val="18"/>
          <w:szCs w:val="18"/>
        </w:rPr>
      </w:pPr>
    </w:p>
    <w:p w14:paraId="1698AD93" w14:textId="77777777" w:rsidR="00CC4E5F" w:rsidRPr="008D67D2" w:rsidRDefault="00CC4E5F" w:rsidP="00CC4E5F">
      <w:pPr>
        <w:jc w:val="both"/>
        <w:rPr>
          <w:rFonts w:cs="Arial"/>
          <w:sz w:val="18"/>
          <w:szCs w:val="18"/>
        </w:rPr>
      </w:pPr>
    </w:p>
    <w:p w14:paraId="7A47A8EE" w14:textId="77777777" w:rsidR="00CC4E5F" w:rsidRPr="008D67D2" w:rsidRDefault="00CC4E5F" w:rsidP="00CC4E5F">
      <w:pPr>
        <w:jc w:val="both"/>
        <w:rPr>
          <w:rFonts w:cs="Arial"/>
          <w:sz w:val="18"/>
          <w:szCs w:val="18"/>
        </w:rPr>
      </w:pPr>
    </w:p>
    <w:p w14:paraId="2A28AC12" w14:textId="77777777" w:rsidR="00CC4E5F" w:rsidRPr="008D67D2" w:rsidRDefault="00CC4E5F" w:rsidP="00CC4E5F">
      <w:pPr>
        <w:jc w:val="both"/>
        <w:rPr>
          <w:rFonts w:cs="Arial"/>
          <w:sz w:val="16"/>
          <w:szCs w:val="16"/>
        </w:rPr>
      </w:pPr>
    </w:p>
    <w:p w14:paraId="755E00E2" w14:textId="77777777" w:rsidR="00CC4E5F" w:rsidRPr="008D67D2" w:rsidRDefault="00CC4E5F" w:rsidP="00CC4E5F">
      <w:pPr>
        <w:jc w:val="both"/>
        <w:rPr>
          <w:rFonts w:cs="Arial"/>
          <w:sz w:val="16"/>
          <w:szCs w:val="16"/>
        </w:rPr>
      </w:pPr>
    </w:p>
    <w:p w14:paraId="3254CFD8" w14:textId="77777777" w:rsidR="00CC4E5F" w:rsidRPr="008D67D2" w:rsidRDefault="00CC4E5F" w:rsidP="00CC4E5F">
      <w:pPr>
        <w:jc w:val="both"/>
        <w:rPr>
          <w:rFonts w:cs="Arial"/>
          <w:sz w:val="16"/>
          <w:szCs w:val="16"/>
        </w:rPr>
      </w:pPr>
    </w:p>
    <w:p w14:paraId="7AB6611D" w14:textId="77777777" w:rsidR="00CC4E5F" w:rsidRPr="008D67D2" w:rsidRDefault="00CC4E5F" w:rsidP="00CC4E5F">
      <w:pPr>
        <w:jc w:val="both"/>
        <w:rPr>
          <w:rFonts w:cs="Arial"/>
          <w:sz w:val="16"/>
          <w:szCs w:val="16"/>
        </w:rPr>
      </w:pPr>
    </w:p>
    <w:p w14:paraId="41B898F6" w14:textId="77777777" w:rsidR="00CC4E5F" w:rsidRPr="008D67D2" w:rsidRDefault="00CC4E5F" w:rsidP="00CC4E5F">
      <w:pPr>
        <w:jc w:val="both"/>
        <w:rPr>
          <w:rFonts w:cs="Arial"/>
          <w:sz w:val="16"/>
          <w:szCs w:val="16"/>
        </w:rPr>
      </w:pPr>
    </w:p>
    <w:p w14:paraId="61D0DFEB" w14:textId="77777777" w:rsidR="00CC4E5F" w:rsidRPr="008D67D2" w:rsidRDefault="00CC4E5F" w:rsidP="00CC4E5F">
      <w:pPr>
        <w:jc w:val="both"/>
        <w:rPr>
          <w:rFonts w:cs="Arial"/>
          <w:sz w:val="16"/>
          <w:szCs w:val="16"/>
        </w:rPr>
      </w:pPr>
    </w:p>
    <w:p w14:paraId="252B304F" w14:textId="77777777" w:rsidR="00CC4E5F" w:rsidRPr="008D67D2" w:rsidRDefault="00CC4E5F" w:rsidP="00CC4E5F">
      <w:pPr>
        <w:jc w:val="center"/>
        <w:rPr>
          <w:rFonts w:cs="Arial"/>
          <w:b/>
          <w:sz w:val="18"/>
          <w:szCs w:val="18"/>
        </w:rPr>
      </w:pPr>
      <w:r w:rsidRPr="008D67D2">
        <w:rPr>
          <w:rFonts w:cs="Arial"/>
          <w:sz w:val="16"/>
          <w:szCs w:val="16"/>
        </w:rPr>
        <w:br w:type="page"/>
      </w:r>
    </w:p>
    <w:p w14:paraId="04E91CCC" w14:textId="77777777" w:rsidR="00CC4E5F" w:rsidRPr="008D67D2" w:rsidRDefault="00CC4E5F" w:rsidP="00CC4E5F">
      <w:pPr>
        <w:jc w:val="center"/>
        <w:rPr>
          <w:rFonts w:cs="Arial"/>
          <w:sz w:val="18"/>
          <w:szCs w:val="18"/>
        </w:rPr>
      </w:pPr>
      <w:r w:rsidRPr="008D67D2">
        <w:rPr>
          <w:rFonts w:cs="Arial"/>
          <w:b/>
          <w:sz w:val="18"/>
          <w:szCs w:val="18"/>
        </w:rPr>
        <w:lastRenderedPageBreak/>
        <w:t>ALQUILERES Y MISCELÁNEOS</w:t>
      </w:r>
    </w:p>
    <w:p w14:paraId="7E026644" w14:textId="77777777" w:rsidR="00CC4E5F" w:rsidRPr="008D67D2" w:rsidRDefault="00CC4E5F" w:rsidP="00CC4E5F">
      <w:pPr>
        <w:jc w:val="both"/>
        <w:rPr>
          <w:rFonts w:cs="Arial"/>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CC4E5F" w:rsidRPr="008D67D2" w14:paraId="00D9F899" w14:textId="77777777" w:rsidTr="00CC4E5F">
        <w:trPr>
          <w:trHeight w:val="510"/>
          <w:jc w:val="center"/>
        </w:trPr>
        <w:tc>
          <w:tcPr>
            <w:tcW w:w="425" w:type="dxa"/>
            <w:shd w:val="clear" w:color="auto" w:fill="D9E2F3" w:themeFill="accent1" w:themeFillTint="33"/>
            <w:vAlign w:val="center"/>
          </w:tcPr>
          <w:p w14:paraId="3D1A4CB1" w14:textId="77777777" w:rsidR="00CC4E5F" w:rsidRPr="008D67D2" w:rsidRDefault="00CC4E5F" w:rsidP="00CC4E5F">
            <w:pPr>
              <w:jc w:val="center"/>
              <w:rPr>
                <w:rFonts w:ascii="Arial" w:hAnsi="Arial" w:cs="Arial"/>
                <w:b/>
                <w:bCs/>
                <w:sz w:val="16"/>
                <w:szCs w:val="16"/>
              </w:rPr>
            </w:pPr>
            <w:proofErr w:type="spellStart"/>
            <w:r w:rsidRPr="008D67D2">
              <w:rPr>
                <w:rFonts w:ascii="Arial" w:hAnsi="Arial" w:cs="Arial"/>
                <w:b/>
                <w:bCs/>
                <w:sz w:val="16"/>
                <w:szCs w:val="16"/>
              </w:rPr>
              <w:t>N°</w:t>
            </w:r>
            <w:proofErr w:type="spellEnd"/>
          </w:p>
        </w:tc>
        <w:tc>
          <w:tcPr>
            <w:tcW w:w="5245" w:type="dxa"/>
            <w:shd w:val="clear" w:color="auto" w:fill="D9E2F3" w:themeFill="accent1" w:themeFillTint="33"/>
            <w:vAlign w:val="center"/>
          </w:tcPr>
          <w:p w14:paraId="34FD043C"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xml:space="preserve">CONCEPTO </w:t>
            </w:r>
          </w:p>
        </w:tc>
        <w:tc>
          <w:tcPr>
            <w:tcW w:w="992" w:type="dxa"/>
            <w:shd w:val="clear" w:color="auto" w:fill="D9E2F3" w:themeFill="accent1" w:themeFillTint="33"/>
            <w:vAlign w:val="center"/>
          </w:tcPr>
          <w:p w14:paraId="699834C8"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CANTIDAD</w:t>
            </w:r>
          </w:p>
        </w:tc>
        <w:tc>
          <w:tcPr>
            <w:tcW w:w="993" w:type="dxa"/>
            <w:shd w:val="clear" w:color="auto" w:fill="D9E2F3" w:themeFill="accent1" w:themeFillTint="33"/>
            <w:vAlign w:val="center"/>
          </w:tcPr>
          <w:p w14:paraId="0F2DC556"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UNIDAD</w:t>
            </w:r>
          </w:p>
        </w:tc>
        <w:tc>
          <w:tcPr>
            <w:tcW w:w="1417" w:type="dxa"/>
            <w:shd w:val="clear" w:color="auto" w:fill="D9E2F3" w:themeFill="accent1" w:themeFillTint="33"/>
            <w:vAlign w:val="center"/>
          </w:tcPr>
          <w:p w14:paraId="69F81E33"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xml:space="preserve">COSTO UNITARIO </w:t>
            </w:r>
          </w:p>
          <w:p w14:paraId="6EAB7FF0"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 xml:space="preserve">(En </w:t>
            </w:r>
            <w:proofErr w:type="gramStart"/>
            <w:r w:rsidRPr="008D67D2">
              <w:rPr>
                <w:rFonts w:ascii="Arial" w:hAnsi="Arial" w:cs="Arial"/>
                <w:b/>
                <w:bCs/>
                <w:sz w:val="16"/>
                <w:szCs w:val="16"/>
              </w:rPr>
              <w:t>Bolivianos</w:t>
            </w:r>
            <w:proofErr w:type="gramEnd"/>
            <w:r w:rsidRPr="008D67D2">
              <w:rPr>
                <w:rFonts w:ascii="Arial" w:hAnsi="Arial" w:cs="Arial"/>
                <w:b/>
                <w:bCs/>
                <w:sz w:val="16"/>
                <w:szCs w:val="16"/>
              </w:rPr>
              <w:t>)</w:t>
            </w:r>
          </w:p>
        </w:tc>
        <w:tc>
          <w:tcPr>
            <w:tcW w:w="1134" w:type="dxa"/>
            <w:shd w:val="clear" w:color="auto" w:fill="D9E2F3" w:themeFill="accent1" w:themeFillTint="33"/>
            <w:vAlign w:val="center"/>
          </w:tcPr>
          <w:p w14:paraId="44580C3A" w14:textId="77777777" w:rsidR="00CC4E5F" w:rsidRPr="008D67D2" w:rsidRDefault="00CC4E5F" w:rsidP="00CC4E5F">
            <w:pPr>
              <w:jc w:val="center"/>
              <w:rPr>
                <w:rFonts w:ascii="Arial" w:hAnsi="Arial" w:cs="Arial"/>
                <w:b/>
                <w:bCs/>
                <w:sz w:val="16"/>
                <w:szCs w:val="16"/>
              </w:rPr>
            </w:pPr>
            <w:r w:rsidRPr="008D67D2">
              <w:rPr>
                <w:rFonts w:ascii="Arial" w:hAnsi="Arial" w:cs="Arial"/>
                <w:b/>
                <w:bCs/>
                <w:sz w:val="16"/>
                <w:szCs w:val="16"/>
              </w:rPr>
              <w:t>COSTO TOTAL</w:t>
            </w:r>
          </w:p>
        </w:tc>
      </w:tr>
      <w:tr w:rsidR="00CC4E5F" w:rsidRPr="008D67D2" w14:paraId="182626FB" w14:textId="77777777" w:rsidTr="00CC4E5F">
        <w:trPr>
          <w:trHeight w:val="397"/>
          <w:jc w:val="center"/>
        </w:trPr>
        <w:tc>
          <w:tcPr>
            <w:tcW w:w="425" w:type="dxa"/>
            <w:shd w:val="clear" w:color="auto" w:fill="auto"/>
            <w:vAlign w:val="center"/>
          </w:tcPr>
          <w:p w14:paraId="4522ABCC"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1</w:t>
            </w:r>
          </w:p>
        </w:tc>
        <w:tc>
          <w:tcPr>
            <w:tcW w:w="5245" w:type="dxa"/>
            <w:vAlign w:val="center"/>
          </w:tcPr>
          <w:p w14:paraId="5E257D03" w14:textId="77777777" w:rsidR="00CC4E5F" w:rsidRPr="008D67D2" w:rsidRDefault="00CC4E5F" w:rsidP="00CC4E5F">
            <w:pPr>
              <w:rPr>
                <w:rFonts w:ascii="Arial" w:hAnsi="Arial" w:cs="Arial"/>
                <w:sz w:val="16"/>
                <w:szCs w:val="16"/>
              </w:rPr>
            </w:pPr>
            <w:r w:rsidRPr="008D67D2">
              <w:rPr>
                <w:rFonts w:ascii="Arial" w:hAnsi="Arial" w:cs="Arial"/>
                <w:sz w:val="16"/>
                <w:szCs w:val="16"/>
              </w:rPr>
              <w:t>Oficinas</w:t>
            </w:r>
          </w:p>
        </w:tc>
        <w:tc>
          <w:tcPr>
            <w:tcW w:w="992" w:type="dxa"/>
            <w:shd w:val="clear" w:color="auto" w:fill="auto"/>
            <w:noWrap/>
            <w:vAlign w:val="center"/>
          </w:tcPr>
          <w:p w14:paraId="5F39C177"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45BFE937"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6E62CDE7"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5F81F879" w14:textId="77777777" w:rsidR="00CC4E5F" w:rsidRPr="008D67D2" w:rsidRDefault="00CC4E5F" w:rsidP="00CC4E5F">
            <w:pPr>
              <w:jc w:val="center"/>
              <w:rPr>
                <w:rFonts w:ascii="Arial" w:hAnsi="Arial" w:cs="Arial"/>
                <w:sz w:val="16"/>
                <w:szCs w:val="16"/>
              </w:rPr>
            </w:pPr>
          </w:p>
        </w:tc>
      </w:tr>
      <w:tr w:rsidR="00CC4E5F" w:rsidRPr="008D67D2" w14:paraId="36D8AD75" w14:textId="77777777" w:rsidTr="00CC4E5F">
        <w:trPr>
          <w:trHeight w:val="397"/>
          <w:jc w:val="center"/>
        </w:trPr>
        <w:tc>
          <w:tcPr>
            <w:tcW w:w="425" w:type="dxa"/>
            <w:shd w:val="clear" w:color="auto" w:fill="auto"/>
            <w:vAlign w:val="center"/>
          </w:tcPr>
          <w:p w14:paraId="0AB229AD"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2</w:t>
            </w:r>
          </w:p>
        </w:tc>
        <w:tc>
          <w:tcPr>
            <w:tcW w:w="5245" w:type="dxa"/>
            <w:vAlign w:val="center"/>
          </w:tcPr>
          <w:p w14:paraId="6FF5980E" w14:textId="77777777" w:rsidR="00CC4E5F" w:rsidRPr="008D67D2" w:rsidRDefault="00CC4E5F" w:rsidP="00CC4E5F">
            <w:pPr>
              <w:rPr>
                <w:rFonts w:ascii="Arial" w:hAnsi="Arial" w:cs="Arial"/>
                <w:sz w:val="16"/>
                <w:szCs w:val="16"/>
              </w:rPr>
            </w:pPr>
            <w:r w:rsidRPr="008D67D2">
              <w:rPr>
                <w:rFonts w:ascii="Arial" w:hAnsi="Arial" w:cs="Arial"/>
                <w:sz w:val="16"/>
                <w:szCs w:val="16"/>
              </w:rPr>
              <w:t>Vehículos, combustible y mantenimiento</w:t>
            </w:r>
          </w:p>
        </w:tc>
        <w:tc>
          <w:tcPr>
            <w:tcW w:w="992" w:type="dxa"/>
            <w:shd w:val="clear" w:color="auto" w:fill="auto"/>
            <w:noWrap/>
            <w:vAlign w:val="center"/>
          </w:tcPr>
          <w:p w14:paraId="3BD7327E"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49B8EAB5"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561100E9"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655CDEB5" w14:textId="77777777" w:rsidR="00CC4E5F" w:rsidRPr="008D67D2" w:rsidRDefault="00CC4E5F" w:rsidP="00CC4E5F">
            <w:pPr>
              <w:jc w:val="center"/>
              <w:rPr>
                <w:rFonts w:ascii="Arial" w:hAnsi="Arial" w:cs="Arial"/>
                <w:sz w:val="16"/>
                <w:szCs w:val="16"/>
              </w:rPr>
            </w:pPr>
          </w:p>
        </w:tc>
      </w:tr>
      <w:tr w:rsidR="00CC4E5F" w:rsidRPr="008D67D2" w14:paraId="154923A7" w14:textId="77777777" w:rsidTr="00CC4E5F">
        <w:trPr>
          <w:trHeight w:val="397"/>
          <w:jc w:val="center"/>
        </w:trPr>
        <w:tc>
          <w:tcPr>
            <w:tcW w:w="425" w:type="dxa"/>
            <w:shd w:val="clear" w:color="auto" w:fill="auto"/>
            <w:vAlign w:val="center"/>
          </w:tcPr>
          <w:p w14:paraId="318323F7"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3</w:t>
            </w:r>
          </w:p>
        </w:tc>
        <w:tc>
          <w:tcPr>
            <w:tcW w:w="5245" w:type="dxa"/>
            <w:vAlign w:val="center"/>
          </w:tcPr>
          <w:p w14:paraId="0F0798FE" w14:textId="77777777" w:rsidR="00CC4E5F" w:rsidRPr="008D67D2" w:rsidRDefault="00CC4E5F" w:rsidP="00CC4E5F">
            <w:pPr>
              <w:rPr>
                <w:rFonts w:ascii="Arial" w:hAnsi="Arial" w:cs="Arial"/>
                <w:sz w:val="16"/>
                <w:szCs w:val="16"/>
              </w:rPr>
            </w:pPr>
            <w:r w:rsidRPr="008D67D2">
              <w:rPr>
                <w:rFonts w:ascii="Arial" w:hAnsi="Arial" w:cs="Arial"/>
                <w:sz w:val="16"/>
                <w:szCs w:val="16"/>
              </w:rPr>
              <w:t>Equipos (Computadoras, graficadores, reproducciones y otros)</w:t>
            </w:r>
          </w:p>
        </w:tc>
        <w:tc>
          <w:tcPr>
            <w:tcW w:w="992" w:type="dxa"/>
            <w:shd w:val="clear" w:color="auto" w:fill="auto"/>
            <w:noWrap/>
            <w:vAlign w:val="center"/>
          </w:tcPr>
          <w:p w14:paraId="31850F15"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58A0650E"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1C51AE6B"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049CFAAB" w14:textId="77777777" w:rsidR="00CC4E5F" w:rsidRPr="008D67D2" w:rsidRDefault="00CC4E5F" w:rsidP="00CC4E5F">
            <w:pPr>
              <w:jc w:val="center"/>
              <w:rPr>
                <w:rFonts w:ascii="Arial" w:hAnsi="Arial" w:cs="Arial"/>
                <w:sz w:val="16"/>
                <w:szCs w:val="16"/>
              </w:rPr>
            </w:pPr>
          </w:p>
        </w:tc>
      </w:tr>
      <w:tr w:rsidR="00CC4E5F" w:rsidRPr="008D67D2" w14:paraId="5972E9F4" w14:textId="77777777" w:rsidTr="00CC4E5F">
        <w:trPr>
          <w:trHeight w:val="397"/>
          <w:jc w:val="center"/>
        </w:trPr>
        <w:tc>
          <w:tcPr>
            <w:tcW w:w="425" w:type="dxa"/>
            <w:shd w:val="clear" w:color="auto" w:fill="auto"/>
            <w:vAlign w:val="center"/>
          </w:tcPr>
          <w:p w14:paraId="31E9739E"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4</w:t>
            </w:r>
          </w:p>
        </w:tc>
        <w:tc>
          <w:tcPr>
            <w:tcW w:w="5245" w:type="dxa"/>
            <w:vAlign w:val="center"/>
          </w:tcPr>
          <w:p w14:paraId="640545D8" w14:textId="77777777" w:rsidR="00CC4E5F" w:rsidRPr="008D67D2" w:rsidRDefault="00CC4E5F" w:rsidP="00CC4E5F">
            <w:pPr>
              <w:rPr>
                <w:rFonts w:ascii="Arial" w:hAnsi="Arial" w:cs="Arial"/>
                <w:sz w:val="16"/>
                <w:szCs w:val="16"/>
              </w:rPr>
            </w:pPr>
            <w:r w:rsidRPr="008D67D2">
              <w:rPr>
                <w:rFonts w:ascii="Arial" w:hAnsi="Arial" w:cs="Arial"/>
                <w:sz w:val="16"/>
                <w:szCs w:val="16"/>
              </w:rPr>
              <w:t>Comunicaciones</w:t>
            </w:r>
          </w:p>
        </w:tc>
        <w:tc>
          <w:tcPr>
            <w:tcW w:w="992" w:type="dxa"/>
            <w:shd w:val="clear" w:color="auto" w:fill="auto"/>
            <w:noWrap/>
            <w:vAlign w:val="center"/>
          </w:tcPr>
          <w:p w14:paraId="39555A51"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1A76B004"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564B5415"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22E5802C" w14:textId="77777777" w:rsidR="00CC4E5F" w:rsidRPr="008D67D2" w:rsidRDefault="00CC4E5F" w:rsidP="00CC4E5F">
            <w:pPr>
              <w:jc w:val="center"/>
              <w:rPr>
                <w:rFonts w:ascii="Arial" w:hAnsi="Arial" w:cs="Arial"/>
                <w:sz w:val="16"/>
                <w:szCs w:val="16"/>
              </w:rPr>
            </w:pPr>
          </w:p>
        </w:tc>
      </w:tr>
      <w:tr w:rsidR="00CC4E5F" w:rsidRPr="008D67D2" w14:paraId="141033CB" w14:textId="77777777" w:rsidTr="00CC4E5F">
        <w:trPr>
          <w:trHeight w:val="397"/>
          <w:jc w:val="center"/>
        </w:trPr>
        <w:tc>
          <w:tcPr>
            <w:tcW w:w="425" w:type="dxa"/>
            <w:shd w:val="clear" w:color="auto" w:fill="auto"/>
            <w:vAlign w:val="center"/>
          </w:tcPr>
          <w:p w14:paraId="28862AE8"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5</w:t>
            </w:r>
          </w:p>
        </w:tc>
        <w:tc>
          <w:tcPr>
            <w:tcW w:w="5245" w:type="dxa"/>
            <w:vAlign w:val="center"/>
          </w:tcPr>
          <w:p w14:paraId="3E28C406" w14:textId="77777777" w:rsidR="00CC4E5F" w:rsidRPr="008D67D2" w:rsidRDefault="00CC4E5F" w:rsidP="00CC4E5F">
            <w:pPr>
              <w:rPr>
                <w:rFonts w:ascii="Arial" w:hAnsi="Arial" w:cs="Arial"/>
                <w:sz w:val="16"/>
                <w:szCs w:val="16"/>
              </w:rPr>
            </w:pPr>
            <w:r w:rsidRPr="008D67D2">
              <w:rPr>
                <w:rFonts w:ascii="Arial" w:hAnsi="Arial" w:cs="Arial"/>
                <w:sz w:val="16"/>
                <w:szCs w:val="16"/>
              </w:rPr>
              <w:t>Subcontratos</w:t>
            </w:r>
          </w:p>
        </w:tc>
        <w:tc>
          <w:tcPr>
            <w:tcW w:w="992" w:type="dxa"/>
            <w:shd w:val="clear" w:color="auto" w:fill="auto"/>
            <w:noWrap/>
            <w:vAlign w:val="center"/>
          </w:tcPr>
          <w:p w14:paraId="3CF4E76E"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1A5F4B38"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54D5582B"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17A445A3" w14:textId="77777777" w:rsidR="00CC4E5F" w:rsidRPr="008D67D2" w:rsidRDefault="00CC4E5F" w:rsidP="00CC4E5F">
            <w:pPr>
              <w:jc w:val="center"/>
              <w:rPr>
                <w:rFonts w:ascii="Arial" w:hAnsi="Arial" w:cs="Arial"/>
                <w:sz w:val="16"/>
                <w:szCs w:val="16"/>
              </w:rPr>
            </w:pPr>
          </w:p>
        </w:tc>
      </w:tr>
      <w:tr w:rsidR="00CC4E5F" w:rsidRPr="008D67D2" w14:paraId="541733D0" w14:textId="77777777" w:rsidTr="00CC4E5F">
        <w:trPr>
          <w:trHeight w:val="397"/>
          <w:jc w:val="center"/>
        </w:trPr>
        <w:tc>
          <w:tcPr>
            <w:tcW w:w="425" w:type="dxa"/>
            <w:shd w:val="clear" w:color="auto" w:fill="auto"/>
            <w:vAlign w:val="center"/>
          </w:tcPr>
          <w:p w14:paraId="4C9FA15A"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6</w:t>
            </w:r>
          </w:p>
        </w:tc>
        <w:tc>
          <w:tcPr>
            <w:tcW w:w="5245" w:type="dxa"/>
            <w:vAlign w:val="center"/>
          </w:tcPr>
          <w:p w14:paraId="22FDD2CA" w14:textId="77777777" w:rsidR="00CC4E5F" w:rsidRPr="008D67D2" w:rsidRDefault="00CC4E5F" w:rsidP="00CC4E5F">
            <w:pPr>
              <w:rPr>
                <w:rFonts w:ascii="Arial" w:hAnsi="Arial" w:cs="Arial"/>
                <w:sz w:val="16"/>
                <w:szCs w:val="16"/>
              </w:rPr>
            </w:pPr>
            <w:r w:rsidRPr="008D67D2">
              <w:rPr>
                <w:rFonts w:ascii="Arial" w:hAnsi="Arial" w:cs="Arial"/>
                <w:sz w:val="16"/>
                <w:szCs w:val="16"/>
              </w:rPr>
              <w:t>Pasajes</w:t>
            </w:r>
          </w:p>
        </w:tc>
        <w:tc>
          <w:tcPr>
            <w:tcW w:w="992" w:type="dxa"/>
            <w:shd w:val="clear" w:color="auto" w:fill="auto"/>
            <w:noWrap/>
            <w:vAlign w:val="center"/>
          </w:tcPr>
          <w:p w14:paraId="7E8C41BB"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65C2A588"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77554352"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1D0496BB" w14:textId="77777777" w:rsidR="00CC4E5F" w:rsidRPr="008D67D2" w:rsidRDefault="00CC4E5F" w:rsidP="00CC4E5F">
            <w:pPr>
              <w:jc w:val="center"/>
              <w:rPr>
                <w:rFonts w:ascii="Arial" w:hAnsi="Arial" w:cs="Arial"/>
                <w:sz w:val="16"/>
                <w:szCs w:val="16"/>
              </w:rPr>
            </w:pPr>
          </w:p>
        </w:tc>
      </w:tr>
      <w:tr w:rsidR="00CC4E5F" w:rsidRPr="008D67D2" w14:paraId="5C80B3B6" w14:textId="77777777" w:rsidTr="00CC4E5F">
        <w:trPr>
          <w:trHeight w:val="397"/>
          <w:jc w:val="center"/>
        </w:trPr>
        <w:tc>
          <w:tcPr>
            <w:tcW w:w="425" w:type="dxa"/>
            <w:shd w:val="clear" w:color="auto" w:fill="auto"/>
            <w:vAlign w:val="center"/>
          </w:tcPr>
          <w:p w14:paraId="192B8F07"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7</w:t>
            </w:r>
          </w:p>
        </w:tc>
        <w:tc>
          <w:tcPr>
            <w:tcW w:w="5245" w:type="dxa"/>
            <w:vAlign w:val="center"/>
          </w:tcPr>
          <w:p w14:paraId="371AB890" w14:textId="77777777" w:rsidR="00CC4E5F" w:rsidRPr="008D67D2" w:rsidRDefault="00CC4E5F" w:rsidP="00CC4E5F">
            <w:pPr>
              <w:rPr>
                <w:rFonts w:ascii="Arial" w:hAnsi="Arial" w:cs="Arial"/>
                <w:sz w:val="16"/>
                <w:szCs w:val="16"/>
              </w:rPr>
            </w:pPr>
            <w:r w:rsidRPr="008D67D2">
              <w:rPr>
                <w:rFonts w:ascii="Arial" w:hAnsi="Arial" w:cs="Arial"/>
                <w:sz w:val="16"/>
                <w:szCs w:val="16"/>
              </w:rPr>
              <w:t>Viáticos</w:t>
            </w:r>
          </w:p>
        </w:tc>
        <w:tc>
          <w:tcPr>
            <w:tcW w:w="992" w:type="dxa"/>
            <w:shd w:val="clear" w:color="auto" w:fill="auto"/>
            <w:noWrap/>
            <w:vAlign w:val="center"/>
          </w:tcPr>
          <w:p w14:paraId="17274EEC"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5A0B68B5"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02BCD1B5"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20C5BA16" w14:textId="77777777" w:rsidR="00CC4E5F" w:rsidRPr="008D67D2" w:rsidRDefault="00CC4E5F" w:rsidP="00CC4E5F">
            <w:pPr>
              <w:jc w:val="center"/>
              <w:rPr>
                <w:rFonts w:ascii="Arial" w:hAnsi="Arial" w:cs="Arial"/>
                <w:sz w:val="16"/>
                <w:szCs w:val="16"/>
              </w:rPr>
            </w:pPr>
          </w:p>
        </w:tc>
      </w:tr>
      <w:tr w:rsidR="00CC4E5F" w:rsidRPr="008D67D2" w14:paraId="2A3E459A" w14:textId="77777777" w:rsidTr="00CC4E5F">
        <w:trPr>
          <w:trHeight w:val="397"/>
          <w:jc w:val="center"/>
        </w:trPr>
        <w:tc>
          <w:tcPr>
            <w:tcW w:w="425" w:type="dxa"/>
            <w:shd w:val="clear" w:color="auto" w:fill="auto"/>
            <w:vAlign w:val="center"/>
          </w:tcPr>
          <w:p w14:paraId="507B362A" w14:textId="77777777" w:rsidR="00CC4E5F" w:rsidRPr="008D67D2" w:rsidRDefault="00CC4E5F" w:rsidP="00CC4E5F">
            <w:pPr>
              <w:jc w:val="center"/>
              <w:rPr>
                <w:rFonts w:ascii="Arial" w:hAnsi="Arial" w:cs="Arial"/>
                <w:sz w:val="16"/>
                <w:szCs w:val="16"/>
              </w:rPr>
            </w:pPr>
            <w:r w:rsidRPr="008D67D2">
              <w:rPr>
                <w:rFonts w:ascii="Arial" w:hAnsi="Arial" w:cs="Arial"/>
                <w:sz w:val="16"/>
                <w:szCs w:val="16"/>
              </w:rPr>
              <w:t>8</w:t>
            </w:r>
          </w:p>
        </w:tc>
        <w:tc>
          <w:tcPr>
            <w:tcW w:w="5245" w:type="dxa"/>
            <w:vAlign w:val="center"/>
          </w:tcPr>
          <w:p w14:paraId="21D9DC6D" w14:textId="77777777" w:rsidR="00CC4E5F" w:rsidRPr="008D67D2" w:rsidRDefault="00CC4E5F" w:rsidP="00CC4E5F">
            <w:pPr>
              <w:rPr>
                <w:rFonts w:ascii="Arial" w:hAnsi="Arial" w:cs="Arial"/>
                <w:sz w:val="16"/>
                <w:szCs w:val="16"/>
              </w:rPr>
            </w:pPr>
            <w:r w:rsidRPr="008D67D2">
              <w:rPr>
                <w:rFonts w:ascii="Arial" w:hAnsi="Arial" w:cs="Arial"/>
                <w:sz w:val="16"/>
                <w:szCs w:val="16"/>
              </w:rPr>
              <w:t>Otros (detalle de acuerdo a cada caso)</w:t>
            </w:r>
          </w:p>
        </w:tc>
        <w:tc>
          <w:tcPr>
            <w:tcW w:w="992" w:type="dxa"/>
            <w:shd w:val="clear" w:color="auto" w:fill="auto"/>
            <w:noWrap/>
            <w:vAlign w:val="center"/>
          </w:tcPr>
          <w:p w14:paraId="3DE9FC0B" w14:textId="77777777" w:rsidR="00CC4E5F" w:rsidRPr="008D67D2" w:rsidRDefault="00CC4E5F" w:rsidP="00CC4E5F">
            <w:pPr>
              <w:jc w:val="center"/>
              <w:rPr>
                <w:rFonts w:ascii="Arial" w:hAnsi="Arial" w:cs="Arial"/>
                <w:sz w:val="16"/>
                <w:szCs w:val="16"/>
              </w:rPr>
            </w:pPr>
          </w:p>
        </w:tc>
        <w:tc>
          <w:tcPr>
            <w:tcW w:w="993" w:type="dxa"/>
            <w:shd w:val="clear" w:color="auto" w:fill="auto"/>
            <w:noWrap/>
            <w:vAlign w:val="center"/>
          </w:tcPr>
          <w:p w14:paraId="5476FF8C" w14:textId="77777777" w:rsidR="00CC4E5F" w:rsidRPr="008D67D2" w:rsidRDefault="00CC4E5F" w:rsidP="00CC4E5F">
            <w:pPr>
              <w:jc w:val="center"/>
              <w:rPr>
                <w:rFonts w:ascii="Arial" w:hAnsi="Arial" w:cs="Arial"/>
                <w:sz w:val="16"/>
                <w:szCs w:val="16"/>
              </w:rPr>
            </w:pPr>
          </w:p>
        </w:tc>
        <w:tc>
          <w:tcPr>
            <w:tcW w:w="1417" w:type="dxa"/>
            <w:shd w:val="clear" w:color="auto" w:fill="auto"/>
            <w:noWrap/>
            <w:vAlign w:val="center"/>
          </w:tcPr>
          <w:p w14:paraId="7436779F" w14:textId="77777777" w:rsidR="00CC4E5F" w:rsidRPr="008D67D2" w:rsidRDefault="00CC4E5F" w:rsidP="00CC4E5F">
            <w:pPr>
              <w:jc w:val="center"/>
              <w:rPr>
                <w:rFonts w:ascii="Arial" w:hAnsi="Arial" w:cs="Arial"/>
                <w:sz w:val="16"/>
                <w:szCs w:val="16"/>
              </w:rPr>
            </w:pPr>
          </w:p>
        </w:tc>
        <w:tc>
          <w:tcPr>
            <w:tcW w:w="1134" w:type="dxa"/>
            <w:shd w:val="clear" w:color="auto" w:fill="auto"/>
            <w:noWrap/>
            <w:vAlign w:val="center"/>
          </w:tcPr>
          <w:p w14:paraId="6897FFD4" w14:textId="77777777" w:rsidR="00CC4E5F" w:rsidRPr="008D67D2" w:rsidRDefault="00CC4E5F" w:rsidP="00CC4E5F">
            <w:pPr>
              <w:jc w:val="center"/>
              <w:rPr>
                <w:rFonts w:ascii="Arial" w:hAnsi="Arial" w:cs="Arial"/>
                <w:sz w:val="16"/>
                <w:szCs w:val="16"/>
              </w:rPr>
            </w:pPr>
          </w:p>
        </w:tc>
      </w:tr>
      <w:tr w:rsidR="00CC4E5F" w:rsidRPr="008D67D2" w14:paraId="7D404703" w14:textId="77777777" w:rsidTr="00CC4E5F">
        <w:trPr>
          <w:trHeight w:val="397"/>
          <w:jc w:val="center"/>
        </w:trPr>
        <w:tc>
          <w:tcPr>
            <w:tcW w:w="9072" w:type="dxa"/>
            <w:gridSpan w:val="5"/>
            <w:shd w:val="clear" w:color="auto" w:fill="auto"/>
            <w:noWrap/>
            <w:vAlign w:val="center"/>
          </w:tcPr>
          <w:p w14:paraId="3200F9C4" w14:textId="77777777" w:rsidR="00CC4E5F" w:rsidRPr="008D67D2" w:rsidRDefault="00CC4E5F" w:rsidP="00CC4E5F">
            <w:pPr>
              <w:jc w:val="center"/>
              <w:rPr>
                <w:rFonts w:ascii="Arial" w:hAnsi="Arial" w:cs="Arial"/>
                <w:sz w:val="16"/>
                <w:szCs w:val="16"/>
              </w:rPr>
            </w:pPr>
            <w:r w:rsidRPr="008D67D2">
              <w:rPr>
                <w:rFonts w:ascii="Arial" w:hAnsi="Arial" w:cs="Arial"/>
                <w:b/>
                <w:sz w:val="16"/>
                <w:szCs w:val="16"/>
              </w:rPr>
              <w:t>TOTAL</w:t>
            </w:r>
          </w:p>
        </w:tc>
        <w:tc>
          <w:tcPr>
            <w:tcW w:w="1134" w:type="dxa"/>
            <w:shd w:val="clear" w:color="auto" w:fill="auto"/>
            <w:noWrap/>
            <w:vAlign w:val="bottom"/>
          </w:tcPr>
          <w:p w14:paraId="6A7A9F5B" w14:textId="77777777" w:rsidR="00CC4E5F" w:rsidRPr="008D67D2" w:rsidRDefault="00CC4E5F" w:rsidP="00CC4E5F">
            <w:pPr>
              <w:rPr>
                <w:rFonts w:ascii="Arial" w:hAnsi="Arial" w:cs="Arial"/>
                <w:sz w:val="16"/>
                <w:szCs w:val="16"/>
              </w:rPr>
            </w:pPr>
          </w:p>
        </w:tc>
      </w:tr>
    </w:tbl>
    <w:p w14:paraId="25F13FF1" w14:textId="77777777" w:rsidR="00CC4E5F" w:rsidRPr="008D67D2" w:rsidRDefault="00CC4E5F" w:rsidP="00CC4E5F">
      <w:pPr>
        <w:jc w:val="both"/>
        <w:rPr>
          <w:rFonts w:cs="Arial"/>
          <w:sz w:val="16"/>
          <w:szCs w:val="16"/>
        </w:rPr>
      </w:pPr>
    </w:p>
    <w:p w14:paraId="332ED226" w14:textId="77777777" w:rsidR="00CC4E5F" w:rsidRPr="008D67D2" w:rsidRDefault="00CC4E5F" w:rsidP="00CC4E5F">
      <w:pPr>
        <w:jc w:val="both"/>
        <w:rPr>
          <w:rFonts w:cs="Arial"/>
          <w:sz w:val="16"/>
          <w:szCs w:val="16"/>
        </w:rPr>
      </w:pPr>
    </w:p>
    <w:p w14:paraId="2640CE3A" w14:textId="77777777" w:rsidR="00CC4E5F" w:rsidRPr="008D67D2" w:rsidRDefault="00CC4E5F" w:rsidP="00CC4E5F">
      <w:pPr>
        <w:jc w:val="both"/>
        <w:rPr>
          <w:rFonts w:cs="Arial"/>
          <w:sz w:val="16"/>
          <w:szCs w:val="16"/>
        </w:rPr>
      </w:pPr>
    </w:p>
    <w:p w14:paraId="1F34596B" w14:textId="77777777" w:rsidR="00CC4E5F" w:rsidRPr="008D67D2" w:rsidRDefault="00CC4E5F" w:rsidP="00CC4E5F">
      <w:pPr>
        <w:jc w:val="both"/>
        <w:rPr>
          <w:rFonts w:cs="Arial"/>
          <w:sz w:val="16"/>
          <w:szCs w:val="16"/>
        </w:rPr>
      </w:pPr>
    </w:p>
    <w:p w14:paraId="36572940" w14:textId="77777777" w:rsidR="00CC4E5F" w:rsidRPr="008D67D2" w:rsidRDefault="00CC4E5F" w:rsidP="00CC4E5F">
      <w:pPr>
        <w:jc w:val="both"/>
        <w:rPr>
          <w:rFonts w:cs="Arial"/>
          <w:sz w:val="16"/>
          <w:szCs w:val="16"/>
        </w:rPr>
      </w:pPr>
    </w:p>
    <w:p w14:paraId="48D64BC0" w14:textId="77777777" w:rsidR="00CC4E5F" w:rsidRPr="008D67D2" w:rsidRDefault="00CC4E5F" w:rsidP="00CC4E5F">
      <w:pPr>
        <w:jc w:val="both"/>
        <w:rPr>
          <w:rFonts w:cs="Arial"/>
          <w:sz w:val="18"/>
          <w:szCs w:val="18"/>
        </w:rPr>
      </w:pPr>
    </w:p>
    <w:p w14:paraId="6024D3DF" w14:textId="77777777" w:rsidR="00CC4E5F" w:rsidRDefault="00CC4E5F" w:rsidP="00CC4E5F">
      <w:pPr>
        <w:jc w:val="center"/>
        <w:rPr>
          <w:rFonts w:cs="Arial"/>
          <w:b/>
          <w:sz w:val="18"/>
          <w:szCs w:val="18"/>
        </w:rPr>
      </w:pPr>
      <w:r w:rsidRPr="008D67D2">
        <w:rPr>
          <w:rFonts w:cs="Arial"/>
          <w:sz w:val="16"/>
          <w:szCs w:val="16"/>
        </w:rPr>
        <w:br w:type="page"/>
      </w:r>
    </w:p>
    <w:p w14:paraId="7FE10B04" w14:textId="77777777" w:rsidR="00CC4E5F" w:rsidRPr="008D67D2" w:rsidRDefault="00CC4E5F" w:rsidP="00CC4E5F">
      <w:pPr>
        <w:jc w:val="center"/>
        <w:rPr>
          <w:rFonts w:cs="Arial"/>
          <w:b/>
          <w:sz w:val="18"/>
          <w:szCs w:val="18"/>
        </w:rPr>
      </w:pPr>
    </w:p>
    <w:p w14:paraId="7770A611" w14:textId="77777777" w:rsidR="00CC4E5F" w:rsidRPr="008D67D2" w:rsidRDefault="00CC4E5F" w:rsidP="00CC4E5F">
      <w:pPr>
        <w:jc w:val="center"/>
        <w:rPr>
          <w:rFonts w:cs="Arial"/>
          <w:b/>
          <w:sz w:val="18"/>
          <w:szCs w:val="18"/>
        </w:rPr>
      </w:pPr>
      <w:r w:rsidRPr="008D67D2">
        <w:rPr>
          <w:rFonts w:cs="Arial"/>
          <w:b/>
          <w:sz w:val="18"/>
          <w:szCs w:val="18"/>
        </w:rPr>
        <w:t xml:space="preserve">PROPUESTA TÉCNICA </w:t>
      </w:r>
    </w:p>
    <w:p w14:paraId="379FBFB4" w14:textId="77777777" w:rsidR="00CC4E5F" w:rsidRPr="008D67D2" w:rsidRDefault="00CC4E5F" w:rsidP="00CC4E5F">
      <w:pPr>
        <w:jc w:val="both"/>
        <w:rPr>
          <w:rFonts w:ascii="Arial" w:hAnsi="Arial" w:cs="Arial"/>
          <w:sz w:val="18"/>
          <w:szCs w:val="18"/>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CC4E5F" w:rsidRPr="008D67D2" w14:paraId="00073ED5" w14:textId="77777777" w:rsidTr="00CC4E5F">
        <w:trPr>
          <w:trHeight w:val="397"/>
          <w:tblHeader/>
        </w:trPr>
        <w:tc>
          <w:tcPr>
            <w:tcW w:w="9498" w:type="dxa"/>
            <w:shd w:val="clear" w:color="auto" w:fill="D9E2F3" w:themeFill="accent1" w:themeFillTint="33"/>
            <w:vAlign w:val="center"/>
          </w:tcPr>
          <w:p w14:paraId="068A3B07" w14:textId="77777777" w:rsidR="00CC4E5F" w:rsidRPr="008D67D2" w:rsidRDefault="00CC4E5F" w:rsidP="00CC4E5F">
            <w:pPr>
              <w:jc w:val="center"/>
              <w:rPr>
                <w:rFonts w:ascii="Arial" w:hAnsi="Arial" w:cs="Arial"/>
                <w:b/>
                <w:sz w:val="16"/>
              </w:rPr>
            </w:pPr>
            <w:r w:rsidRPr="008D67D2">
              <w:rPr>
                <w:rFonts w:ascii="Arial" w:hAnsi="Arial" w:cs="Arial"/>
                <w:b/>
                <w:sz w:val="16"/>
              </w:rPr>
              <w:t xml:space="preserve">Para ser llenado por el proponente de acuerdo a lo establecido en </w:t>
            </w:r>
            <w:r>
              <w:rPr>
                <w:rFonts w:ascii="Arial" w:hAnsi="Arial" w:cs="Arial"/>
                <w:b/>
                <w:sz w:val="16"/>
              </w:rPr>
              <w:t>Los Términos de Referencia</w:t>
            </w:r>
            <w:r w:rsidRPr="008D67D2">
              <w:rPr>
                <w:rFonts w:ascii="Arial" w:hAnsi="Arial" w:cs="Arial"/>
                <w:b/>
                <w:sz w:val="16"/>
              </w:rPr>
              <w:t>.</w:t>
            </w:r>
          </w:p>
        </w:tc>
      </w:tr>
      <w:tr w:rsidR="00CC4E5F" w:rsidRPr="008D67D2" w14:paraId="3AF36FBB" w14:textId="77777777" w:rsidTr="00CC4E5F">
        <w:trPr>
          <w:trHeight w:val="472"/>
        </w:trPr>
        <w:tc>
          <w:tcPr>
            <w:tcW w:w="9498" w:type="dxa"/>
            <w:shd w:val="clear" w:color="auto" w:fill="F2F2F2"/>
            <w:vAlign w:val="center"/>
          </w:tcPr>
          <w:p w14:paraId="31022934" w14:textId="77777777" w:rsidR="00CC4E5F" w:rsidRPr="008D67D2" w:rsidRDefault="00CC4E5F" w:rsidP="00CC4E5F">
            <w:pPr>
              <w:jc w:val="center"/>
              <w:rPr>
                <w:rFonts w:ascii="Arial" w:hAnsi="Arial" w:cs="Arial"/>
                <w:b/>
                <w:sz w:val="16"/>
              </w:rPr>
            </w:pPr>
            <w:proofErr w:type="gramStart"/>
            <w:r w:rsidRPr="008D67D2">
              <w:rPr>
                <w:rFonts w:ascii="Arial" w:hAnsi="Arial" w:cs="Arial"/>
                <w:b/>
                <w:sz w:val="16"/>
              </w:rPr>
              <w:t>Propuesta(</w:t>
            </w:r>
            <w:proofErr w:type="gramEnd"/>
            <w:r w:rsidRPr="008D67D2">
              <w:rPr>
                <w:rFonts w:ascii="Arial" w:hAnsi="Arial" w:cs="Arial"/>
                <w:b/>
                <w:sz w:val="16"/>
              </w:rPr>
              <w:t>*)</w:t>
            </w:r>
          </w:p>
        </w:tc>
      </w:tr>
      <w:tr w:rsidR="00CC4E5F" w:rsidRPr="008D67D2" w14:paraId="5DD96019" w14:textId="77777777" w:rsidTr="00CC4E5F">
        <w:trPr>
          <w:trHeight w:val="2279"/>
        </w:trPr>
        <w:tc>
          <w:tcPr>
            <w:tcW w:w="9498" w:type="dxa"/>
          </w:tcPr>
          <w:p w14:paraId="2812371F" w14:textId="77777777" w:rsidR="00CC4E5F" w:rsidRPr="008D67D2" w:rsidRDefault="00CC4E5F" w:rsidP="00CC4E5F">
            <w:pPr>
              <w:jc w:val="both"/>
              <w:rPr>
                <w:rFonts w:ascii="Arial" w:hAnsi="Arial" w:cs="Arial"/>
                <w:sz w:val="16"/>
              </w:rPr>
            </w:pPr>
          </w:p>
        </w:tc>
      </w:tr>
    </w:tbl>
    <w:p w14:paraId="774895FD" w14:textId="77777777" w:rsidR="00CC4E5F" w:rsidRPr="008D67D2" w:rsidRDefault="00CC4E5F" w:rsidP="00CC4E5F">
      <w:pPr>
        <w:jc w:val="both"/>
        <w:rPr>
          <w:rFonts w:ascii="Arial" w:hAnsi="Arial" w:cs="Arial"/>
          <w:sz w:val="18"/>
          <w:szCs w:val="18"/>
        </w:rPr>
      </w:pPr>
    </w:p>
    <w:p w14:paraId="36AF153B" w14:textId="77777777" w:rsidR="00CC4E5F" w:rsidRPr="008D67D2" w:rsidRDefault="00CC4E5F" w:rsidP="00CC4E5F">
      <w:pPr>
        <w:jc w:val="both"/>
        <w:rPr>
          <w:rFonts w:cs="Arial"/>
          <w:sz w:val="18"/>
          <w:szCs w:val="18"/>
        </w:rPr>
      </w:pPr>
      <w:r w:rsidRPr="008D67D2">
        <w:rPr>
          <w:rFonts w:cs="Arial"/>
          <w:sz w:val="18"/>
          <w:szCs w:val="18"/>
        </w:rPr>
        <w:t>(*) La propuesta deberá contener como mínimo: Objetivos, Alcance, Metodología y Plan de trabajo.</w:t>
      </w:r>
    </w:p>
    <w:p w14:paraId="75CE37E5" w14:textId="77777777" w:rsidR="00CC4E5F" w:rsidRPr="008D67D2" w:rsidRDefault="00CC4E5F" w:rsidP="00CC4E5F">
      <w:pPr>
        <w:jc w:val="both"/>
        <w:rPr>
          <w:rFonts w:cs="Arial"/>
          <w:b/>
          <w:i/>
          <w:sz w:val="18"/>
          <w:szCs w:val="18"/>
        </w:rPr>
      </w:pPr>
    </w:p>
    <w:p w14:paraId="034346A1" w14:textId="77777777" w:rsidR="00CC4E5F" w:rsidRPr="008D67D2" w:rsidRDefault="00CC4E5F" w:rsidP="00CC4E5F">
      <w:pPr>
        <w:jc w:val="both"/>
        <w:rPr>
          <w:b/>
          <w:i/>
          <w:sz w:val="18"/>
          <w:szCs w:val="18"/>
        </w:rPr>
      </w:pPr>
    </w:p>
    <w:p w14:paraId="46F93A79" w14:textId="77777777" w:rsidR="00CC4E5F" w:rsidRPr="008D67D2" w:rsidRDefault="00CC4E5F" w:rsidP="00CC4E5F">
      <w:pPr>
        <w:jc w:val="both"/>
        <w:rPr>
          <w:b/>
          <w:i/>
          <w:sz w:val="18"/>
          <w:szCs w:val="18"/>
        </w:rPr>
      </w:pPr>
    </w:p>
    <w:p w14:paraId="6244FF56" w14:textId="77777777" w:rsidR="00CC4E5F" w:rsidRPr="008D67D2" w:rsidRDefault="00CC4E5F" w:rsidP="00CC4E5F">
      <w:pPr>
        <w:jc w:val="both"/>
        <w:rPr>
          <w:b/>
          <w:i/>
          <w:sz w:val="18"/>
          <w:szCs w:val="18"/>
        </w:rPr>
      </w:pPr>
    </w:p>
    <w:p w14:paraId="0C046CBF" w14:textId="77777777" w:rsidR="00CC4E5F" w:rsidRPr="008D67D2" w:rsidRDefault="00CC4E5F" w:rsidP="00CC4E5F">
      <w:pPr>
        <w:jc w:val="both"/>
        <w:rPr>
          <w:b/>
          <w:i/>
          <w:sz w:val="18"/>
          <w:szCs w:val="18"/>
        </w:rPr>
      </w:pPr>
    </w:p>
    <w:p w14:paraId="20CCA172" w14:textId="77777777" w:rsidR="00CC4E5F" w:rsidRPr="008D67D2" w:rsidRDefault="00CC4E5F" w:rsidP="00CC4E5F">
      <w:pPr>
        <w:jc w:val="both"/>
        <w:rPr>
          <w:b/>
          <w:i/>
          <w:sz w:val="18"/>
          <w:szCs w:val="18"/>
        </w:rPr>
      </w:pPr>
    </w:p>
    <w:p w14:paraId="655A65E2" w14:textId="77777777" w:rsidR="00CC4E5F" w:rsidRPr="008D67D2" w:rsidRDefault="00CC4E5F" w:rsidP="00CC4E5F">
      <w:pPr>
        <w:rPr>
          <w:rFonts w:cs="Arial"/>
          <w:sz w:val="18"/>
          <w:szCs w:val="18"/>
        </w:rPr>
      </w:pPr>
    </w:p>
    <w:p w14:paraId="58037647" w14:textId="77777777" w:rsidR="00CC4E5F" w:rsidRPr="008D67D2" w:rsidRDefault="00CC4E5F" w:rsidP="00CC4E5F">
      <w:pPr>
        <w:jc w:val="center"/>
        <w:rPr>
          <w:rFonts w:cs="Arial"/>
          <w:b/>
          <w:sz w:val="18"/>
          <w:szCs w:val="18"/>
        </w:rPr>
      </w:pPr>
    </w:p>
    <w:p w14:paraId="17DD6035" w14:textId="77777777" w:rsidR="00CC4E5F" w:rsidRPr="008D67D2" w:rsidRDefault="00CC4E5F" w:rsidP="00CC4E5F">
      <w:pPr>
        <w:jc w:val="center"/>
        <w:rPr>
          <w:rFonts w:cs="Arial"/>
          <w:b/>
          <w:sz w:val="18"/>
          <w:szCs w:val="18"/>
        </w:rPr>
      </w:pPr>
    </w:p>
    <w:p w14:paraId="22C07FA3" w14:textId="77777777" w:rsidR="00CC4E5F" w:rsidRPr="008D67D2" w:rsidRDefault="00CC4E5F" w:rsidP="00CC4E5F">
      <w:pPr>
        <w:jc w:val="center"/>
        <w:rPr>
          <w:rFonts w:cs="Arial"/>
          <w:b/>
          <w:sz w:val="18"/>
          <w:szCs w:val="18"/>
        </w:rPr>
      </w:pPr>
    </w:p>
    <w:p w14:paraId="4DED5466" w14:textId="77777777" w:rsidR="00CC4E5F" w:rsidRPr="008D67D2" w:rsidRDefault="00CC4E5F" w:rsidP="00CC4E5F">
      <w:pPr>
        <w:jc w:val="center"/>
        <w:rPr>
          <w:rFonts w:cs="Arial"/>
          <w:b/>
          <w:sz w:val="18"/>
          <w:szCs w:val="18"/>
        </w:rPr>
      </w:pPr>
    </w:p>
    <w:p w14:paraId="24CBB223" w14:textId="77777777" w:rsidR="00CC4E5F" w:rsidRPr="008D67D2" w:rsidRDefault="00CC4E5F" w:rsidP="00CC4E5F">
      <w:pPr>
        <w:jc w:val="center"/>
        <w:rPr>
          <w:rFonts w:cs="Arial"/>
          <w:b/>
          <w:sz w:val="18"/>
          <w:szCs w:val="18"/>
        </w:rPr>
      </w:pPr>
    </w:p>
    <w:p w14:paraId="357D9D77" w14:textId="77777777" w:rsidR="00CC4E5F" w:rsidRPr="008D67D2" w:rsidRDefault="00CC4E5F" w:rsidP="00CC4E5F">
      <w:pPr>
        <w:jc w:val="center"/>
        <w:rPr>
          <w:rFonts w:cs="Arial"/>
          <w:b/>
          <w:sz w:val="18"/>
          <w:szCs w:val="18"/>
        </w:rPr>
      </w:pPr>
    </w:p>
    <w:p w14:paraId="2F0EB347" w14:textId="77777777" w:rsidR="00CC4E5F" w:rsidRPr="008D67D2" w:rsidRDefault="00CC4E5F" w:rsidP="00CC4E5F">
      <w:pPr>
        <w:jc w:val="center"/>
        <w:rPr>
          <w:rFonts w:cs="Arial"/>
          <w:b/>
          <w:sz w:val="18"/>
          <w:szCs w:val="18"/>
        </w:rPr>
      </w:pPr>
    </w:p>
    <w:p w14:paraId="6200647C" w14:textId="77777777" w:rsidR="00CC4E5F" w:rsidRPr="008D67D2" w:rsidRDefault="00CC4E5F" w:rsidP="00CC4E5F">
      <w:pPr>
        <w:jc w:val="center"/>
        <w:rPr>
          <w:rFonts w:cs="Arial"/>
          <w:b/>
          <w:sz w:val="18"/>
          <w:szCs w:val="18"/>
        </w:rPr>
      </w:pPr>
    </w:p>
    <w:p w14:paraId="441BE401" w14:textId="77777777" w:rsidR="00CC4E5F" w:rsidRPr="008D67D2" w:rsidRDefault="00CC4E5F" w:rsidP="00CC4E5F">
      <w:pPr>
        <w:jc w:val="center"/>
        <w:rPr>
          <w:rFonts w:cs="Arial"/>
          <w:b/>
          <w:sz w:val="18"/>
          <w:szCs w:val="18"/>
        </w:rPr>
      </w:pPr>
    </w:p>
    <w:p w14:paraId="7D06D6F9" w14:textId="77777777" w:rsidR="00CC4E5F" w:rsidRPr="008D67D2" w:rsidRDefault="00CC4E5F" w:rsidP="00CC4E5F">
      <w:pPr>
        <w:jc w:val="center"/>
        <w:rPr>
          <w:rFonts w:cs="Arial"/>
          <w:b/>
          <w:sz w:val="18"/>
          <w:szCs w:val="18"/>
        </w:rPr>
      </w:pPr>
    </w:p>
    <w:p w14:paraId="0A71FBC8" w14:textId="77777777" w:rsidR="00CC4E5F" w:rsidRPr="008D67D2" w:rsidRDefault="00CC4E5F" w:rsidP="00CC4E5F">
      <w:pPr>
        <w:jc w:val="center"/>
        <w:rPr>
          <w:rFonts w:cs="Arial"/>
          <w:b/>
          <w:sz w:val="18"/>
          <w:szCs w:val="18"/>
        </w:rPr>
      </w:pPr>
    </w:p>
    <w:p w14:paraId="51D4DBBB" w14:textId="77777777" w:rsidR="00CC4E5F" w:rsidRPr="008D67D2" w:rsidRDefault="00CC4E5F" w:rsidP="00CC4E5F">
      <w:pPr>
        <w:jc w:val="center"/>
        <w:rPr>
          <w:rFonts w:cs="Arial"/>
          <w:b/>
          <w:sz w:val="18"/>
          <w:szCs w:val="18"/>
        </w:rPr>
      </w:pPr>
    </w:p>
    <w:p w14:paraId="6DFE77FC" w14:textId="77777777" w:rsidR="00CC4E5F" w:rsidRPr="008D67D2" w:rsidRDefault="00CC4E5F" w:rsidP="00CC4E5F">
      <w:pPr>
        <w:jc w:val="center"/>
        <w:rPr>
          <w:rFonts w:cs="Arial"/>
          <w:b/>
          <w:sz w:val="18"/>
          <w:szCs w:val="18"/>
        </w:rPr>
      </w:pPr>
    </w:p>
    <w:p w14:paraId="564E03B2" w14:textId="77777777" w:rsidR="00CC4E5F" w:rsidRPr="008D67D2" w:rsidRDefault="00CC4E5F" w:rsidP="00CC4E5F">
      <w:pPr>
        <w:jc w:val="center"/>
        <w:rPr>
          <w:rFonts w:cs="Arial"/>
          <w:b/>
          <w:sz w:val="18"/>
          <w:szCs w:val="18"/>
        </w:rPr>
      </w:pPr>
    </w:p>
    <w:p w14:paraId="09F094F7" w14:textId="77777777" w:rsidR="00CC4E5F" w:rsidRPr="008D67D2" w:rsidRDefault="00CC4E5F" w:rsidP="00CC4E5F">
      <w:pPr>
        <w:jc w:val="center"/>
        <w:rPr>
          <w:rFonts w:cs="Arial"/>
          <w:b/>
          <w:sz w:val="18"/>
          <w:szCs w:val="18"/>
        </w:rPr>
      </w:pPr>
    </w:p>
    <w:p w14:paraId="6D8F7E47" w14:textId="77777777" w:rsidR="00CC4E5F" w:rsidRPr="008D67D2" w:rsidRDefault="00CC4E5F" w:rsidP="00CC4E5F">
      <w:pPr>
        <w:jc w:val="center"/>
        <w:rPr>
          <w:rFonts w:cs="Arial"/>
          <w:b/>
          <w:sz w:val="18"/>
          <w:szCs w:val="18"/>
        </w:rPr>
      </w:pPr>
    </w:p>
    <w:p w14:paraId="34EC4CA0" w14:textId="77777777" w:rsidR="00CC4E5F" w:rsidRPr="008D67D2" w:rsidRDefault="00CC4E5F" w:rsidP="00CC4E5F">
      <w:pPr>
        <w:jc w:val="center"/>
        <w:rPr>
          <w:rFonts w:cs="Arial"/>
          <w:b/>
          <w:sz w:val="18"/>
          <w:szCs w:val="18"/>
        </w:rPr>
      </w:pPr>
    </w:p>
    <w:p w14:paraId="68446014" w14:textId="77777777" w:rsidR="00CC4E5F" w:rsidRPr="008D67D2" w:rsidRDefault="00CC4E5F" w:rsidP="00CC4E5F">
      <w:pPr>
        <w:jc w:val="center"/>
        <w:rPr>
          <w:rFonts w:cs="Arial"/>
          <w:b/>
          <w:sz w:val="18"/>
          <w:szCs w:val="18"/>
        </w:rPr>
      </w:pPr>
    </w:p>
    <w:p w14:paraId="2226C3D2" w14:textId="77777777" w:rsidR="00CC4E5F" w:rsidRPr="008D67D2" w:rsidRDefault="00CC4E5F" w:rsidP="00CC4E5F">
      <w:pPr>
        <w:jc w:val="center"/>
        <w:rPr>
          <w:rFonts w:cs="Arial"/>
          <w:b/>
          <w:sz w:val="18"/>
          <w:szCs w:val="18"/>
        </w:rPr>
      </w:pPr>
    </w:p>
    <w:p w14:paraId="44331FFD" w14:textId="77777777" w:rsidR="00CC4E5F" w:rsidRPr="008D67D2" w:rsidRDefault="00CC4E5F" w:rsidP="00CC4E5F">
      <w:pPr>
        <w:jc w:val="center"/>
        <w:rPr>
          <w:rFonts w:cs="Arial"/>
          <w:b/>
          <w:sz w:val="18"/>
          <w:szCs w:val="18"/>
        </w:rPr>
      </w:pPr>
    </w:p>
    <w:p w14:paraId="785EF86F" w14:textId="77777777" w:rsidR="00CC4E5F" w:rsidRPr="008D67D2" w:rsidRDefault="00CC4E5F" w:rsidP="00CC4E5F">
      <w:pPr>
        <w:jc w:val="center"/>
        <w:rPr>
          <w:rFonts w:cs="Arial"/>
          <w:b/>
          <w:sz w:val="18"/>
          <w:szCs w:val="18"/>
        </w:rPr>
      </w:pPr>
    </w:p>
    <w:p w14:paraId="6E6DBE1F" w14:textId="77777777" w:rsidR="00CC4E5F" w:rsidRPr="008D67D2" w:rsidRDefault="00CC4E5F" w:rsidP="00CC4E5F">
      <w:pPr>
        <w:jc w:val="center"/>
        <w:rPr>
          <w:rFonts w:cs="Arial"/>
          <w:b/>
          <w:sz w:val="18"/>
          <w:szCs w:val="18"/>
        </w:rPr>
      </w:pPr>
    </w:p>
    <w:p w14:paraId="03239896" w14:textId="77777777" w:rsidR="00CC4E5F" w:rsidRPr="008D67D2" w:rsidRDefault="00CC4E5F" w:rsidP="00CC4E5F">
      <w:pPr>
        <w:jc w:val="center"/>
        <w:rPr>
          <w:rFonts w:cs="Arial"/>
          <w:b/>
          <w:sz w:val="18"/>
          <w:szCs w:val="18"/>
        </w:rPr>
      </w:pPr>
    </w:p>
    <w:p w14:paraId="07A16692" w14:textId="77777777" w:rsidR="00CC4E5F" w:rsidRPr="008D67D2" w:rsidRDefault="00CC4E5F" w:rsidP="00CC4E5F">
      <w:pPr>
        <w:jc w:val="center"/>
        <w:rPr>
          <w:rFonts w:cs="Arial"/>
          <w:b/>
          <w:sz w:val="18"/>
          <w:szCs w:val="18"/>
        </w:rPr>
      </w:pPr>
    </w:p>
    <w:p w14:paraId="55E8ABBB" w14:textId="77777777" w:rsidR="00CC4E5F" w:rsidRPr="008D67D2" w:rsidRDefault="00CC4E5F" w:rsidP="00CC4E5F">
      <w:pPr>
        <w:jc w:val="center"/>
        <w:rPr>
          <w:rFonts w:cs="Arial"/>
          <w:b/>
          <w:sz w:val="18"/>
          <w:szCs w:val="18"/>
        </w:rPr>
      </w:pPr>
    </w:p>
    <w:p w14:paraId="5A111AB6" w14:textId="77777777" w:rsidR="00CC4E5F" w:rsidRPr="008D67D2" w:rsidRDefault="00CC4E5F" w:rsidP="00CC4E5F">
      <w:pPr>
        <w:jc w:val="center"/>
        <w:rPr>
          <w:rFonts w:cs="Arial"/>
          <w:b/>
          <w:sz w:val="18"/>
          <w:szCs w:val="18"/>
        </w:rPr>
      </w:pPr>
    </w:p>
    <w:p w14:paraId="5D3A9759" w14:textId="77777777" w:rsidR="00CC4E5F" w:rsidRPr="008D67D2" w:rsidRDefault="00CC4E5F" w:rsidP="00CC4E5F">
      <w:pPr>
        <w:jc w:val="center"/>
        <w:rPr>
          <w:rFonts w:cs="Arial"/>
          <w:b/>
          <w:sz w:val="18"/>
          <w:szCs w:val="18"/>
        </w:rPr>
      </w:pPr>
    </w:p>
    <w:p w14:paraId="2BCD2C5E" w14:textId="77777777" w:rsidR="00CC4E5F" w:rsidRPr="008D67D2" w:rsidRDefault="00CC4E5F" w:rsidP="00CC4E5F">
      <w:pPr>
        <w:jc w:val="center"/>
        <w:rPr>
          <w:rFonts w:cs="Arial"/>
          <w:b/>
          <w:sz w:val="18"/>
          <w:szCs w:val="18"/>
        </w:rPr>
      </w:pPr>
    </w:p>
    <w:p w14:paraId="792BCF5D" w14:textId="77777777" w:rsidR="00CC4E5F" w:rsidRPr="008D67D2" w:rsidRDefault="00CC4E5F" w:rsidP="00CC4E5F">
      <w:pPr>
        <w:jc w:val="center"/>
        <w:rPr>
          <w:rFonts w:cs="Arial"/>
          <w:b/>
          <w:sz w:val="18"/>
          <w:szCs w:val="18"/>
        </w:rPr>
      </w:pPr>
    </w:p>
    <w:p w14:paraId="20BF0BFD" w14:textId="77777777" w:rsidR="00CC4E5F" w:rsidRPr="008D67D2" w:rsidRDefault="00CC4E5F" w:rsidP="00CC4E5F">
      <w:pPr>
        <w:jc w:val="center"/>
        <w:rPr>
          <w:rFonts w:cs="Arial"/>
          <w:b/>
          <w:sz w:val="18"/>
          <w:szCs w:val="18"/>
        </w:rPr>
      </w:pPr>
    </w:p>
    <w:p w14:paraId="5C3B9D49" w14:textId="77777777" w:rsidR="00CC4E5F" w:rsidRPr="008D67D2" w:rsidRDefault="00CC4E5F" w:rsidP="00CC4E5F">
      <w:pPr>
        <w:jc w:val="center"/>
        <w:rPr>
          <w:rFonts w:cs="Arial"/>
          <w:b/>
          <w:sz w:val="18"/>
          <w:szCs w:val="18"/>
        </w:rPr>
      </w:pPr>
    </w:p>
    <w:p w14:paraId="760DD215" w14:textId="77777777" w:rsidR="00CC4E5F" w:rsidRPr="008D67D2" w:rsidRDefault="00CC4E5F" w:rsidP="00CC4E5F">
      <w:pPr>
        <w:jc w:val="center"/>
        <w:rPr>
          <w:rFonts w:cs="Arial"/>
          <w:b/>
          <w:sz w:val="18"/>
          <w:szCs w:val="18"/>
        </w:rPr>
      </w:pPr>
    </w:p>
    <w:p w14:paraId="0B41644C" w14:textId="77777777" w:rsidR="00CC4E5F" w:rsidRDefault="00CC4E5F" w:rsidP="00CC4E5F">
      <w:pPr>
        <w:rPr>
          <w:rFonts w:ascii="Calibri" w:hAnsi="Calibri"/>
          <w:sz w:val="16"/>
        </w:rPr>
      </w:pPr>
    </w:p>
    <w:p w14:paraId="09390C92" w14:textId="1FAC0166" w:rsidR="00CC4E5F" w:rsidRPr="00EA5DF7" w:rsidRDefault="00CC4E5F" w:rsidP="00EA5DF7">
      <w:pPr>
        <w:spacing w:after="160" w:line="259" w:lineRule="auto"/>
        <w:rPr>
          <w:rFonts w:ascii="Verdana" w:eastAsia="Calibri" w:hAnsi="Verdana"/>
          <w:kern w:val="2"/>
          <w:sz w:val="18"/>
          <w:szCs w:val="18"/>
          <w14:ligatures w14:val="standardContextual"/>
        </w:rPr>
      </w:pPr>
    </w:p>
    <w:sectPr w:rsidR="00CC4E5F" w:rsidRPr="00EA5D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02A7" w14:textId="77777777" w:rsidR="00014467" w:rsidRDefault="00014467" w:rsidP="00E941DE">
      <w:r>
        <w:separator/>
      </w:r>
    </w:p>
  </w:endnote>
  <w:endnote w:type="continuationSeparator" w:id="0">
    <w:p w14:paraId="43926002" w14:textId="77777777" w:rsidR="00014467" w:rsidRDefault="00014467" w:rsidP="00E9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EE0" w14:textId="77777777" w:rsidR="00CC4E5F" w:rsidRDefault="00CC4E5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ACA0" w14:textId="77777777" w:rsidR="00014467" w:rsidRDefault="00014467" w:rsidP="00E941DE">
      <w:r>
        <w:separator/>
      </w:r>
    </w:p>
  </w:footnote>
  <w:footnote w:type="continuationSeparator" w:id="0">
    <w:p w14:paraId="11DA347D" w14:textId="77777777" w:rsidR="00014467" w:rsidRDefault="00014467" w:rsidP="00E9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80F9" w14:textId="77777777" w:rsidR="00CC4E5F" w:rsidRDefault="00CC4E5F">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96F"/>
    <w:multiLevelType w:val="multilevel"/>
    <w:tmpl w:val="EC3A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928F1"/>
    <w:multiLevelType w:val="multilevel"/>
    <w:tmpl w:val="B180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07A2A"/>
    <w:multiLevelType w:val="multilevel"/>
    <w:tmpl w:val="DB82A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5570F"/>
    <w:multiLevelType w:val="hybridMultilevel"/>
    <w:tmpl w:val="B0FAF846"/>
    <w:lvl w:ilvl="0" w:tplc="5462B900">
      <w:start w:val="1"/>
      <w:numFmt w:val="lowerLetter"/>
      <w:lvlText w:val="%1)"/>
      <w:lvlJc w:val="left"/>
      <w:pPr>
        <w:tabs>
          <w:tab w:val="num" w:pos="1046"/>
        </w:tabs>
        <w:ind w:left="1046" w:hanging="360"/>
      </w:pPr>
      <w:rPr>
        <w:rFonts w:hint="default"/>
        <w:b w:val="0"/>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4" w15:restartNumberingAfterBreak="0">
    <w:nsid w:val="0DDA0A46"/>
    <w:multiLevelType w:val="hybridMultilevel"/>
    <w:tmpl w:val="4E58F6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44F4749"/>
    <w:multiLevelType w:val="multilevel"/>
    <w:tmpl w:val="F1866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E624199"/>
    <w:multiLevelType w:val="multilevel"/>
    <w:tmpl w:val="9F365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3D7D5B"/>
    <w:multiLevelType w:val="multilevel"/>
    <w:tmpl w:val="BF12A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8951AE"/>
    <w:multiLevelType w:val="multilevel"/>
    <w:tmpl w:val="9AC8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7E78C7"/>
    <w:multiLevelType w:val="multilevel"/>
    <w:tmpl w:val="32485A1C"/>
    <w:lvl w:ilvl="0">
      <w:start w:val="1"/>
      <w:numFmt w:val="decimal"/>
      <w:lvlText w:val="%1."/>
      <w:lvlJc w:val="left"/>
      <w:pPr>
        <w:ind w:left="461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7964E0"/>
    <w:multiLevelType w:val="hybridMultilevel"/>
    <w:tmpl w:val="A25E88B6"/>
    <w:lvl w:ilvl="0" w:tplc="3B28CED4">
      <w:start w:val="1"/>
      <w:numFmt w:val="lowerLetter"/>
      <w:lvlText w:val="%1)"/>
      <w:lvlJc w:val="left"/>
      <w:pPr>
        <w:ind w:left="1920" w:hanging="360"/>
      </w:pPr>
      <w:rPr>
        <w:rFonts w:hint="default"/>
        <w:b w:val="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3" w15:restartNumberingAfterBreak="0">
    <w:nsid w:val="3ACC7562"/>
    <w:multiLevelType w:val="hybridMultilevel"/>
    <w:tmpl w:val="490A6F2A"/>
    <w:lvl w:ilvl="0" w:tplc="400A0015">
      <w:start w:val="1"/>
      <w:numFmt w:val="upperLetter"/>
      <w:lvlText w:val="%1."/>
      <w:lvlJc w:val="left"/>
      <w:pPr>
        <w:ind w:left="720" w:hanging="360"/>
      </w:pPr>
      <w:rPr>
        <w:rFonts w:hint="default"/>
      </w:rPr>
    </w:lvl>
    <w:lvl w:ilvl="1" w:tplc="400A0019">
      <w:start w:val="1"/>
      <w:numFmt w:val="lowerLetter"/>
      <w:lvlText w:val="%2."/>
      <w:lvlJc w:val="left"/>
      <w:pPr>
        <w:ind w:left="1352" w:hanging="360"/>
      </w:pPr>
    </w:lvl>
    <w:lvl w:ilvl="2" w:tplc="400A001B">
      <w:start w:val="1"/>
      <w:numFmt w:val="lowerRoman"/>
      <w:lvlText w:val="%3."/>
      <w:lvlJc w:val="right"/>
      <w:pPr>
        <w:ind w:left="2340" w:hanging="36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026386E"/>
    <w:multiLevelType w:val="multilevel"/>
    <w:tmpl w:val="3D5E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3E31AF"/>
    <w:multiLevelType w:val="hybridMultilevel"/>
    <w:tmpl w:val="A774AB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3206CA9"/>
    <w:multiLevelType w:val="hybridMultilevel"/>
    <w:tmpl w:val="B986F8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47C0BE3"/>
    <w:multiLevelType w:val="hybridMultilevel"/>
    <w:tmpl w:val="A942BD66"/>
    <w:lvl w:ilvl="0" w:tplc="A02C4FC6">
      <w:start w:val="1"/>
      <w:numFmt w:val="lowerLetter"/>
      <w:lvlText w:val="%1)"/>
      <w:lvlJc w:val="left"/>
      <w:pPr>
        <w:ind w:left="1635" w:hanging="360"/>
      </w:pPr>
      <w:rPr>
        <w:rFonts w:hint="default"/>
        <w:b w:val="0"/>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8" w15:restartNumberingAfterBreak="0">
    <w:nsid w:val="44827416"/>
    <w:multiLevelType w:val="multilevel"/>
    <w:tmpl w:val="656C6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0F1A95"/>
    <w:multiLevelType w:val="multilevel"/>
    <w:tmpl w:val="F2C2A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DD767B"/>
    <w:multiLevelType w:val="hybridMultilevel"/>
    <w:tmpl w:val="C188F06E"/>
    <w:lvl w:ilvl="0" w:tplc="639CD5D8">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520A1E77"/>
    <w:multiLevelType w:val="hybridMultilevel"/>
    <w:tmpl w:val="4BF8E57E"/>
    <w:lvl w:ilvl="0" w:tplc="9F12186C">
      <w:start w:val="1"/>
      <w:numFmt w:val="lowerLetter"/>
      <w:lvlText w:val="%1)"/>
      <w:lvlJc w:val="left"/>
      <w:pPr>
        <w:tabs>
          <w:tab w:val="num" w:pos="1046"/>
        </w:tabs>
        <w:ind w:left="1046" w:hanging="360"/>
      </w:pPr>
      <w:rPr>
        <w:rFonts w:hint="default"/>
        <w:b/>
        <w:bCs/>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22" w15:restartNumberingAfterBreak="0">
    <w:nsid w:val="54D11423"/>
    <w:multiLevelType w:val="hybridMultilevel"/>
    <w:tmpl w:val="A25E88B6"/>
    <w:lvl w:ilvl="0" w:tplc="3B28CED4">
      <w:start w:val="1"/>
      <w:numFmt w:val="lowerLetter"/>
      <w:lvlText w:val="%1)"/>
      <w:lvlJc w:val="left"/>
      <w:pPr>
        <w:ind w:left="1920" w:hanging="360"/>
      </w:pPr>
      <w:rPr>
        <w:rFonts w:hint="default"/>
        <w:b w:val="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3" w15:restartNumberingAfterBreak="0">
    <w:nsid w:val="59DC14C3"/>
    <w:multiLevelType w:val="multilevel"/>
    <w:tmpl w:val="4A74D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4357D4"/>
    <w:multiLevelType w:val="multilevel"/>
    <w:tmpl w:val="62C0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4B0498"/>
    <w:multiLevelType w:val="multilevel"/>
    <w:tmpl w:val="EE98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9A4759"/>
    <w:multiLevelType w:val="hybridMultilevel"/>
    <w:tmpl w:val="E18AFCF6"/>
    <w:lvl w:ilvl="0" w:tplc="C1CAE390">
      <w:start w:val="53"/>
      <w:numFmt w:val="decimal"/>
      <w:lvlText w:val="%1"/>
      <w:lvlJc w:val="left"/>
      <w:pPr>
        <w:ind w:left="1057" w:hanging="420"/>
      </w:pPr>
      <w:rPr>
        <w:rFonts w:ascii="Arial" w:eastAsia="Arial" w:hAnsi="Arial" w:cs="Arial" w:hint="default"/>
        <w:b/>
        <w:bCs/>
        <w:spacing w:val="-1"/>
        <w:w w:val="100"/>
        <w:sz w:val="22"/>
        <w:szCs w:val="22"/>
        <w:lang w:val="en-US" w:eastAsia="en-US" w:bidi="en-US"/>
      </w:rPr>
    </w:lvl>
    <w:lvl w:ilvl="1" w:tplc="080A0017">
      <w:start w:val="1"/>
      <w:numFmt w:val="lowerLetter"/>
      <w:lvlText w:val="%2)"/>
      <w:lvlJc w:val="left"/>
      <w:pPr>
        <w:ind w:left="1345" w:hanging="360"/>
      </w:pPr>
      <w:rPr>
        <w:rFonts w:hint="default"/>
        <w:spacing w:val="-3"/>
        <w:w w:val="100"/>
        <w:sz w:val="18"/>
        <w:szCs w:val="18"/>
        <w:lang w:val="en-US" w:eastAsia="en-US" w:bidi="en-US"/>
      </w:rPr>
    </w:lvl>
    <w:lvl w:ilvl="2" w:tplc="8146FD3A">
      <w:numFmt w:val="bullet"/>
      <w:lvlText w:val="•"/>
      <w:lvlJc w:val="left"/>
      <w:pPr>
        <w:ind w:left="2382" w:hanging="360"/>
      </w:pPr>
      <w:rPr>
        <w:rFonts w:hint="default"/>
        <w:lang w:val="en-US" w:eastAsia="en-US" w:bidi="en-US"/>
      </w:rPr>
    </w:lvl>
    <w:lvl w:ilvl="3" w:tplc="222EADFA">
      <w:numFmt w:val="bullet"/>
      <w:lvlText w:val="•"/>
      <w:lvlJc w:val="left"/>
      <w:pPr>
        <w:ind w:left="3424" w:hanging="360"/>
      </w:pPr>
      <w:rPr>
        <w:rFonts w:hint="default"/>
        <w:lang w:val="en-US" w:eastAsia="en-US" w:bidi="en-US"/>
      </w:rPr>
    </w:lvl>
    <w:lvl w:ilvl="4" w:tplc="CD304C16">
      <w:numFmt w:val="bullet"/>
      <w:lvlText w:val="•"/>
      <w:lvlJc w:val="left"/>
      <w:pPr>
        <w:ind w:left="4466" w:hanging="360"/>
      </w:pPr>
      <w:rPr>
        <w:rFonts w:hint="default"/>
        <w:lang w:val="en-US" w:eastAsia="en-US" w:bidi="en-US"/>
      </w:rPr>
    </w:lvl>
    <w:lvl w:ilvl="5" w:tplc="5AA49E24">
      <w:numFmt w:val="bullet"/>
      <w:lvlText w:val="•"/>
      <w:lvlJc w:val="left"/>
      <w:pPr>
        <w:ind w:left="5508" w:hanging="360"/>
      </w:pPr>
      <w:rPr>
        <w:rFonts w:hint="default"/>
        <w:lang w:val="en-US" w:eastAsia="en-US" w:bidi="en-US"/>
      </w:rPr>
    </w:lvl>
    <w:lvl w:ilvl="6" w:tplc="60FC2D72">
      <w:numFmt w:val="bullet"/>
      <w:lvlText w:val="•"/>
      <w:lvlJc w:val="left"/>
      <w:pPr>
        <w:ind w:left="6551" w:hanging="360"/>
      </w:pPr>
      <w:rPr>
        <w:rFonts w:hint="default"/>
        <w:lang w:val="en-US" w:eastAsia="en-US" w:bidi="en-US"/>
      </w:rPr>
    </w:lvl>
    <w:lvl w:ilvl="7" w:tplc="C8BC7F2E">
      <w:numFmt w:val="bullet"/>
      <w:lvlText w:val="•"/>
      <w:lvlJc w:val="left"/>
      <w:pPr>
        <w:ind w:left="7593" w:hanging="360"/>
      </w:pPr>
      <w:rPr>
        <w:rFonts w:hint="default"/>
        <w:lang w:val="en-US" w:eastAsia="en-US" w:bidi="en-US"/>
      </w:rPr>
    </w:lvl>
    <w:lvl w:ilvl="8" w:tplc="6F685DBA">
      <w:numFmt w:val="bullet"/>
      <w:lvlText w:val="•"/>
      <w:lvlJc w:val="left"/>
      <w:pPr>
        <w:ind w:left="8635" w:hanging="360"/>
      </w:pPr>
      <w:rPr>
        <w:rFonts w:hint="default"/>
        <w:lang w:val="en-US" w:eastAsia="en-US" w:bidi="en-US"/>
      </w:rPr>
    </w:lvl>
  </w:abstractNum>
  <w:abstractNum w:abstractNumId="27" w15:restartNumberingAfterBreak="0">
    <w:nsid w:val="63A8756E"/>
    <w:multiLevelType w:val="multilevel"/>
    <w:tmpl w:val="B4C8E768"/>
    <w:lvl w:ilvl="0">
      <w:start w:val="1"/>
      <w:numFmt w:val="bullet"/>
      <w:lvlText w:val="●"/>
      <w:lvlJc w:val="left"/>
      <w:pPr>
        <w:ind w:left="163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E01FCE"/>
    <w:multiLevelType w:val="multilevel"/>
    <w:tmpl w:val="B25A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2C1C35"/>
    <w:multiLevelType w:val="hybridMultilevel"/>
    <w:tmpl w:val="9DEE2E7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6C8E588E"/>
    <w:multiLevelType w:val="multilevel"/>
    <w:tmpl w:val="2772B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795DD5"/>
    <w:multiLevelType w:val="multilevel"/>
    <w:tmpl w:val="E682BF08"/>
    <w:lvl w:ilvl="0">
      <w:start w:val="1"/>
      <w:numFmt w:val="lowerLetter"/>
      <w:lvlText w:val="%1)"/>
      <w:lvlJc w:val="left"/>
      <w:pPr>
        <w:ind w:left="708"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360" w:hanging="360"/>
      </w:pPr>
      <w:rPr>
        <w:u w:val="none"/>
      </w:rPr>
    </w:lvl>
  </w:abstractNum>
  <w:abstractNum w:abstractNumId="32" w15:restartNumberingAfterBreak="0">
    <w:nsid w:val="703734E4"/>
    <w:multiLevelType w:val="multilevel"/>
    <w:tmpl w:val="8F7C0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300D0F"/>
    <w:multiLevelType w:val="multilevel"/>
    <w:tmpl w:val="A3B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71674E7E"/>
    <w:multiLevelType w:val="hybridMultilevel"/>
    <w:tmpl w:val="9D56999A"/>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5" w15:restartNumberingAfterBreak="0">
    <w:nsid w:val="7178586E"/>
    <w:multiLevelType w:val="multilevel"/>
    <w:tmpl w:val="977E2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2001B9"/>
    <w:multiLevelType w:val="multilevel"/>
    <w:tmpl w:val="8904D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6703F2"/>
    <w:multiLevelType w:val="multilevel"/>
    <w:tmpl w:val="1B54AD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FD714B"/>
    <w:multiLevelType w:val="hybridMultilevel"/>
    <w:tmpl w:val="38DEFB68"/>
    <w:lvl w:ilvl="0" w:tplc="497C9E02">
      <w:numFmt w:val="bullet"/>
      <w:lvlText w:val="-"/>
      <w:lvlJc w:val="left"/>
      <w:pPr>
        <w:ind w:left="637" w:hanging="708"/>
      </w:pPr>
      <w:rPr>
        <w:rFonts w:ascii="Courier New" w:eastAsia="Courier New" w:hAnsi="Courier New" w:cs="Courier New" w:hint="default"/>
        <w:w w:val="100"/>
        <w:sz w:val="22"/>
        <w:szCs w:val="22"/>
        <w:lang w:val="en-US" w:eastAsia="en-US" w:bidi="en-US"/>
      </w:rPr>
    </w:lvl>
    <w:lvl w:ilvl="1" w:tplc="5BB478BE">
      <w:numFmt w:val="bullet"/>
      <w:lvlText w:val=""/>
      <w:lvlJc w:val="left"/>
      <w:pPr>
        <w:ind w:left="1345" w:hanging="360"/>
      </w:pPr>
      <w:rPr>
        <w:rFonts w:ascii="Symbol" w:eastAsia="Symbol" w:hAnsi="Symbol" w:cs="Symbol" w:hint="default"/>
        <w:w w:val="100"/>
        <w:sz w:val="18"/>
        <w:szCs w:val="18"/>
        <w:lang w:val="en-US" w:eastAsia="en-US" w:bidi="en-US"/>
      </w:rPr>
    </w:lvl>
    <w:lvl w:ilvl="2" w:tplc="8B942062">
      <w:numFmt w:val="bullet"/>
      <w:lvlText w:val="•"/>
      <w:lvlJc w:val="left"/>
      <w:pPr>
        <w:ind w:left="2382" w:hanging="360"/>
      </w:pPr>
      <w:rPr>
        <w:rFonts w:hint="default"/>
        <w:lang w:val="en-US" w:eastAsia="en-US" w:bidi="en-US"/>
      </w:rPr>
    </w:lvl>
    <w:lvl w:ilvl="3" w:tplc="A6EC253A">
      <w:numFmt w:val="bullet"/>
      <w:lvlText w:val="•"/>
      <w:lvlJc w:val="left"/>
      <w:pPr>
        <w:ind w:left="3424" w:hanging="360"/>
      </w:pPr>
      <w:rPr>
        <w:rFonts w:hint="default"/>
        <w:lang w:val="en-US" w:eastAsia="en-US" w:bidi="en-US"/>
      </w:rPr>
    </w:lvl>
    <w:lvl w:ilvl="4" w:tplc="6E66BC48">
      <w:numFmt w:val="bullet"/>
      <w:lvlText w:val="•"/>
      <w:lvlJc w:val="left"/>
      <w:pPr>
        <w:ind w:left="4466" w:hanging="360"/>
      </w:pPr>
      <w:rPr>
        <w:rFonts w:hint="default"/>
        <w:lang w:val="en-US" w:eastAsia="en-US" w:bidi="en-US"/>
      </w:rPr>
    </w:lvl>
    <w:lvl w:ilvl="5" w:tplc="BA0AC8C0">
      <w:numFmt w:val="bullet"/>
      <w:lvlText w:val="•"/>
      <w:lvlJc w:val="left"/>
      <w:pPr>
        <w:ind w:left="5508" w:hanging="360"/>
      </w:pPr>
      <w:rPr>
        <w:rFonts w:hint="default"/>
        <w:lang w:val="en-US" w:eastAsia="en-US" w:bidi="en-US"/>
      </w:rPr>
    </w:lvl>
    <w:lvl w:ilvl="6" w:tplc="226260AC">
      <w:numFmt w:val="bullet"/>
      <w:lvlText w:val="•"/>
      <w:lvlJc w:val="left"/>
      <w:pPr>
        <w:ind w:left="6551" w:hanging="360"/>
      </w:pPr>
      <w:rPr>
        <w:rFonts w:hint="default"/>
        <w:lang w:val="en-US" w:eastAsia="en-US" w:bidi="en-US"/>
      </w:rPr>
    </w:lvl>
    <w:lvl w:ilvl="7" w:tplc="2B4C69F4">
      <w:numFmt w:val="bullet"/>
      <w:lvlText w:val="•"/>
      <w:lvlJc w:val="left"/>
      <w:pPr>
        <w:ind w:left="7593" w:hanging="360"/>
      </w:pPr>
      <w:rPr>
        <w:rFonts w:hint="default"/>
        <w:lang w:val="en-US" w:eastAsia="en-US" w:bidi="en-US"/>
      </w:rPr>
    </w:lvl>
    <w:lvl w:ilvl="8" w:tplc="49E42308">
      <w:numFmt w:val="bullet"/>
      <w:lvlText w:val="•"/>
      <w:lvlJc w:val="left"/>
      <w:pPr>
        <w:ind w:left="8635" w:hanging="360"/>
      </w:pPr>
      <w:rPr>
        <w:rFonts w:hint="default"/>
        <w:lang w:val="en-US" w:eastAsia="en-US" w:bidi="en-US"/>
      </w:rPr>
    </w:lvl>
  </w:abstractNum>
  <w:abstractNum w:abstractNumId="39" w15:restartNumberingAfterBreak="0">
    <w:nsid w:val="7F181746"/>
    <w:multiLevelType w:val="multilevel"/>
    <w:tmpl w:val="23BA0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15"/>
  </w:num>
  <w:num w:numId="4">
    <w:abstractNumId w:val="32"/>
  </w:num>
  <w:num w:numId="5">
    <w:abstractNumId w:val="14"/>
  </w:num>
  <w:num w:numId="6">
    <w:abstractNumId w:val="28"/>
  </w:num>
  <w:num w:numId="7">
    <w:abstractNumId w:val="39"/>
  </w:num>
  <w:num w:numId="8">
    <w:abstractNumId w:val="35"/>
  </w:num>
  <w:num w:numId="9">
    <w:abstractNumId w:val="19"/>
  </w:num>
  <w:num w:numId="10">
    <w:abstractNumId w:val="30"/>
  </w:num>
  <w:num w:numId="11">
    <w:abstractNumId w:val="36"/>
  </w:num>
  <w:num w:numId="12">
    <w:abstractNumId w:val="23"/>
  </w:num>
  <w:num w:numId="13">
    <w:abstractNumId w:val="18"/>
  </w:num>
  <w:num w:numId="14">
    <w:abstractNumId w:val="2"/>
  </w:num>
  <w:num w:numId="15">
    <w:abstractNumId w:val="10"/>
  </w:num>
  <w:num w:numId="16">
    <w:abstractNumId w:val="9"/>
  </w:num>
  <w:num w:numId="17">
    <w:abstractNumId w:val="31"/>
  </w:num>
  <w:num w:numId="18">
    <w:abstractNumId w:val="0"/>
  </w:num>
  <w:num w:numId="19">
    <w:abstractNumId w:val="25"/>
  </w:num>
  <w:num w:numId="20">
    <w:abstractNumId w:val="24"/>
  </w:num>
  <w:num w:numId="21">
    <w:abstractNumId w:val="27"/>
  </w:num>
  <w:num w:numId="22">
    <w:abstractNumId w:val="8"/>
  </w:num>
  <w:num w:numId="23">
    <w:abstractNumId w:val="5"/>
  </w:num>
  <w:num w:numId="24">
    <w:abstractNumId w:val="1"/>
  </w:num>
  <w:num w:numId="25">
    <w:abstractNumId w:val="16"/>
  </w:num>
  <w:num w:numId="26">
    <w:abstractNumId w:val="4"/>
  </w:num>
  <w:num w:numId="27">
    <w:abstractNumId w:val="34"/>
  </w:num>
  <w:num w:numId="28">
    <w:abstractNumId w:val="37"/>
  </w:num>
  <w:num w:numId="29">
    <w:abstractNumId w:val="13"/>
  </w:num>
  <w:num w:numId="30">
    <w:abstractNumId w:val="3"/>
  </w:num>
  <w:num w:numId="31">
    <w:abstractNumId w:val="33"/>
  </w:num>
  <w:num w:numId="32">
    <w:abstractNumId w:val="17"/>
  </w:num>
  <w:num w:numId="33">
    <w:abstractNumId w:val="20"/>
  </w:num>
  <w:num w:numId="34">
    <w:abstractNumId w:val="22"/>
  </w:num>
  <w:num w:numId="35">
    <w:abstractNumId w:val="21"/>
  </w:num>
  <w:num w:numId="36">
    <w:abstractNumId w:val="12"/>
  </w:num>
  <w:num w:numId="37">
    <w:abstractNumId w:val="29"/>
  </w:num>
  <w:num w:numId="38">
    <w:abstractNumId w:val="6"/>
  </w:num>
  <w:num w:numId="39">
    <w:abstractNumId w:val="26"/>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E"/>
    <w:rsid w:val="000025C1"/>
    <w:rsid w:val="00006099"/>
    <w:rsid w:val="0001254A"/>
    <w:rsid w:val="000143FE"/>
    <w:rsid w:val="00014467"/>
    <w:rsid w:val="00017C0D"/>
    <w:rsid w:val="000265AE"/>
    <w:rsid w:val="000373D5"/>
    <w:rsid w:val="00044579"/>
    <w:rsid w:val="000452AA"/>
    <w:rsid w:val="00081D2E"/>
    <w:rsid w:val="00085BD8"/>
    <w:rsid w:val="00092FC5"/>
    <w:rsid w:val="0009781F"/>
    <w:rsid w:val="000A0863"/>
    <w:rsid w:val="000A1C47"/>
    <w:rsid w:val="000A3E76"/>
    <w:rsid w:val="000C1A5D"/>
    <w:rsid w:val="000C2AA5"/>
    <w:rsid w:val="000C36B4"/>
    <w:rsid w:val="000C3B1A"/>
    <w:rsid w:val="000C6209"/>
    <w:rsid w:val="000D43D4"/>
    <w:rsid w:val="000E7F76"/>
    <w:rsid w:val="0010311A"/>
    <w:rsid w:val="001032D0"/>
    <w:rsid w:val="00110959"/>
    <w:rsid w:val="00111B74"/>
    <w:rsid w:val="00126BA4"/>
    <w:rsid w:val="0012721E"/>
    <w:rsid w:val="00130F4A"/>
    <w:rsid w:val="001437E9"/>
    <w:rsid w:val="001516EE"/>
    <w:rsid w:val="001667CE"/>
    <w:rsid w:val="00185151"/>
    <w:rsid w:val="00187226"/>
    <w:rsid w:val="00192688"/>
    <w:rsid w:val="0019428A"/>
    <w:rsid w:val="00195F9F"/>
    <w:rsid w:val="001A2367"/>
    <w:rsid w:val="001A30AA"/>
    <w:rsid w:val="001B1E4C"/>
    <w:rsid w:val="001C350E"/>
    <w:rsid w:val="001D030C"/>
    <w:rsid w:val="001D03DE"/>
    <w:rsid w:val="001D1F89"/>
    <w:rsid w:val="001D244B"/>
    <w:rsid w:val="001E61D2"/>
    <w:rsid w:val="001F47EB"/>
    <w:rsid w:val="00202E8C"/>
    <w:rsid w:val="00203B39"/>
    <w:rsid w:val="00205CE7"/>
    <w:rsid w:val="00213AAE"/>
    <w:rsid w:val="00214508"/>
    <w:rsid w:val="0022201E"/>
    <w:rsid w:val="00236300"/>
    <w:rsid w:val="00245D4D"/>
    <w:rsid w:val="0025218F"/>
    <w:rsid w:val="00261CEA"/>
    <w:rsid w:val="00270402"/>
    <w:rsid w:val="0027300E"/>
    <w:rsid w:val="002878CF"/>
    <w:rsid w:val="00293795"/>
    <w:rsid w:val="00294E60"/>
    <w:rsid w:val="002A196E"/>
    <w:rsid w:val="002C4BE1"/>
    <w:rsid w:val="002C51A5"/>
    <w:rsid w:val="002C5753"/>
    <w:rsid w:val="002D5459"/>
    <w:rsid w:val="002D64DD"/>
    <w:rsid w:val="002D70D0"/>
    <w:rsid w:val="002E40CB"/>
    <w:rsid w:val="002E72D1"/>
    <w:rsid w:val="002F11AC"/>
    <w:rsid w:val="002F4A9A"/>
    <w:rsid w:val="00305989"/>
    <w:rsid w:val="0030640E"/>
    <w:rsid w:val="00314B75"/>
    <w:rsid w:val="003171EA"/>
    <w:rsid w:val="0032319B"/>
    <w:rsid w:val="00323435"/>
    <w:rsid w:val="003271A8"/>
    <w:rsid w:val="00332E64"/>
    <w:rsid w:val="00335B81"/>
    <w:rsid w:val="00360C4A"/>
    <w:rsid w:val="00361023"/>
    <w:rsid w:val="00361D89"/>
    <w:rsid w:val="00362093"/>
    <w:rsid w:val="00367505"/>
    <w:rsid w:val="00367703"/>
    <w:rsid w:val="0037161A"/>
    <w:rsid w:val="00372556"/>
    <w:rsid w:val="0037334E"/>
    <w:rsid w:val="00381E6B"/>
    <w:rsid w:val="0038465E"/>
    <w:rsid w:val="0039170A"/>
    <w:rsid w:val="00391F0E"/>
    <w:rsid w:val="00393211"/>
    <w:rsid w:val="003A6279"/>
    <w:rsid w:val="003B31E2"/>
    <w:rsid w:val="003B5DD6"/>
    <w:rsid w:val="003C2206"/>
    <w:rsid w:val="003C28DD"/>
    <w:rsid w:val="003C5F35"/>
    <w:rsid w:val="003D4E52"/>
    <w:rsid w:val="003E0021"/>
    <w:rsid w:val="003E4480"/>
    <w:rsid w:val="003E73E6"/>
    <w:rsid w:val="003E7900"/>
    <w:rsid w:val="003F66E1"/>
    <w:rsid w:val="004305D2"/>
    <w:rsid w:val="00432965"/>
    <w:rsid w:val="004351EB"/>
    <w:rsid w:val="00440B03"/>
    <w:rsid w:val="00450856"/>
    <w:rsid w:val="00455A8D"/>
    <w:rsid w:val="00463DAD"/>
    <w:rsid w:val="004756B1"/>
    <w:rsid w:val="00483C75"/>
    <w:rsid w:val="00490DDF"/>
    <w:rsid w:val="00491310"/>
    <w:rsid w:val="00497110"/>
    <w:rsid w:val="004A043D"/>
    <w:rsid w:val="004A0476"/>
    <w:rsid w:val="004A4E1D"/>
    <w:rsid w:val="004A5FDC"/>
    <w:rsid w:val="004A7803"/>
    <w:rsid w:val="004B0DC7"/>
    <w:rsid w:val="004B1764"/>
    <w:rsid w:val="004B7F87"/>
    <w:rsid w:val="004C0067"/>
    <w:rsid w:val="004C185A"/>
    <w:rsid w:val="004C5DDC"/>
    <w:rsid w:val="004E2AE2"/>
    <w:rsid w:val="004F243F"/>
    <w:rsid w:val="004F4ECB"/>
    <w:rsid w:val="005045BA"/>
    <w:rsid w:val="00506053"/>
    <w:rsid w:val="005076C2"/>
    <w:rsid w:val="00511D1C"/>
    <w:rsid w:val="005159A4"/>
    <w:rsid w:val="005169E2"/>
    <w:rsid w:val="00517AC5"/>
    <w:rsid w:val="00522499"/>
    <w:rsid w:val="00523CAF"/>
    <w:rsid w:val="00524159"/>
    <w:rsid w:val="0052486E"/>
    <w:rsid w:val="00524FFB"/>
    <w:rsid w:val="00546DD8"/>
    <w:rsid w:val="00560926"/>
    <w:rsid w:val="005626F2"/>
    <w:rsid w:val="00564AAE"/>
    <w:rsid w:val="00565AED"/>
    <w:rsid w:val="00573981"/>
    <w:rsid w:val="0057578C"/>
    <w:rsid w:val="00596A94"/>
    <w:rsid w:val="005B00A8"/>
    <w:rsid w:val="005C4548"/>
    <w:rsid w:val="005C68F8"/>
    <w:rsid w:val="005D19BC"/>
    <w:rsid w:val="005D3A67"/>
    <w:rsid w:val="005D3F0C"/>
    <w:rsid w:val="005D6438"/>
    <w:rsid w:val="005D66E6"/>
    <w:rsid w:val="005D74E6"/>
    <w:rsid w:val="005E6F14"/>
    <w:rsid w:val="005F3DFF"/>
    <w:rsid w:val="005F5B30"/>
    <w:rsid w:val="006003F4"/>
    <w:rsid w:val="006015D1"/>
    <w:rsid w:val="006124D4"/>
    <w:rsid w:val="00616319"/>
    <w:rsid w:val="00624115"/>
    <w:rsid w:val="006268EA"/>
    <w:rsid w:val="006319D0"/>
    <w:rsid w:val="00635981"/>
    <w:rsid w:val="006411F1"/>
    <w:rsid w:val="006438E1"/>
    <w:rsid w:val="00655F2A"/>
    <w:rsid w:val="00677546"/>
    <w:rsid w:val="006871DC"/>
    <w:rsid w:val="00691857"/>
    <w:rsid w:val="00694DFE"/>
    <w:rsid w:val="00695594"/>
    <w:rsid w:val="00697A03"/>
    <w:rsid w:val="006A5F16"/>
    <w:rsid w:val="006C183D"/>
    <w:rsid w:val="006E6B9F"/>
    <w:rsid w:val="006E74B5"/>
    <w:rsid w:val="006F1681"/>
    <w:rsid w:val="006F64A7"/>
    <w:rsid w:val="00703A95"/>
    <w:rsid w:val="00704D7B"/>
    <w:rsid w:val="00715B87"/>
    <w:rsid w:val="00715FB4"/>
    <w:rsid w:val="00721FC8"/>
    <w:rsid w:val="0072219C"/>
    <w:rsid w:val="00723774"/>
    <w:rsid w:val="0074183B"/>
    <w:rsid w:val="00743CDD"/>
    <w:rsid w:val="00746076"/>
    <w:rsid w:val="00750218"/>
    <w:rsid w:val="00755AF0"/>
    <w:rsid w:val="00757C06"/>
    <w:rsid w:val="00757CA5"/>
    <w:rsid w:val="00757F40"/>
    <w:rsid w:val="00762A85"/>
    <w:rsid w:val="00771B88"/>
    <w:rsid w:val="0077435E"/>
    <w:rsid w:val="007904A3"/>
    <w:rsid w:val="00793351"/>
    <w:rsid w:val="00793DBF"/>
    <w:rsid w:val="007A7A5B"/>
    <w:rsid w:val="007B048D"/>
    <w:rsid w:val="007B6EA3"/>
    <w:rsid w:val="007B7072"/>
    <w:rsid w:val="007C25EB"/>
    <w:rsid w:val="007C485A"/>
    <w:rsid w:val="008040F2"/>
    <w:rsid w:val="008044E5"/>
    <w:rsid w:val="00810055"/>
    <w:rsid w:val="008113B5"/>
    <w:rsid w:val="008140F5"/>
    <w:rsid w:val="00820CF6"/>
    <w:rsid w:val="008242D4"/>
    <w:rsid w:val="00835F8D"/>
    <w:rsid w:val="0085352E"/>
    <w:rsid w:val="00862954"/>
    <w:rsid w:val="00866D45"/>
    <w:rsid w:val="0088145F"/>
    <w:rsid w:val="0088645F"/>
    <w:rsid w:val="00886809"/>
    <w:rsid w:val="00887B17"/>
    <w:rsid w:val="00887B1E"/>
    <w:rsid w:val="00892B9A"/>
    <w:rsid w:val="008934BA"/>
    <w:rsid w:val="008A0D5B"/>
    <w:rsid w:val="008A5013"/>
    <w:rsid w:val="008B621C"/>
    <w:rsid w:val="008C0D0D"/>
    <w:rsid w:val="008D51F1"/>
    <w:rsid w:val="008E1D4E"/>
    <w:rsid w:val="008E1EC4"/>
    <w:rsid w:val="008F7920"/>
    <w:rsid w:val="00900C8D"/>
    <w:rsid w:val="00902913"/>
    <w:rsid w:val="00910A61"/>
    <w:rsid w:val="00914419"/>
    <w:rsid w:val="009248D3"/>
    <w:rsid w:val="00927940"/>
    <w:rsid w:val="00931070"/>
    <w:rsid w:val="009322BE"/>
    <w:rsid w:val="00940B4B"/>
    <w:rsid w:val="009417F6"/>
    <w:rsid w:val="009423B4"/>
    <w:rsid w:val="009450A6"/>
    <w:rsid w:val="00945C52"/>
    <w:rsid w:val="009478BB"/>
    <w:rsid w:val="00953D2F"/>
    <w:rsid w:val="00954F95"/>
    <w:rsid w:val="00956B60"/>
    <w:rsid w:val="009575B3"/>
    <w:rsid w:val="00960031"/>
    <w:rsid w:val="009743A3"/>
    <w:rsid w:val="009971DF"/>
    <w:rsid w:val="009A2459"/>
    <w:rsid w:val="009B102B"/>
    <w:rsid w:val="009B3F13"/>
    <w:rsid w:val="009C0E2F"/>
    <w:rsid w:val="009C1869"/>
    <w:rsid w:val="009D27A2"/>
    <w:rsid w:val="009D400E"/>
    <w:rsid w:val="009E1636"/>
    <w:rsid w:val="009E7FA9"/>
    <w:rsid w:val="009F214A"/>
    <w:rsid w:val="009F7931"/>
    <w:rsid w:val="00A04A3D"/>
    <w:rsid w:val="00A07917"/>
    <w:rsid w:val="00A07919"/>
    <w:rsid w:val="00A156C0"/>
    <w:rsid w:val="00A274AA"/>
    <w:rsid w:val="00A43E5D"/>
    <w:rsid w:val="00A46632"/>
    <w:rsid w:val="00A5280B"/>
    <w:rsid w:val="00A53C50"/>
    <w:rsid w:val="00A57713"/>
    <w:rsid w:val="00A65EBB"/>
    <w:rsid w:val="00A7744A"/>
    <w:rsid w:val="00A7752D"/>
    <w:rsid w:val="00A839C2"/>
    <w:rsid w:val="00A85F6D"/>
    <w:rsid w:val="00A879F9"/>
    <w:rsid w:val="00A87B81"/>
    <w:rsid w:val="00A934F5"/>
    <w:rsid w:val="00AA321D"/>
    <w:rsid w:val="00AA7DC6"/>
    <w:rsid w:val="00AC632B"/>
    <w:rsid w:val="00AC7DF8"/>
    <w:rsid w:val="00AD0A4E"/>
    <w:rsid w:val="00B06980"/>
    <w:rsid w:val="00B06E71"/>
    <w:rsid w:val="00B07AD0"/>
    <w:rsid w:val="00B157E4"/>
    <w:rsid w:val="00B15ED3"/>
    <w:rsid w:val="00B2714C"/>
    <w:rsid w:val="00B32A04"/>
    <w:rsid w:val="00B339B5"/>
    <w:rsid w:val="00B4306F"/>
    <w:rsid w:val="00B4349F"/>
    <w:rsid w:val="00B4694F"/>
    <w:rsid w:val="00B51C2F"/>
    <w:rsid w:val="00B816C1"/>
    <w:rsid w:val="00B816EA"/>
    <w:rsid w:val="00B82C15"/>
    <w:rsid w:val="00B91989"/>
    <w:rsid w:val="00B92F1D"/>
    <w:rsid w:val="00BA42F6"/>
    <w:rsid w:val="00BC7207"/>
    <w:rsid w:val="00BD0B07"/>
    <w:rsid w:val="00BD1A17"/>
    <w:rsid w:val="00BE27EB"/>
    <w:rsid w:val="00BE7455"/>
    <w:rsid w:val="00C00D0C"/>
    <w:rsid w:val="00C0683D"/>
    <w:rsid w:val="00C134EA"/>
    <w:rsid w:val="00C14178"/>
    <w:rsid w:val="00C1562A"/>
    <w:rsid w:val="00C2154C"/>
    <w:rsid w:val="00C22A1F"/>
    <w:rsid w:val="00C3401B"/>
    <w:rsid w:val="00C3592E"/>
    <w:rsid w:val="00C43E26"/>
    <w:rsid w:val="00C61C1A"/>
    <w:rsid w:val="00C679DC"/>
    <w:rsid w:val="00C75A15"/>
    <w:rsid w:val="00C75DE2"/>
    <w:rsid w:val="00C8007B"/>
    <w:rsid w:val="00C839D7"/>
    <w:rsid w:val="00CC0E1C"/>
    <w:rsid w:val="00CC38E3"/>
    <w:rsid w:val="00CC4E5F"/>
    <w:rsid w:val="00CD3E56"/>
    <w:rsid w:val="00CE7BB1"/>
    <w:rsid w:val="00CF36F3"/>
    <w:rsid w:val="00D15196"/>
    <w:rsid w:val="00D27AA5"/>
    <w:rsid w:val="00D27E91"/>
    <w:rsid w:val="00D31278"/>
    <w:rsid w:val="00D406BF"/>
    <w:rsid w:val="00D50ECA"/>
    <w:rsid w:val="00D5497A"/>
    <w:rsid w:val="00D77147"/>
    <w:rsid w:val="00DB4734"/>
    <w:rsid w:val="00DB6838"/>
    <w:rsid w:val="00DC3523"/>
    <w:rsid w:val="00DD2148"/>
    <w:rsid w:val="00DE4E60"/>
    <w:rsid w:val="00E0174C"/>
    <w:rsid w:val="00E0292E"/>
    <w:rsid w:val="00E0343C"/>
    <w:rsid w:val="00E04EF8"/>
    <w:rsid w:val="00E13ACD"/>
    <w:rsid w:val="00E14802"/>
    <w:rsid w:val="00E1740B"/>
    <w:rsid w:val="00E215F4"/>
    <w:rsid w:val="00E2266C"/>
    <w:rsid w:val="00E2411F"/>
    <w:rsid w:val="00E3090D"/>
    <w:rsid w:val="00E30FD0"/>
    <w:rsid w:val="00E35C4B"/>
    <w:rsid w:val="00E47575"/>
    <w:rsid w:val="00E554F9"/>
    <w:rsid w:val="00E6092A"/>
    <w:rsid w:val="00E61D42"/>
    <w:rsid w:val="00E620C7"/>
    <w:rsid w:val="00E645BA"/>
    <w:rsid w:val="00E80331"/>
    <w:rsid w:val="00E86C7F"/>
    <w:rsid w:val="00E925FB"/>
    <w:rsid w:val="00E94117"/>
    <w:rsid w:val="00E941DE"/>
    <w:rsid w:val="00EA5DF7"/>
    <w:rsid w:val="00EB2403"/>
    <w:rsid w:val="00EB2C83"/>
    <w:rsid w:val="00EB5D5D"/>
    <w:rsid w:val="00EB5E07"/>
    <w:rsid w:val="00EC2E1B"/>
    <w:rsid w:val="00EC5CE6"/>
    <w:rsid w:val="00ED133F"/>
    <w:rsid w:val="00EE05C5"/>
    <w:rsid w:val="00EF1CC8"/>
    <w:rsid w:val="00F04E88"/>
    <w:rsid w:val="00F06620"/>
    <w:rsid w:val="00F129AF"/>
    <w:rsid w:val="00F4565B"/>
    <w:rsid w:val="00F62B35"/>
    <w:rsid w:val="00F632E7"/>
    <w:rsid w:val="00F63DE9"/>
    <w:rsid w:val="00F66FEE"/>
    <w:rsid w:val="00F71CBF"/>
    <w:rsid w:val="00F924A6"/>
    <w:rsid w:val="00F95055"/>
    <w:rsid w:val="00F966CF"/>
    <w:rsid w:val="00FA5F16"/>
    <w:rsid w:val="00FA7E80"/>
    <w:rsid w:val="00FC2A93"/>
    <w:rsid w:val="00FC30AD"/>
    <w:rsid w:val="00FD2413"/>
    <w:rsid w:val="00FF1797"/>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8BE1C"/>
  <w15:chartTrackingRefBased/>
  <w15:docId w15:val="{3C877F94-A353-4D64-97E4-D684FE7E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DE"/>
    <w:pPr>
      <w:spacing w:after="0" w:line="240" w:lineRule="auto"/>
    </w:pPr>
    <w:rPr>
      <w:rFonts w:ascii="Times New Roman" w:eastAsia="Times New Roman" w:hAnsi="Times New Roman" w:cs="Times New Roman"/>
      <w:sz w:val="20"/>
      <w:szCs w:val="20"/>
      <w:lang w:eastAsia="en-US"/>
    </w:rPr>
  </w:style>
  <w:style w:type="paragraph" w:styleId="Ttulo1">
    <w:name w:val="heading 1"/>
    <w:basedOn w:val="Normal"/>
    <w:next w:val="Normal"/>
    <w:link w:val="Ttulo1Car"/>
    <w:qFormat/>
    <w:rsid w:val="00E941D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E941D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E941DE"/>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E941DE"/>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E941DE"/>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CC4E5F"/>
    <w:pPr>
      <w:keepNext/>
      <w:keepLines/>
      <w:spacing w:before="40"/>
      <w:outlineLvl w:val="5"/>
    </w:pPr>
    <w:rPr>
      <w:rFonts w:eastAsiaTheme="majorEastAsia" w:cstheme="majorBidi"/>
      <w:i/>
      <w:iCs/>
      <w:color w:val="595959" w:themeColor="text1" w:themeTint="A6"/>
      <w:lang w:val="es-ES"/>
    </w:rPr>
  </w:style>
  <w:style w:type="paragraph" w:styleId="Ttulo7">
    <w:name w:val="heading 7"/>
    <w:basedOn w:val="Normal"/>
    <w:next w:val="Normal"/>
    <w:link w:val="Ttulo7Car"/>
    <w:uiPriority w:val="9"/>
    <w:semiHidden/>
    <w:unhideWhenUsed/>
    <w:qFormat/>
    <w:rsid w:val="00CC4E5F"/>
    <w:pPr>
      <w:keepNext/>
      <w:keepLines/>
      <w:spacing w:before="40"/>
      <w:outlineLvl w:val="6"/>
    </w:pPr>
    <w:rPr>
      <w:rFonts w:eastAsiaTheme="majorEastAsia" w:cstheme="majorBidi"/>
      <w:color w:val="595959" w:themeColor="text1" w:themeTint="A6"/>
      <w:lang w:val="es-ES"/>
    </w:rPr>
  </w:style>
  <w:style w:type="paragraph" w:styleId="Ttulo8">
    <w:name w:val="heading 8"/>
    <w:basedOn w:val="Normal"/>
    <w:next w:val="Normal"/>
    <w:link w:val="Ttulo8Car"/>
    <w:qFormat/>
    <w:rsid w:val="00E941DE"/>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E941D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41DE"/>
    <w:rPr>
      <w:rFonts w:ascii="Arial" w:eastAsia="Times New Roman" w:hAnsi="Arial" w:cs="Arial"/>
      <w:b/>
      <w:bCs/>
      <w:kern w:val="32"/>
      <w:sz w:val="32"/>
      <w:szCs w:val="32"/>
      <w:lang w:eastAsia="en-US"/>
    </w:rPr>
  </w:style>
  <w:style w:type="character" w:customStyle="1" w:styleId="Ttulo2Car">
    <w:name w:val="Título 2 Car"/>
    <w:basedOn w:val="Fuentedeprrafopredeter"/>
    <w:link w:val="Ttulo2"/>
    <w:uiPriority w:val="9"/>
    <w:rsid w:val="00E941DE"/>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E941DE"/>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rsid w:val="00E941DE"/>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E941DE"/>
    <w:rPr>
      <w:rFonts w:ascii="Times New Roman Bold" w:eastAsia="Times New Roman" w:hAnsi="Times New Roman Bold" w:cs="Times New Roman"/>
      <w:b/>
      <w:snapToGrid w:val="0"/>
      <w:sz w:val="28"/>
      <w:szCs w:val="20"/>
      <w:lang w:val="es-ES_tradnl" w:eastAsia="en-US"/>
    </w:rPr>
  </w:style>
  <w:style w:type="character" w:customStyle="1" w:styleId="Ttulo8Car">
    <w:name w:val="Título 8 Car"/>
    <w:basedOn w:val="Fuentedeprrafopredeter"/>
    <w:link w:val="Ttulo8"/>
    <w:rsid w:val="00E941DE"/>
    <w:rPr>
      <w:rFonts w:ascii="Tahoma" w:eastAsia="Times New Roman" w:hAnsi="Tahoma" w:cs="Times New Roman"/>
      <w:b/>
      <w:sz w:val="20"/>
      <w:szCs w:val="20"/>
      <w:u w:val="single"/>
      <w:lang w:val="es-MX" w:eastAsia="en-US"/>
    </w:rPr>
  </w:style>
  <w:style w:type="character" w:customStyle="1" w:styleId="Ttulo9Car">
    <w:name w:val="Título 9 Car"/>
    <w:basedOn w:val="Fuentedeprrafopredeter"/>
    <w:link w:val="Ttulo9"/>
    <w:uiPriority w:val="9"/>
    <w:rsid w:val="00E941DE"/>
    <w:rPr>
      <w:rFonts w:ascii="Arial" w:eastAsia="Times New Roman" w:hAnsi="Arial" w:cs="Arial"/>
      <w:lang w:eastAsia="en-US"/>
    </w:rPr>
  </w:style>
  <w:style w:type="paragraph" w:customStyle="1" w:styleId="1301Autolist">
    <w:name w:val="13.01 Autolist"/>
    <w:basedOn w:val="Normal"/>
    <w:next w:val="Normal"/>
    <w:rsid w:val="00E941DE"/>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941DE"/>
    <w:pPr>
      <w:tabs>
        <w:tab w:val="num" w:pos="1584"/>
      </w:tabs>
      <w:ind w:left="1584" w:hanging="432"/>
    </w:pPr>
  </w:style>
  <w:style w:type="paragraph" w:customStyle="1" w:styleId="aparagraphs">
    <w:name w:val="(a) paragraphs"/>
    <w:next w:val="Normal"/>
    <w:rsid w:val="00E941DE"/>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Sangradetextonormal">
    <w:name w:val="Body Text Indent"/>
    <w:basedOn w:val="Normal"/>
    <w:link w:val="SangradetextonormalCar"/>
    <w:rsid w:val="00E941DE"/>
    <w:pPr>
      <w:spacing w:after="120"/>
      <w:ind w:left="283"/>
    </w:pPr>
  </w:style>
  <w:style w:type="character" w:customStyle="1" w:styleId="SangradetextonormalCar">
    <w:name w:val="Sangría de texto normal Car"/>
    <w:basedOn w:val="Fuentedeprrafopredeter"/>
    <w:link w:val="Sangradetextonormal"/>
    <w:rsid w:val="00E941DE"/>
    <w:rPr>
      <w:rFonts w:ascii="Times New Roman" w:eastAsia="Times New Roman" w:hAnsi="Times New Roman" w:cs="Times New Roman"/>
      <w:sz w:val="20"/>
      <w:szCs w:val="20"/>
      <w:lang w:eastAsia="en-US"/>
    </w:rPr>
  </w:style>
  <w:style w:type="paragraph" w:styleId="Ttulo">
    <w:name w:val="Title"/>
    <w:basedOn w:val="Normal"/>
    <w:link w:val="TtuloCar1"/>
    <w:qFormat/>
    <w:rsid w:val="00E941DE"/>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Ttulo10"/>
    <w:rsid w:val="00E941DE"/>
    <w:rPr>
      <w:rFonts w:asciiTheme="majorHAnsi" w:eastAsiaTheme="majorEastAsia" w:hAnsiTheme="majorHAnsi" w:cstheme="majorBidi"/>
      <w:spacing w:val="-10"/>
      <w:kern w:val="28"/>
      <w:sz w:val="56"/>
      <w:szCs w:val="56"/>
      <w:lang w:eastAsia="en-US"/>
    </w:rPr>
  </w:style>
  <w:style w:type="paragraph" w:styleId="Textoindependiente">
    <w:name w:val="Body Text"/>
    <w:aliases w:val=" Car"/>
    <w:basedOn w:val="Normal"/>
    <w:link w:val="TextoindependienteCar"/>
    <w:qFormat/>
    <w:rsid w:val="00E941DE"/>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E941DE"/>
    <w:rPr>
      <w:rFonts w:ascii="Tms Rmn" w:eastAsia="Times New Roman" w:hAnsi="Tms Rmn" w:cs="Times New Roman"/>
      <w:sz w:val="20"/>
      <w:szCs w:val="20"/>
      <w:lang w:val="en-US" w:eastAsia="en-US"/>
    </w:rPr>
  </w:style>
  <w:style w:type="paragraph" w:styleId="Textoindependiente2">
    <w:name w:val="Body Text 2"/>
    <w:basedOn w:val="Normal"/>
    <w:link w:val="Textoindependiente2Car"/>
    <w:rsid w:val="00E941DE"/>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941DE"/>
    <w:rPr>
      <w:rFonts w:ascii="Tms Rmn" w:eastAsia="Times New Roman" w:hAnsi="Tms Rmn" w:cs="Times New Roman"/>
      <w:sz w:val="20"/>
      <w:szCs w:val="20"/>
      <w:lang w:val="en-US" w:eastAsia="es-BO"/>
    </w:rPr>
  </w:style>
  <w:style w:type="paragraph" w:styleId="Listaconvietas2">
    <w:name w:val="List Bullet 2"/>
    <w:basedOn w:val="Normal"/>
    <w:autoRedefine/>
    <w:rsid w:val="00E941DE"/>
    <w:pPr>
      <w:tabs>
        <w:tab w:val="num" w:pos="643"/>
      </w:tabs>
      <w:ind w:left="643" w:hanging="360"/>
    </w:pPr>
    <w:rPr>
      <w:sz w:val="24"/>
      <w:szCs w:val="24"/>
      <w:lang w:eastAsia="es-ES"/>
    </w:rPr>
  </w:style>
  <w:style w:type="paragraph" w:styleId="Listaconvietas4">
    <w:name w:val="List Bullet 4"/>
    <w:basedOn w:val="Normal"/>
    <w:autoRedefine/>
    <w:rsid w:val="00E941DE"/>
    <w:pPr>
      <w:tabs>
        <w:tab w:val="num" w:pos="1209"/>
      </w:tabs>
      <w:ind w:left="1209" w:hanging="360"/>
    </w:pPr>
    <w:rPr>
      <w:sz w:val="24"/>
      <w:szCs w:val="24"/>
      <w:lang w:eastAsia="es-ES"/>
    </w:rPr>
  </w:style>
  <w:style w:type="paragraph" w:styleId="Textodebloque">
    <w:name w:val="Block Text"/>
    <w:basedOn w:val="Normal"/>
    <w:rsid w:val="00E941DE"/>
    <w:pPr>
      <w:ind w:left="1276" w:right="931"/>
      <w:jc w:val="center"/>
    </w:pPr>
    <w:rPr>
      <w:sz w:val="22"/>
    </w:rPr>
  </w:style>
  <w:style w:type="paragraph" w:styleId="Encabezado">
    <w:name w:val="header"/>
    <w:basedOn w:val="Normal"/>
    <w:link w:val="EncabezadoCar"/>
    <w:rsid w:val="00E941DE"/>
    <w:pPr>
      <w:tabs>
        <w:tab w:val="center" w:pos="4419"/>
        <w:tab w:val="right" w:pos="8838"/>
      </w:tabs>
    </w:pPr>
  </w:style>
  <w:style w:type="character" w:customStyle="1" w:styleId="EncabezadoCar">
    <w:name w:val="Encabezado Car"/>
    <w:basedOn w:val="Fuentedeprrafopredeter"/>
    <w:link w:val="Encabezado"/>
    <w:rsid w:val="00E941DE"/>
    <w:rPr>
      <w:rFonts w:ascii="Times New Roman" w:eastAsia="Times New Roman" w:hAnsi="Times New Roman" w:cs="Times New Roman"/>
      <w:sz w:val="20"/>
      <w:szCs w:val="20"/>
      <w:lang w:eastAsia="en-US"/>
    </w:rPr>
  </w:style>
  <w:style w:type="paragraph" w:styleId="Piedepgina">
    <w:name w:val="footer"/>
    <w:basedOn w:val="Normal"/>
    <w:link w:val="PiedepginaCar"/>
    <w:uiPriority w:val="99"/>
    <w:rsid w:val="00E941DE"/>
    <w:pPr>
      <w:tabs>
        <w:tab w:val="center" w:pos="4419"/>
        <w:tab w:val="right" w:pos="8838"/>
      </w:tabs>
    </w:pPr>
  </w:style>
  <w:style w:type="character" w:customStyle="1" w:styleId="PiedepginaCar">
    <w:name w:val="Pie de página Car"/>
    <w:basedOn w:val="Fuentedeprrafopredeter"/>
    <w:link w:val="Piedepgina"/>
    <w:uiPriority w:val="99"/>
    <w:rsid w:val="00E941DE"/>
    <w:rPr>
      <w:rFonts w:ascii="Times New Roman" w:eastAsia="Times New Roman" w:hAnsi="Times New Roman" w:cs="Times New Roman"/>
      <w:sz w:val="20"/>
      <w:szCs w:val="20"/>
      <w:lang w:eastAsia="en-US"/>
    </w:rPr>
  </w:style>
  <w:style w:type="paragraph" w:styleId="Prrafodelista">
    <w:name w:val="List Paragraph"/>
    <w:aliases w:val="Citation List,본문(내용),List Paragraph (numbered (a)),titulo 5,GRÁFICOS,GRAFICO,cuadro,Titulo,MAPA,Viñeta 4,Liste à puce - SC,Capítulo,corp de texte,Tab n1,Paragraphe de liste num,Paragraphe de liste 1,Listes,Tit1,cS List Paragraph,Párrafo"/>
    <w:basedOn w:val="Normal"/>
    <w:link w:val="PrrafodelistaCar"/>
    <w:uiPriority w:val="1"/>
    <w:qFormat/>
    <w:rsid w:val="00E941DE"/>
    <w:pPr>
      <w:ind w:left="720"/>
    </w:pPr>
  </w:style>
  <w:style w:type="character" w:styleId="Refdecomentario">
    <w:name w:val="annotation reference"/>
    <w:basedOn w:val="Fuentedeprrafopredeter"/>
    <w:rsid w:val="00E941DE"/>
    <w:rPr>
      <w:sz w:val="16"/>
      <w:szCs w:val="16"/>
    </w:rPr>
  </w:style>
  <w:style w:type="paragraph" w:styleId="Textocomentario">
    <w:name w:val="annotation text"/>
    <w:basedOn w:val="Normal"/>
    <w:link w:val="TextocomentarioCar"/>
    <w:rsid w:val="00E941DE"/>
  </w:style>
  <w:style w:type="character" w:customStyle="1" w:styleId="TextocomentarioCar">
    <w:name w:val="Texto comentario Car"/>
    <w:basedOn w:val="Fuentedeprrafopredeter"/>
    <w:link w:val="Textocomentario"/>
    <w:rsid w:val="00E941DE"/>
    <w:rPr>
      <w:rFonts w:ascii="Times New Roman" w:eastAsia="Times New Roman" w:hAnsi="Times New Roman" w:cs="Times New Roman"/>
      <w:sz w:val="20"/>
      <w:szCs w:val="20"/>
      <w:lang w:eastAsia="en-US"/>
    </w:rPr>
  </w:style>
  <w:style w:type="paragraph" w:styleId="Asuntodelcomentario">
    <w:name w:val="annotation subject"/>
    <w:basedOn w:val="Textocomentario"/>
    <w:next w:val="Textocomentario"/>
    <w:link w:val="AsuntodelcomentarioCar"/>
    <w:semiHidden/>
    <w:rsid w:val="00E941DE"/>
    <w:rPr>
      <w:b/>
      <w:bCs/>
    </w:rPr>
  </w:style>
  <w:style w:type="character" w:customStyle="1" w:styleId="AsuntodelcomentarioCar">
    <w:name w:val="Asunto del comentario Car"/>
    <w:basedOn w:val="TextocomentarioCar"/>
    <w:link w:val="Asuntodelcomentario"/>
    <w:semiHidden/>
    <w:rsid w:val="00E941DE"/>
    <w:rPr>
      <w:rFonts w:ascii="Times New Roman" w:eastAsia="Times New Roman" w:hAnsi="Times New Roman" w:cs="Times New Roman"/>
      <w:b/>
      <w:bCs/>
      <w:sz w:val="20"/>
      <w:szCs w:val="20"/>
      <w:lang w:eastAsia="en-US"/>
    </w:rPr>
  </w:style>
  <w:style w:type="paragraph" w:styleId="Textodeglobo">
    <w:name w:val="Balloon Text"/>
    <w:basedOn w:val="Normal"/>
    <w:link w:val="TextodegloboCar"/>
    <w:semiHidden/>
    <w:rsid w:val="00E941DE"/>
    <w:rPr>
      <w:rFonts w:ascii="Tahoma" w:hAnsi="Tahoma" w:cs="Tahoma"/>
      <w:sz w:val="16"/>
      <w:szCs w:val="16"/>
    </w:rPr>
  </w:style>
  <w:style w:type="character" w:customStyle="1" w:styleId="TextodegloboCar">
    <w:name w:val="Texto de globo Car"/>
    <w:basedOn w:val="Fuentedeprrafopredeter"/>
    <w:link w:val="Textodeglobo"/>
    <w:semiHidden/>
    <w:rsid w:val="00E941DE"/>
    <w:rPr>
      <w:rFonts w:ascii="Tahoma" w:eastAsia="Times New Roman" w:hAnsi="Tahoma" w:cs="Tahoma"/>
      <w:sz w:val="16"/>
      <w:szCs w:val="16"/>
      <w:lang w:eastAsia="en-US"/>
    </w:rPr>
  </w:style>
  <w:style w:type="paragraph" w:customStyle="1" w:styleId="Normal2">
    <w:name w:val="Normal 2"/>
    <w:basedOn w:val="Normal"/>
    <w:rsid w:val="00E941DE"/>
    <w:pPr>
      <w:tabs>
        <w:tab w:val="left" w:pos="709"/>
      </w:tabs>
      <w:ind w:left="709" w:hanging="709"/>
      <w:jc w:val="both"/>
    </w:pPr>
    <w:rPr>
      <w:sz w:val="24"/>
      <w:lang w:eastAsia="es-ES"/>
    </w:rPr>
  </w:style>
  <w:style w:type="paragraph" w:customStyle="1" w:styleId="WW-Textosinformato">
    <w:name w:val="WW-Texto sin formato"/>
    <w:basedOn w:val="Normal"/>
    <w:rsid w:val="00E941DE"/>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E941DE"/>
    <w:pPr>
      <w:spacing w:after="120" w:line="480" w:lineRule="auto"/>
      <w:ind w:left="283"/>
    </w:pPr>
  </w:style>
  <w:style w:type="character" w:customStyle="1" w:styleId="Sangra2detindependienteCar">
    <w:name w:val="Sangría 2 de t. independiente Car"/>
    <w:basedOn w:val="Fuentedeprrafopredeter"/>
    <w:link w:val="Sangra2detindependiente"/>
    <w:rsid w:val="00E941DE"/>
    <w:rPr>
      <w:rFonts w:ascii="Times New Roman" w:eastAsia="Times New Roman" w:hAnsi="Times New Roman" w:cs="Times New Roman"/>
      <w:sz w:val="20"/>
      <w:szCs w:val="20"/>
      <w:lang w:eastAsia="en-US"/>
    </w:rPr>
  </w:style>
  <w:style w:type="paragraph" w:styleId="Sinespaciado">
    <w:name w:val="No Spacing"/>
    <w:link w:val="SinespaciadoCar"/>
    <w:uiPriority w:val="1"/>
    <w:qFormat/>
    <w:rsid w:val="00E941DE"/>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E941DE"/>
    <w:rPr>
      <w:rFonts w:ascii="Calibri" w:eastAsia="Times New Roman" w:hAnsi="Calibri" w:cs="Times New Roman"/>
      <w:lang w:val="es-ES" w:eastAsia="en-US"/>
    </w:rPr>
  </w:style>
  <w:style w:type="table" w:styleId="Tablaconcuadrcula">
    <w:name w:val="Table Grid"/>
    <w:basedOn w:val="Tablanormal"/>
    <w:uiPriority w:val="39"/>
    <w:rsid w:val="00E941DE"/>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E941DE"/>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1"/>
    <w:unhideWhenUsed/>
    <w:qFormat/>
    <w:rsid w:val="00E941DE"/>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E941DE"/>
    <w:pPr>
      <w:tabs>
        <w:tab w:val="left" w:pos="440"/>
        <w:tab w:val="right" w:leader="dot" w:pos="9111"/>
      </w:tabs>
      <w:spacing w:after="100" w:line="276" w:lineRule="auto"/>
    </w:pPr>
    <w:rPr>
      <w:rFonts w:ascii="Calibri" w:hAnsi="Calibri"/>
      <w:sz w:val="18"/>
      <w:szCs w:val="22"/>
      <w:lang w:val="es-ES"/>
    </w:rPr>
  </w:style>
  <w:style w:type="paragraph" w:styleId="TDC3">
    <w:name w:val="toc 3"/>
    <w:basedOn w:val="Normal"/>
    <w:next w:val="Normal"/>
    <w:autoRedefine/>
    <w:uiPriority w:val="1"/>
    <w:unhideWhenUsed/>
    <w:qFormat/>
    <w:rsid w:val="00E941DE"/>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E941DE"/>
    <w:rPr>
      <w:color w:val="0000FF"/>
      <w:u w:val="single"/>
    </w:rPr>
  </w:style>
  <w:style w:type="paragraph" w:styleId="TDC4">
    <w:name w:val="toc 4"/>
    <w:basedOn w:val="Normal"/>
    <w:next w:val="Normal"/>
    <w:autoRedefine/>
    <w:uiPriority w:val="39"/>
    <w:unhideWhenUsed/>
    <w:rsid w:val="00E941DE"/>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E941DE"/>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E941DE"/>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E941DE"/>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E941DE"/>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E941DE"/>
    <w:pPr>
      <w:spacing w:after="100" w:line="276" w:lineRule="auto"/>
      <w:ind w:left="1760"/>
    </w:pPr>
    <w:rPr>
      <w:rFonts w:ascii="Calibri" w:hAnsi="Calibri"/>
      <w:sz w:val="22"/>
      <w:szCs w:val="22"/>
      <w:lang w:val="en-US"/>
    </w:rPr>
  </w:style>
  <w:style w:type="character" w:styleId="Nmerodepgina">
    <w:name w:val="page number"/>
    <w:basedOn w:val="Fuentedeprrafopredeter"/>
    <w:rsid w:val="00E941DE"/>
  </w:style>
  <w:style w:type="character" w:customStyle="1" w:styleId="TtuloCar1">
    <w:name w:val="Título Car1"/>
    <w:basedOn w:val="Fuentedeprrafopredeter"/>
    <w:link w:val="Ttulo"/>
    <w:rsid w:val="00E941DE"/>
    <w:rPr>
      <w:rFonts w:ascii="Times New Roman" w:eastAsia="Times New Roman" w:hAnsi="Times New Roman" w:cs="Arial"/>
      <w:b/>
      <w:bCs/>
      <w:kern w:val="28"/>
      <w:sz w:val="20"/>
      <w:szCs w:val="32"/>
      <w:lang w:eastAsia="es-ES"/>
    </w:rPr>
  </w:style>
  <w:style w:type="character" w:styleId="Textodelmarcadordeposicin">
    <w:name w:val="Placeholder Text"/>
    <w:basedOn w:val="Fuentedeprrafopredeter"/>
    <w:uiPriority w:val="99"/>
    <w:semiHidden/>
    <w:rsid w:val="00E941DE"/>
    <w:rPr>
      <w:color w:val="808080"/>
    </w:rPr>
  </w:style>
  <w:style w:type="character" w:styleId="nfasis">
    <w:name w:val="Emphasis"/>
    <w:basedOn w:val="Fuentedeprrafopredeter"/>
    <w:qFormat/>
    <w:rsid w:val="00E941DE"/>
    <w:rPr>
      <w:i/>
      <w:iCs/>
    </w:rPr>
  </w:style>
  <w:style w:type="paragraph" w:customStyle="1" w:styleId="CM2">
    <w:name w:val="CM2"/>
    <w:basedOn w:val="Normal"/>
    <w:next w:val="Normal"/>
    <w:rsid w:val="00E941DE"/>
    <w:pPr>
      <w:widowControl w:val="0"/>
      <w:autoSpaceDE w:val="0"/>
      <w:autoSpaceDN w:val="0"/>
      <w:adjustRightInd w:val="0"/>
      <w:spacing w:line="220" w:lineRule="atLeast"/>
    </w:pPr>
    <w:rPr>
      <w:rFonts w:ascii="MECOND+Verdana" w:hAnsi="MECOND+Verdana"/>
      <w:sz w:val="24"/>
      <w:szCs w:val="24"/>
      <w:lang w:val="es-ES" w:eastAsia="es-ES"/>
    </w:rPr>
  </w:style>
  <w:style w:type="character" w:customStyle="1" w:styleId="PrrafodelistaCar">
    <w:name w:val="Párrafo de lista Car"/>
    <w:aliases w:val="Citation List Car,본문(내용) Car,List Paragraph (numbered (a)) Car,titulo 5 Car,GRÁFICOS Car,GRAFICO Car,cuadro Car,Titulo Car,MAPA Car,Viñeta 4 Car,Liste à puce - SC Car,Capítulo Car,corp de texte Car,Tab n1 Car,Listes Car,Tit1 Car"/>
    <w:link w:val="Prrafodelista"/>
    <w:uiPriority w:val="1"/>
    <w:qFormat/>
    <w:locked/>
    <w:rsid w:val="00E941DE"/>
    <w:rPr>
      <w:rFonts w:ascii="Times New Roman" w:eastAsia="Times New Roman" w:hAnsi="Times New Roman" w:cs="Times New Roman"/>
      <w:sz w:val="20"/>
      <w:szCs w:val="20"/>
      <w:lang w:eastAsia="en-US"/>
    </w:rPr>
  </w:style>
  <w:style w:type="paragraph" w:customStyle="1" w:styleId="Ttulo10">
    <w:name w:val="Título1"/>
    <w:basedOn w:val="Normal"/>
    <w:link w:val="TtuloCar"/>
    <w:qFormat/>
    <w:rsid w:val="00E941DE"/>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E941D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41DE"/>
    <w:pPr>
      <w:spacing w:after="0" w:line="240" w:lineRule="auto"/>
    </w:pPr>
    <w:rPr>
      <w:rFonts w:ascii="Times New Roman" w:eastAsia="Times New Roman" w:hAnsi="Times New Roman" w:cs="Times New Roman"/>
      <w:sz w:val="20"/>
      <w:szCs w:val="20"/>
      <w:lang w:eastAsia="en-US"/>
    </w:rPr>
  </w:style>
  <w:style w:type="numbering" w:customStyle="1" w:styleId="Sinlista1">
    <w:name w:val="Sin lista1"/>
    <w:next w:val="Sinlista"/>
    <w:uiPriority w:val="99"/>
    <w:semiHidden/>
    <w:unhideWhenUsed/>
    <w:rsid w:val="00E941DE"/>
  </w:style>
  <w:style w:type="paragraph" w:customStyle="1" w:styleId="Encabezamiento">
    <w:name w:val="Encabezamiento"/>
    <w:basedOn w:val="Normal"/>
    <w:qFormat/>
    <w:rsid w:val="00E941DE"/>
    <w:pPr>
      <w:suppressAutoHyphens/>
    </w:pPr>
    <w:rPr>
      <w:color w:val="00000A"/>
      <w:sz w:val="24"/>
      <w:szCs w:val="24"/>
      <w:lang w:val="es-ES" w:eastAsia="zh-CN"/>
    </w:rPr>
  </w:style>
  <w:style w:type="paragraph" w:customStyle="1" w:styleId="WW-Encabezamiento">
    <w:name w:val="WW-Encabezamiento"/>
    <w:basedOn w:val="Normal"/>
    <w:qFormat/>
    <w:rsid w:val="00E941DE"/>
    <w:pPr>
      <w:suppressAutoHyphens/>
    </w:pPr>
    <w:rPr>
      <w:rFonts w:ascii="Calibri" w:hAnsi="Calibri"/>
      <w:color w:val="00000A"/>
      <w:sz w:val="24"/>
      <w:szCs w:val="24"/>
      <w:lang w:val="en-US" w:eastAsia="zh-CN"/>
    </w:rPr>
  </w:style>
  <w:style w:type="paragraph" w:styleId="Textoindependiente3">
    <w:name w:val="Body Text 3"/>
    <w:basedOn w:val="Normal"/>
    <w:link w:val="Textoindependiente3Car"/>
    <w:qFormat/>
    <w:rsid w:val="00E941DE"/>
    <w:pPr>
      <w:suppressAutoHyphens/>
      <w:spacing w:after="220" w:line="220" w:lineRule="atLeast"/>
      <w:jc w:val="both"/>
    </w:pPr>
    <w:rPr>
      <w:rFonts w:ascii="Arial" w:hAnsi="Arial" w:cs="Arial"/>
      <w:color w:val="00000A"/>
      <w:szCs w:val="24"/>
      <w:lang w:val="es-ES" w:eastAsia="zh-CN"/>
    </w:rPr>
  </w:style>
  <w:style w:type="character" w:customStyle="1" w:styleId="Textoindependiente3Car">
    <w:name w:val="Texto independiente 3 Car"/>
    <w:basedOn w:val="Fuentedeprrafopredeter"/>
    <w:link w:val="Textoindependiente3"/>
    <w:rsid w:val="00E941DE"/>
    <w:rPr>
      <w:rFonts w:ascii="Arial" w:eastAsia="Times New Roman" w:hAnsi="Arial" w:cs="Arial"/>
      <w:color w:val="00000A"/>
      <w:sz w:val="20"/>
      <w:szCs w:val="24"/>
      <w:lang w:val="es-ES"/>
    </w:rPr>
  </w:style>
  <w:style w:type="table" w:customStyle="1" w:styleId="Tablaconcuadrcula3">
    <w:name w:val="Tabla con cuadrícula3"/>
    <w:basedOn w:val="Tablanormal"/>
    <w:next w:val="Tablaconcuadrcula"/>
    <w:rsid w:val="00E941DE"/>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941DE"/>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E941DE"/>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E1636"/>
    <w:pPr>
      <w:spacing w:before="100" w:beforeAutospacing="1" w:after="100" w:afterAutospacing="1"/>
    </w:pPr>
    <w:rPr>
      <w:sz w:val="24"/>
      <w:szCs w:val="24"/>
      <w:lang w:eastAsia="es-BO"/>
    </w:rPr>
  </w:style>
  <w:style w:type="paragraph" w:customStyle="1" w:styleId="Normal1">
    <w:name w:val="Normal1"/>
    <w:rsid w:val="00F632E7"/>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BodyText22">
    <w:name w:val="Body Text 22"/>
    <w:basedOn w:val="Normal"/>
    <w:rsid w:val="008E1EC4"/>
    <w:pPr>
      <w:ind w:left="1416"/>
    </w:pPr>
    <w:rPr>
      <w:sz w:val="24"/>
      <w:lang w:val="es-ES" w:eastAsia="es-ES"/>
    </w:rPr>
  </w:style>
  <w:style w:type="character" w:styleId="Mencinsinresolver">
    <w:name w:val="Unresolved Mention"/>
    <w:basedOn w:val="Fuentedeprrafopredeter"/>
    <w:uiPriority w:val="99"/>
    <w:semiHidden/>
    <w:unhideWhenUsed/>
    <w:rsid w:val="00A839C2"/>
    <w:rPr>
      <w:color w:val="605E5C"/>
      <w:shd w:val="clear" w:color="auto" w:fill="E1DFDD"/>
    </w:rPr>
  </w:style>
  <w:style w:type="character" w:customStyle="1" w:styleId="Ttulo6Car">
    <w:name w:val="Título 6 Car"/>
    <w:basedOn w:val="Fuentedeprrafopredeter"/>
    <w:link w:val="Ttulo6"/>
    <w:uiPriority w:val="9"/>
    <w:semiHidden/>
    <w:rsid w:val="00CC4E5F"/>
    <w:rPr>
      <w:rFonts w:ascii="Times New Roman" w:eastAsiaTheme="majorEastAsia" w:hAnsi="Times New Roman" w:cstheme="majorBidi"/>
      <w:i/>
      <w:iCs/>
      <w:color w:val="595959" w:themeColor="text1" w:themeTint="A6"/>
      <w:sz w:val="20"/>
      <w:szCs w:val="20"/>
      <w:lang w:val="es-ES" w:eastAsia="en-US"/>
    </w:rPr>
  </w:style>
  <w:style w:type="character" w:customStyle="1" w:styleId="Ttulo7Car">
    <w:name w:val="Título 7 Car"/>
    <w:basedOn w:val="Fuentedeprrafopredeter"/>
    <w:link w:val="Ttulo7"/>
    <w:uiPriority w:val="9"/>
    <w:semiHidden/>
    <w:rsid w:val="00CC4E5F"/>
    <w:rPr>
      <w:rFonts w:ascii="Times New Roman" w:eastAsiaTheme="majorEastAsia" w:hAnsi="Times New Roman" w:cstheme="majorBidi"/>
      <w:color w:val="595959" w:themeColor="text1" w:themeTint="A6"/>
      <w:sz w:val="20"/>
      <w:szCs w:val="20"/>
      <w:lang w:val="es-ES" w:eastAsia="en-US"/>
    </w:rPr>
  </w:style>
  <w:style w:type="table" w:customStyle="1" w:styleId="TableNormal">
    <w:name w:val="Table Normal"/>
    <w:uiPriority w:val="2"/>
    <w:semiHidden/>
    <w:unhideWhenUsed/>
    <w:qFormat/>
    <w:rsid w:val="00CC4E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4E5F"/>
    <w:pPr>
      <w:widowControl w:val="0"/>
      <w:autoSpaceDE w:val="0"/>
      <w:autoSpaceDN w:val="0"/>
    </w:pPr>
    <w:rPr>
      <w:rFonts w:ascii="Calibri" w:eastAsia="Calibri" w:hAnsi="Calibri" w:cs="Calibri"/>
      <w:sz w:val="22"/>
      <w:szCs w:val="22"/>
      <w:lang w:val="es-ES"/>
    </w:rPr>
  </w:style>
  <w:style w:type="paragraph" w:styleId="Subttulo">
    <w:name w:val="Subtitle"/>
    <w:basedOn w:val="Normal"/>
    <w:next w:val="Normal"/>
    <w:link w:val="SubttuloCar"/>
    <w:uiPriority w:val="11"/>
    <w:qFormat/>
    <w:rsid w:val="00CC4E5F"/>
    <w:pPr>
      <w:numPr>
        <w:ilvl w:val="1"/>
      </w:numPr>
    </w:pPr>
    <w:rPr>
      <w:rFonts w:eastAsiaTheme="majorEastAsia" w:cstheme="majorBidi"/>
      <w:color w:val="595959" w:themeColor="text1" w:themeTint="A6"/>
      <w:spacing w:val="15"/>
      <w:sz w:val="28"/>
      <w:szCs w:val="28"/>
      <w:lang w:val="es-ES"/>
    </w:rPr>
  </w:style>
  <w:style w:type="character" w:customStyle="1" w:styleId="SubttuloCar">
    <w:name w:val="Subtítulo Car"/>
    <w:basedOn w:val="Fuentedeprrafopredeter"/>
    <w:link w:val="Subttulo"/>
    <w:uiPriority w:val="11"/>
    <w:rsid w:val="00CC4E5F"/>
    <w:rPr>
      <w:rFonts w:ascii="Times New Roman" w:eastAsiaTheme="majorEastAsia" w:hAnsi="Times New Roman" w:cstheme="majorBidi"/>
      <w:color w:val="595959" w:themeColor="text1" w:themeTint="A6"/>
      <w:spacing w:val="15"/>
      <w:sz w:val="28"/>
      <w:szCs w:val="28"/>
      <w:lang w:val="es-ES" w:eastAsia="en-US"/>
    </w:rPr>
  </w:style>
  <w:style w:type="paragraph" w:styleId="Cita">
    <w:name w:val="Quote"/>
    <w:basedOn w:val="Normal"/>
    <w:next w:val="Normal"/>
    <w:link w:val="CitaCar"/>
    <w:uiPriority w:val="29"/>
    <w:qFormat/>
    <w:rsid w:val="00CC4E5F"/>
    <w:pPr>
      <w:spacing w:before="160"/>
      <w:jc w:val="center"/>
    </w:pPr>
    <w:rPr>
      <w:i/>
      <w:iCs/>
      <w:color w:val="404040" w:themeColor="text1" w:themeTint="BF"/>
      <w:lang w:val="es-ES"/>
    </w:rPr>
  </w:style>
  <w:style w:type="character" w:customStyle="1" w:styleId="CitaCar">
    <w:name w:val="Cita Car"/>
    <w:basedOn w:val="Fuentedeprrafopredeter"/>
    <w:link w:val="Cita"/>
    <w:uiPriority w:val="29"/>
    <w:rsid w:val="00CC4E5F"/>
    <w:rPr>
      <w:rFonts w:ascii="Times New Roman" w:eastAsia="Times New Roman" w:hAnsi="Times New Roman" w:cs="Times New Roman"/>
      <w:i/>
      <w:iCs/>
      <w:color w:val="404040" w:themeColor="text1" w:themeTint="BF"/>
      <w:sz w:val="20"/>
      <w:szCs w:val="20"/>
      <w:lang w:val="es-ES" w:eastAsia="en-US"/>
    </w:rPr>
  </w:style>
  <w:style w:type="character" w:styleId="nfasisintenso">
    <w:name w:val="Intense Emphasis"/>
    <w:basedOn w:val="Fuentedeprrafopredeter"/>
    <w:uiPriority w:val="21"/>
    <w:qFormat/>
    <w:rsid w:val="00CC4E5F"/>
    <w:rPr>
      <w:i/>
      <w:iCs/>
      <w:color w:val="2F5496" w:themeColor="accent1" w:themeShade="BF"/>
    </w:rPr>
  </w:style>
  <w:style w:type="paragraph" w:styleId="Citadestacada">
    <w:name w:val="Intense Quote"/>
    <w:basedOn w:val="Normal"/>
    <w:next w:val="Normal"/>
    <w:link w:val="CitadestacadaCar"/>
    <w:uiPriority w:val="30"/>
    <w:qFormat/>
    <w:rsid w:val="00CC4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s-ES"/>
    </w:rPr>
  </w:style>
  <w:style w:type="character" w:customStyle="1" w:styleId="CitadestacadaCar">
    <w:name w:val="Cita destacada Car"/>
    <w:basedOn w:val="Fuentedeprrafopredeter"/>
    <w:link w:val="Citadestacada"/>
    <w:uiPriority w:val="30"/>
    <w:rsid w:val="00CC4E5F"/>
    <w:rPr>
      <w:rFonts w:ascii="Times New Roman" w:eastAsia="Times New Roman" w:hAnsi="Times New Roman" w:cs="Times New Roman"/>
      <w:i/>
      <w:iCs/>
      <w:color w:val="2F5496" w:themeColor="accent1" w:themeShade="BF"/>
      <w:sz w:val="20"/>
      <w:szCs w:val="20"/>
      <w:lang w:val="es-ES" w:eastAsia="en-US"/>
    </w:rPr>
  </w:style>
  <w:style w:type="character" w:styleId="Referenciaintensa">
    <w:name w:val="Intense Reference"/>
    <w:basedOn w:val="Fuentedeprrafopredeter"/>
    <w:uiPriority w:val="32"/>
    <w:qFormat/>
    <w:rsid w:val="00CC4E5F"/>
    <w:rPr>
      <w:b/>
      <w:bCs/>
      <w:smallCaps/>
      <w:color w:val="2F5496" w:themeColor="accent1" w:themeShade="BF"/>
      <w:spacing w:val="5"/>
    </w:rPr>
  </w:style>
  <w:style w:type="character" w:customStyle="1" w:styleId="PuestoCar">
    <w:name w:val="Puesto Car"/>
    <w:rsid w:val="00CC4E5F"/>
    <w:rPr>
      <w:rFonts w:cs="Arial"/>
      <w:b/>
      <w:bCs/>
      <w:kern w:val="28"/>
      <w:szCs w:val="32"/>
      <w:lang w:val="es-BO" w:eastAsia="es-ES"/>
    </w:rPr>
  </w:style>
  <w:style w:type="paragraph" w:customStyle="1" w:styleId="SAUL">
    <w:name w:val="SAUL"/>
    <w:basedOn w:val="Normal"/>
    <w:qFormat/>
    <w:rsid w:val="00CC4E5F"/>
    <w:pPr>
      <w:numPr>
        <w:numId w:val="38"/>
      </w:numPr>
      <w:jc w:val="both"/>
    </w:pPr>
    <w:rPr>
      <w:rFonts w:ascii="Verdana" w:hAnsi="Verdana"/>
      <w:sz w:val="18"/>
      <w:szCs w:val="16"/>
      <w:lang w:val="es-ES" w:eastAsia="es-ES"/>
    </w:rPr>
  </w:style>
  <w:style w:type="table" w:customStyle="1" w:styleId="TableNormal1">
    <w:name w:val="Table Normal1"/>
    <w:uiPriority w:val="2"/>
    <w:semiHidden/>
    <w:unhideWhenUsed/>
    <w:qFormat/>
    <w:rsid w:val="00CC4E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1781">
      <w:bodyDiv w:val="1"/>
      <w:marLeft w:val="0"/>
      <w:marRight w:val="0"/>
      <w:marTop w:val="0"/>
      <w:marBottom w:val="0"/>
      <w:divBdr>
        <w:top w:val="none" w:sz="0" w:space="0" w:color="auto"/>
        <w:left w:val="none" w:sz="0" w:space="0" w:color="auto"/>
        <w:bottom w:val="none" w:sz="0" w:space="0" w:color="auto"/>
        <w:right w:val="none" w:sz="0" w:space="0" w:color="auto"/>
      </w:divBdr>
    </w:div>
    <w:div w:id="17629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bae@sedem.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841C-DC30-468D-BB90-0F61164D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59</Pages>
  <Words>22246</Words>
  <Characters>122356</Characters>
  <Application>Microsoft Office Word</Application>
  <DocSecurity>0</DocSecurity>
  <Lines>1019</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Armando Teran Bedoya</dc:creator>
  <cp:keywords/>
  <dc:description/>
  <cp:lastModifiedBy>torrezdeimar180@gmail.com</cp:lastModifiedBy>
  <cp:revision>14</cp:revision>
  <cp:lastPrinted>2024-05-31T22:33:00Z</cp:lastPrinted>
  <dcterms:created xsi:type="dcterms:W3CDTF">2024-07-05T20:13:00Z</dcterms:created>
  <dcterms:modified xsi:type="dcterms:W3CDTF">2024-08-02T19:52:00Z</dcterms:modified>
</cp:coreProperties>
</file>